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18509A05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7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июня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89B672B" w14:textId="3E8405B8" w:rsidR="00DB475B" w:rsidRPr="00041424" w:rsidRDefault="00DB475B" w:rsidP="00DB47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75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424">
              <w:rPr>
                <w:rFonts w:ascii="Times New Roman" w:hAnsi="Times New Roman"/>
                <w:sz w:val="24"/>
                <w:szCs w:val="24"/>
              </w:rPr>
              <w:t>Тюрин Ю.А., Куликов С.Н., Исаева Г.Ш., Решетникова И.Д. Изучение напряженности поствакцинального иммунитета к кори и краснухе у студентов Республики Татарстан. – Практическая медицина. – 2022. – Т. 20. - № 2. – С. 69-72.</w:t>
            </w:r>
          </w:p>
          <w:p w14:paraId="5446C5EF" w14:textId="77777777" w:rsidR="00061640" w:rsidRPr="00041424" w:rsidRDefault="00DB475B" w:rsidP="00DB47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1424">
              <w:rPr>
                <w:rFonts w:ascii="Times New Roman" w:hAnsi="Times New Roman"/>
                <w:sz w:val="24"/>
                <w:szCs w:val="24"/>
              </w:rPr>
              <w:t xml:space="preserve"> DOI: 10.32000/2072-1757-2022-2-69-72</w:t>
            </w:r>
          </w:p>
          <w:p w14:paraId="1F154E0E" w14:textId="77777777" w:rsidR="00DB475B" w:rsidRPr="00041424" w:rsidRDefault="00DB475B" w:rsidP="00DB47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1424">
              <w:rPr>
                <w:rFonts w:ascii="Times New Roman" w:hAnsi="Times New Roman"/>
                <w:sz w:val="24"/>
                <w:szCs w:val="24"/>
              </w:rPr>
              <w:t>Импакт фактор – нет.</w:t>
            </w:r>
          </w:p>
          <w:p w14:paraId="148090B4" w14:textId="77777777" w:rsidR="007B453B" w:rsidRPr="00041424" w:rsidRDefault="007B453B" w:rsidP="007B453B">
            <w:pPr>
              <w:rPr>
                <w:rFonts w:ascii="Times New Roman" w:hAnsi="Times New Roman"/>
                <w:sz w:val="24"/>
                <w:szCs w:val="24"/>
              </w:rPr>
            </w:pPr>
            <w:r w:rsidRPr="00041424">
              <w:rPr>
                <w:rFonts w:ascii="Times New Roman" w:hAnsi="Times New Roman"/>
                <w:sz w:val="24"/>
                <w:szCs w:val="24"/>
              </w:rPr>
              <w:t>2.  Баязитова Л.Т. Эпидемиологические и микробиологические аспекты назофарингеального носительства Streptococcus  pneumoniae  / Л.Т. Баязитова ,А.З. Зарипова , О.Ф. Тюпкина, Т.А. Чазова, Ю.А. Тюрин, Г.Ш. Исаева // Астраханский медицинский журнал. –  2022. –  Т.17. – No1. – С.23-29</w:t>
            </w:r>
          </w:p>
          <w:p w14:paraId="5D0F9696" w14:textId="2A3D80BD" w:rsidR="007B453B" w:rsidRPr="00041424" w:rsidRDefault="007B453B" w:rsidP="007B453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1424">
              <w:rPr>
                <w:rFonts w:ascii="Times New Roman" w:hAnsi="Times New Roman"/>
                <w:sz w:val="24"/>
                <w:szCs w:val="24"/>
              </w:rPr>
              <w:t>doi:10.48612/agmu/2022.17.1.23.29</w:t>
            </w:r>
          </w:p>
          <w:p w14:paraId="3A10E3F1" w14:textId="77777777" w:rsidR="007B453B" w:rsidRPr="00041424" w:rsidRDefault="007B453B" w:rsidP="007B453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1424">
              <w:rPr>
                <w:rFonts w:ascii="Times New Roman" w:hAnsi="Times New Roman"/>
                <w:sz w:val="24"/>
                <w:szCs w:val="24"/>
              </w:rPr>
              <w:t>http://astmedj.ru/index.php/amj/issue/current</w:t>
            </w:r>
          </w:p>
          <w:p w14:paraId="18A99DAE" w14:textId="77777777" w:rsidR="007B453B" w:rsidRPr="00041424" w:rsidRDefault="007B453B" w:rsidP="007B453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1424">
              <w:rPr>
                <w:rFonts w:ascii="Times New Roman" w:hAnsi="Times New Roman"/>
                <w:sz w:val="24"/>
                <w:szCs w:val="24"/>
              </w:rPr>
              <w:t>Импакт фактор – нет.</w:t>
            </w:r>
          </w:p>
          <w:p w14:paraId="0AE51E93" w14:textId="1ACA46EC" w:rsidR="007B453B" w:rsidRPr="00DB475B" w:rsidRDefault="007B453B" w:rsidP="00DB47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C5EBAD7" w14:textId="31E7B896" w:rsidR="00E3728A" w:rsidRPr="00041424" w:rsidRDefault="00041424" w:rsidP="00041424">
            <w:pPr>
              <w:rPr>
                <w:rFonts w:ascii="Times New Roman" w:hAnsi="Times New Roman"/>
                <w:sz w:val="24"/>
                <w:szCs w:val="24"/>
              </w:rPr>
            </w:pPr>
            <w:r w:rsidRPr="000414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28A" w:rsidRPr="00041424">
              <w:rPr>
                <w:rFonts w:ascii="Times New Roman" w:hAnsi="Times New Roman"/>
                <w:sz w:val="24"/>
                <w:szCs w:val="24"/>
              </w:rPr>
              <w:t>Садыков М.Н. Особенности формирования популяционного иммунитета к SARS-COV-2 у сотрудников медицинских организаций в период распространения COVID-19 / Садыков М.Н., Зиатдинов В.Б., Решетникова И.Д., Хакимов Н.М., Лопушов Д. В., Исаева Г.Ш. // Казанский медицинский журнал. – 2022. – Т. 103. - № 2. – С. 282-295.</w:t>
            </w:r>
          </w:p>
          <w:p w14:paraId="3E548D8B" w14:textId="46336361" w:rsidR="00E3728A" w:rsidRPr="00041424" w:rsidRDefault="00E3728A" w:rsidP="0004142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1424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9" w:tgtFrame="_blank" w:history="1">
              <w:r w:rsidRPr="00041424">
                <w:rPr>
                  <w:rFonts w:ascii="Times New Roman" w:hAnsi="Times New Roman"/>
                  <w:sz w:val="24"/>
                  <w:szCs w:val="24"/>
                </w:rPr>
                <w:t>10.17816/KMJ2022-285</w:t>
              </w:r>
            </w:hyperlink>
          </w:p>
          <w:p w14:paraId="08A061D9" w14:textId="77777777" w:rsidR="00E3728A" w:rsidRPr="00041424" w:rsidRDefault="00E3728A" w:rsidP="00E372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1424">
              <w:rPr>
                <w:rFonts w:ascii="Times New Roman" w:hAnsi="Times New Roman"/>
                <w:sz w:val="24"/>
                <w:szCs w:val="24"/>
              </w:rPr>
              <w:t>Импакт фактор – нет.</w:t>
            </w:r>
          </w:p>
          <w:p w14:paraId="56E87426" w14:textId="679EC150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опубликована статья;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A39ACA6" w14:textId="7AEC25F7" w:rsidR="008E1EF1" w:rsidRPr="008E1EF1" w:rsidRDefault="007B453B" w:rsidP="008E1EF1">
            <w:pPr>
              <w:rPr>
                <w:rFonts w:ascii="Times New Roman" w:hAnsi="Times New Roman"/>
                <w:sz w:val="24"/>
                <w:szCs w:val="24"/>
              </w:rPr>
            </w:pPr>
            <w:r w:rsidRPr="008E1EF1">
              <w:rPr>
                <w:rFonts w:ascii="Times New Roman" w:hAnsi="Times New Roman"/>
                <w:sz w:val="24"/>
                <w:szCs w:val="24"/>
              </w:rPr>
              <w:t>1. Баязитова Л.Т. Носительство Streptococcus Pneumoniae у организованных детей в Республике Татарстан / Баязитова Л.Т., Тюпкина О.Ф., Чазова Т.А., Родионова М.С., Хусаинова Р.М., Зарипова А.З., Исаева Г.Ш., Зиатдинов В.Б. // сборник трудов ХIV Ежегодного Всероссийского Конгресса по инфекционным болезням имени академика В.И.Покровского «Инфекционные болезни в современном мире: эволюция, текущие и будущие угрозы</w:t>
            </w:r>
            <w:r w:rsidR="008E1EF1" w:rsidRPr="008E1EF1">
              <w:rPr>
                <w:rFonts w:ascii="Times New Roman" w:hAnsi="Times New Roman"/>
                <w:sz w:val="24"/>
                <w:szCs w:val="24"/>
              </w:rPr>
              <w:t>»</w:t>
            </w:r>
            <w:r w:rsidRPr="008E1EF1">
              <w:rPr>
                <w:rFonts w:ascii="Times New Roman" w:hAnsi="Times New Roman"/>
                <w:sz w:val="24"/>
                <w:szCs w:val="24"/>
              </w:rPr>
              <w:t xml:space="preserve">, Москва, 28–30 марта 2022 года. – М.:Медицинское маркетинговое агентство, 2022. с.19 </w:t>
            </w:r>
            <w:r w:rsidR="008E1EF1" w:rsidRPr="008E1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CB2BC8" w14:textId="77777777" w:rsidR="008E1EF1" w:rsidRPr="008E1EF1" w:rsidRDefault="008E1EF1" w:rsidP="008E1EF1">
            <w:pPr>
              <w:rPr>
                <w:rFonts w:ascii="Times New Roman" w:hAnsi="Times New Roman"/>
                <w:sz w:val="24"/>
                <w:szCs w:val="24"/>
              </w:rPr>
            </w:pPr>
            <w:r w:rsidRPr="008E1EF1">
              <w:rPr>
                <w:rFonts w:ascii="Times New Roman" w:hAnsi="Times New Roman"/>
                <w:sz w:val="24"/>
                <w:szCs w:val="24"/>
              </w:rPr>
              <w:t xml:space="preserve">2. Баязитова Л.Т. Серотиповая принадлежность назофарингеальных пневмококков, выделенных от детей в Республике Татарстан / Баязитова Л.Т., Тюпкина О.Ф., Чазова Т.А., Тюрин Ю.А., Зарипова А.З., Исаева Г.Ш., Зиатдинов В.Б. // сборник трудов ХIV Ежегодного Всероссийского Конгресса по инфекционным болезням имени академика В.И.Покровского «Инфекционные болезни в современном мире: эволюция, текущие и будущие угрозы» , Москва, 28–30 марта 2022 года. – М.:Медицинское маркетинговое агентство, 2022.  с.19-20 </w:t>
            </w:r>
          </w:p>
          <w:p w14:paraId="2A09B8C4" w14:textId="0573F12D" w:rsidR="008E1EF1" w:rsidRPr="008E1EF1" w:rsidRDefault="008E1EF1" w:rsidP="008E1EF1">
            <w:pPr>
              <w:rPr>
                <w:rFonts w:ascii="Times New Roman" w:hAnsi="Times New Roman"/>
                <w:sz w:val="24"/>
                <w:szCs w:val="24"/>
              </w:rPr>
            </w:pPr>
            <w:r w:rsidRPr="008E1EF1">
              <w:rPr>
                <w:rFonts w:ascii="Times New Roman" w:hAnsi="Times New Roman"/>
                <w:sz w:val="24"/>
                <w:szCs w:val="24"/>
              </w:rPr>
              <w:t xml:space="preserve">3. Пашкова Н.К. Профиль чувствительности назофарингеальных Staphylococcus aureus к антимикробным препаратам и бактериофагам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E1EF1">
              <w:rPr>
                <w:rFonts w:ascii="Times New Roman" w:hAnsi="Times New Roman"/>
                <w:sz w:val="24"/>
                <w:szCs w:val="24"/>
              </w:rPr>
              <w:t>Пашкова Н.К., Баязитова Л.Т., Тюпкина О.Ф., Чазова Т.А., Родионова М.С., Анамов Р.И.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8E1EF1">
              <w:rPr>
                <w:rFonts w:ascii="Times New Roman" w:hAnsi="Times New Roman"/>
                <w:sz w:val="24"/>
                <w:szCs w:val="24"/>
              </w:rPr>
              <w:t xml:space="preserve"> сборник трудов ХIV Ежегодного Всероссийского Конгресса по инфекционным болезням имени академика В.И.Покровского «Инфекционные болезни в современном мире: эволюция, текущие и будущие угрозы» , Москва, 28–30 марта 2022 года. – М.:Медицинское маркетинговое агентство, 2022. с.132-133</w:t>
            </w:r>
          </w:p>
          <w:p w14:paraId="2429E9EF" w14:textId="4F748152" w:rsidR="007B453B" w:rsidRPr="00ED76A6" w:rsidRDefault="008E1EF1" w:rsidP="008E1EF1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 xml:space="preserve">4. Тюрин Ю.А. Проект генома штамма Staphylococcus aureus, ассоциированного с </w:t>
            </w:r>
            <w:r w:rsidRPr="00ED76A6">
              <w:rPr>
                <w:rFonts w:ascii="Times New Roman" w:hAnsi="Times New Roman"/>
                <w:sz w:val="24"/>
                <w:szCs w:val="24"/>
              </w:rPr>
              <w:lastRenderedPageBreak/>
              <w:t>дерматитом и маститом, выделенного с локального биотопа кожи ребенка с отягощённым аллергологическим анамнезом / Тюрин Ю.А., Васильев И.Ю, Баязитова Л.Т., Фассахов Р.С. // сборник трудов ХIV Ежегодного Всероссийского Конгресса по инфекционным болезням имени академика В.И.Покровского «Инфекционные болезни в современном мире: эволюция, текущие и будущие угрозы» , Москва, 28–30 марта 2022 года. – М.: Медицинское маркетинговое агентство, 2022. С.132-133</w:t>
            </w:r>
          </w:p>
          <w:p w14:paraId="5FD685EF" w14:textId="0FA1954F" w:rsidR="008E1EF1" w:rsidRPr="00ED76A6" w:rsidRDefault="008E1EF1" w:rsidP="008E1EF1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>5. Баязитова Л.Т. Молекулярно-генетические методы оценки встречаемости пневмококкового носительства / Баязитова Л.Т., Тюпкина О.Ф., Чазова Т.А., Тюрин Ю.А., Исаева Г.Ш. // «Молекулярная диагностика и биобезопасность-2022»: сборник материалов конгресса с международным участием (Москва, 27–28 апреля 2022 г.) /под ред. академика РАН В.Г. Акимкина, профессора М.Г. Твороговой. — М.:ФБУН ЦНИИ Эпидемиологии Роспотребнадзора, 2022. С.36</w:t>
            </w:r>
          </w:p>
          <w:p w14:paraId="27D16C29" w14:textId="02BA7537" w:rsidR="008E1EF1" w:rsidRPr="00ED76A6" w:rsidRDefault="008E1EF1" w:rsidP="008E1EF1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>6. Анамов Р.И. Оценка распространенности носительства Streptococcus pneumoniaе у организованных детей / Анамов Р.И., Баязитова Л.Т., Тюпкина О.Ф., Чазова Т.А., Хусаинова Р.М., Исаева Г.Ш. // Тезисы Кашкинские чтения-2022. Проблемы медицинской микологии. — Том 24. — № 2. — 2022. — С. 42</w:t>
            </w:r>
          </w:p>
          <w:p w14:paraId="462F6305" w14:textId="7DBD937B" w:rsidR="008E1EF1" w:rsidRPr="00ED76A6" w:rsidRDefault="008E1EF1" w:rsidP="008E1EF1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 xml:space="preserve">7. Каримов И.Т., Шайдуллина Д.И. Научный руководитель – к.м.н., доц. Баязитова Л.Т. Спектр чувствительности к антимикробным препаратам микрофлорыносоглотки студентов медицинского университета. —  Сборник тезисов IX Международного молодёжного научного медицинского форума  «Белые цветы»,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медико-исторической конференции студентов. — Казань. — 2022г. — </w:t>
            </w:r>
            <w:r w:rsidR="003649CC" w:rsidRPr="00ED76A6">
              <w:rPr>
                <w:rFonts w:ascii="Times New Roman" w:hAnsi="Times New Roman"/>
                <w:sz w:val="24"/>
                <w:szCs w:val="24"/>
              </w:rPr>
              <w:t>С</w:t>
            </w:r>
            <w:r w:rsidRPr="00ED76A6">
              <w:rPr>
                <w:rFonts w:ascii="Times New Roman" w:hAnsi="Times New Roman"/>
                <w:sz w:val="24"/>
                <w:szCs w:val="24"/>
              </w:rPr>
              <w:t>.</w:t>
            </w:r>
            <w:r w:rsidR="003649CC" w:rsidRPr="00ED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6A6">
              <w:rPr>
                <w:rFonts w:ascii="Times New Roman" w:hAnsi="Times New Roman"/>
                <w:sz w:val="24"/>
                <w:szCs w:val="24"/>
              </w:rPr>
              <w:t>298-299</w:t>
            </w:r>
            <w:r w:rsidR="003649CC" w:rsidRPr="00ED76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98EF00" w14:textId="656D0B75" w:rsidR="003649CC" w:rsidRPr="00ED76A6" w:rsidRDefault="003649CC" w:rsidP="003649CC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>8. Галиев Д.А., Гимранов Р.Р. Научный руководитель – к.м.н., доц. Баязитова Л.Т.</w:t>
            </w:r>
            <w:r w:rsidRPr="00ED76A6">
              <w:rPr>
                <w:rFonts w:ascii="Times New Roman" w:hAnsi="Times New Roman"/>
                <w:sz w:val="24"/>
                <w:szCs w:val="24"/>
              </w:rPr>
              <w:cr/>
              <w:t xml:space="preserve">Анализ микрофлоры слизистых оболочек верхних дыхательных путей студентов педиатрического факультета медицинского вуза.  —  Сборник тезисов IX Международного молодёжного научного медицинского форума  «Белые цветы», 96-й </w:t>
            </w:r>
            <w:r w:rsidRPr="00ED76A6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медико-исторической конференции студентов. — Казань. — 2022г. — С. 305-306</w:t>
            </w:r>
          </w:p>
          <w:p w14:paraId="4E6C78E1" w14:textId="5A080C1D" w:rsidR="003649CC" w:rsidRPr="00ED76A6" w:rsidRDefault="003649CC" w:rsidP="003649CC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>9. Пашкова Н.К. Научный руководитель – к.м.н., доц. Баязитова Л.Т Оценка фаголизабельности бактерий рода STAPHYLOCOCCUS. —  Сборник тезисов IX Международного молодёжного научного медицинского форума  «Белые цветы»,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медико-исторической конференции студентов. — Казань. — 2022г. — С. 311-312</w:t>
            </w:r>
          </w:p>
          <w:p w14:paraId="1CE3C75A" w14:textId="77777777" w:rsidR="003649CC" w:rsidRPr="00ED76A6" w:rsidRDefault="003649CC" w:rsidP="003649CC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>10. Мирзагалямов М.Р. Научный руководитель – к.м.н., доц. Баязитова Л.Т.  Гипермукоидные варианты KLEBSIELLA PNEUMONIAE. —  Сборник тезисов IX Международного молодёжного научного медицинского форума  «Белые цветы»,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медико-исторической конференции студентов. — Казань. — 2022г. — С. 313-314.</w:t>
            </w:r>
          </w:p>
          <w:p w14:paraId="60D277DD" w14:textId="5D915103" w:rsidR="003649CC" w:rsidRPr="00ED76A6" w:rsidRDefault="003649CC" w:rsidP="003649CC">
            <w:pPr>
              <w:rPr>
                <w:rFonts w:ascii="Times New Roman" w:hAnsi="Times New Roman"/>
                <w:sz w:val="24"/>
                <w:szCs w:val="24"/>
              </w:rPr>
            </w:pPr>
            <w:r w:rsidRPr="003649CC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ED76A6">
              <w:rPr>
                <w:rFonts w:ascii="Times New Roman" w:hAnsi="Times New Roman"/>
                <w:sz w:val="24"/>
                <w:szCs w:val="24"/>
              </w:rPr>
              <w:t xml:space="preserve"> Баязитова Л.Т. Микробиологический мониторинг за носительством Streptococcus pneumoniaе у детей в Республике Татарстан / Баязитова Л.Т., Тюпкина О.Ф., Чазова Т.А., Хусаинова Р.М., Тюрин Ю.А., Исаева Г.Ш., Зиатдинов В.Б. </w:t>
            </w:r>
            <w:r w:rsidR="002C4BAA" w:rsidRPr="00ED76A6">
              <w:rPr>
                <w:rFonts w:ascii="Times New Roman" w:hAnsi="Times New Roman"/>
                <w:sz w:val="24"/>
                <w:szCs w:val="24"/>
              </w:rPr>
              <w:t>//</w:t>
            </w:r>
            <w:r w:rsidRPr="00ED76A6">
              <w:rPr>
                <w:rFonts w:ascii="Times New Roman" w:hAnsi="Times New Roman"/>
                <w:sz w:val="24"/>
                <w:szCs w:val="24"/>
              </w:rPr>
              <w:t xml:space="preserve"> Сборник материалов XXIV Международного конгресса МАКМАХ по антимикробной терапии и клинической микробиологии, 25-27 мая 2022 г, Москва. Клиническая микробиология и антимикробная химиотерапия. —  2022. — Т. 24. — Приложение 1, с.12.</w:t>
            </w:r>
          </w:p>
          <w:p w14:paraId="1F0B0AE6" w14:textId="77777777" w:rsidR="002C4BAA" w:rsidRPr="00ED76A6" w:rsidRDefault="003649CC" w:rsidP="002C4BAA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 xml:space="preserve">12. Куликов С.Н. Чувствительность клинических штаммов Staphylococcus aureus в отношении олигохитозанов / Куликов С.Н., Баязитова Л.Т., Тюпкина О.Ф., Чазова Т.А., Тюрин Ю.А., Тихонов В.Е. // Сборник материалов XXIV Международного конгресса МАКМАХ по антимикробной терапии и клинической микробиологии, 25-27 мая 2022 г, Москва. Клиническая микробиология\ и </w:t>
            </w:r>
            <w:r w:rsidRPr="00ED76A6">
              <w:rPr>
                <w:rFonts w:ascii="Times New Roman" w:hAnsi="Times New Roman"/>
                <w:sz w:val="24"/>
                <w:szCs w:val="24"/>
              </w:rPr>
              <w:lastRenderedPageBreak/>
              <w:t>антимикробная химиотерапия</w:t>
            </w:r>
            <w:r w:rsidR="002C4BAA" w:rsidRPr="00ED76A6">
              <w:rPr>
                <w:rFonts w:ascii="Times New Roman" w:hAnsi="Times New Roman"/>
                <w:sz w:val="24"/>
                <w:szCs w:val="24"/>
              </w:rPr>
              <w:t xml:space="preserve">. —  2022. — Т. 24. — </w:t>
            </w:r>
            <w:r w:rsidRPr="00ED76A6">
              <w:rPr>
                <w:rFonts w:ascii="Times New Roman" w:hAnsi="Times New Roman"/>
                <w:sz w:val="24"/>
                <w:szCs w:val="24"/>
              </w:rPr>
              <w:t>Приложение 1, с.22-23</w:t>
            </w:r>
          </w:p>
          <w:p w14:paraId="11635B11" w14:textId="77777777" w:rsidR="00041424" w:rsidRDefault="002C4BAA" w:rsidP="00041424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>13. Баязитова Л.Т. Микробиологический мониторинг за носительством Streptococcus pneumoniaе у детей в Республике Татарстан / Баязитова Л.Т., Тюпкина О.Ф., Чазова Т.А., Хусаинова Р.М., Тюрин Ю.А., Исаева Г.Ш., Зиатдинов</w:t>
            </w:r>
            <w:r w:rsidR="00041424">
              <w:rPr>
                <w:rFonts w:ascii="Times New Roman" w:hAnsi="Times New Roman"/>
                <w:sz w:val="24"/>
                <w:szCs w:val="24"/>
              </w:rPr>
              <w:t xml:space="preserve"> В.Б. // Электронный постер 1.</w:t>
            </w:r>
          </w:p>
          <w:p w14:paraId="1DA4B982" w14:textId="77777777" w:rsidR="00041424" w:rsidRDefault="002527D2" w:rsidP="0004142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C4BAA" w:rsidRPr="00ED76A6">
                <w:rPr>
                  <w:rFonts w:ascii="Times New Roman" w:hAnsi="Times New Roman"/>
                  <w:sz w:val="24"/>
                  <w:szCs w:val="24"/>
                </w:rPr>
                <w:t>https://www.antibiotic.ru/events/archive/24-congress-iacmac/</w:t>
              </w:r>
            </w:hyperlink>
          </w:p>
          <w:p w14:paraId="6E69AEAA" w14:textId="77777777" w:rsidR="00041424" w:rsidRDefault="002C4BAA" w:rsidP="00041424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Лисовская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 xml:space="preserve">Характеристика биоплёнкообразования грибов рода Candida, выявляемых у пациентов с различными формами микозов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Лисовская С.А., Романченко Ю.И., Насырова Р.И.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Материалы XIV Ежегодного Всероссийского конгресса по инфекционным болезням имени академика В.И. Покровского, Москва, 28–30 марта 2022 года, С 102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768919" w14:textId="77777777" w:rsidR="00041424" w:rsidRDefault="002C4BAA" w:rsidP="000414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Лисовская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 xml:space="preserve">Резистентность штаммов Candida albicans в условиях фенотипической изменчивости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 xml:space="preserve">Лисовская С.А., Романченко Ю.И., Валиуллина И.Р. 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Проблемы медицинской микологии.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Т.24.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41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E1793C" w14:textId="77777777" w:rsidR="00041424" w:rsidRDefault="002C4BAA" w:rsidP="000414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Насырова Р.И.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Анализ продукции внеклеточных ферментов Fusarium solani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 xml:space="preserve">Насырова Р.И., Лисовская С.А., Исаева Г.Ш. 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Проблемы медицинской микологии. 2022, Т.24, №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922D18" w14:textId="77777777" w:rsidR="00041424" w:rsidRDefault="00EE3BA1" w:rsidP="000414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Халдеева Е.В.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 xml:space="preserve">Оценка чувствительности клинических изолятов Trichophyton rubrum к дезинфицирующим средствам 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 xml:space="preserve">Халдеева Е.В., Лисовская С.А. // 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Проблемы медицинской микологии.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2022.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Т.24.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2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C4BAA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143.</w:t>
            </w:r>
          </w:p>
          <w:p w14:paraId="0A646073" w14:textId="77777777" w:rsidR="00041424" w:rsidRDefault="00EE3BA1" w:rsidP="000414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Халдеева Е.В.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Целлюлозолитическая активность штаммов Aspergillus niger, выделенных из очагов биоповреждений и воздуха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 xml:space="preserve">Халдеева Е.В., Лисовская С.А. // 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Проблемы медицинской микологии.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2022.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Т.24.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2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– С. 143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6E5B2A" w14:textId="77777777" w:rsidR="00041424" w:rsidRDefault="00EE3BA1" w:rsidP="002C4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Хисматулина И.М.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Изменение состава микобиоты кожи в условиях пандемии COVID-19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 xml:space="preserve">Хисматулина И.М., Лисовская С.А., Файзуллина Е.В. // 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Проблемы медицинской микологии.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2022.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Т.24.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–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2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2C4BAA" w:rsidRPr="00321165"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14:paraId="24B678B3" w14:textId="77777777" w:rsidR="00041424" w:rsidRDefault="00EE3BA1" w:rsidP="003649CC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 xml:space="preserve">20. Агафонова Е.В. Helicobacter pylori и protozoa при хронической патологии желудочнокишечного тракта / Агафонова </w:t>
            </w:r>
            <w:r w:rsidRPr="00ED76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Е.В., Исаева Г.Ш., Исаева Р.А., Петрова Д.Н. // Материалы XIV Ежегодного Всероссийского конгресса по инфекционным болезням имени академика В.И.Покровского </w:t>
            </w:r>
            <w:r w:rsidRPr="008E1EF1">
              <w:rPr>
                <w:rFonts w:ascii="Times New Roman" w:hAnsi="Times New Roman"/>
                <w:sz w:val="24"/>
                <w:szCs w:val="24"/>
              </w:rPr>
              <w:t>«Инфекционные болезни в современном мире: эволюция, текущие и будущие угрозы», Москва, 28–30 марта 2022 года. – М.:Медицинское маркетинговое агентство, 2022.</w:t>
            </w:r>
            <w:r w:rsidRPr="00ED76A6">
              <w:rPr>
                <w:rFonts w:ascii="Times New Roman" w:hAnsi="Times New Roman"/>
                <w:sz w:val="24"/>
                <w:szCs w:val="24"/>
              </w:rPr>
              <w:t>– С. 6</w:t>
            </w:r>
          </w:p>
          <w:p w14:paraId="39A8DF7C" w14:textId="1757F749" w:rsidR="002C4BAA" w:rsidRPr="00ED76A6" w:rsidRDefault="00EE3BA1" w:rsidP="003649CC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 xml:space="preserve">21. Решетникова И.Д. Серологический мониторинг к коронавирусу SARS-CoV-2 у медицинских работников Республики Татарстан в период второго пика распространения COVID-19 / Решетникова И.Д., Хакимов Н.М., Лопушов Д.В., Исаева Г.Ш., Зиатдинов В.Б. // Материалы XIV Ежегодного Всероссийского конгресса по инфекционным болезням имени академика В.И.Покровского </w:t>
            </w:r>
            <w:r w:rsidRPr="008E1EF1">
              <w:rPr>
                <w:rFonts w:ascii="Times New Roman" w:hAnsi="Times New Roman"/>
                <w:sz w:val="24"/>
                <w:szCs w:val="24"/>
              </w:rPr>
              <w:t>«Инфекционные болезни в современном мире: эволюция, текущие и будущие угрозы», Москва, 28–30 марта 2022 года. – М.:Медицинское маркетинговое агентство, 2022.</w:t>
            </w:r>
            <w:r w:rsidRPr="00ED76A6">
              <w:rPr>
                <w:rFonts w:ascii="Times New Roman" w:hAnsi="Times New Roman"/>
                <w:sz w:val="24"/>
                <w:szCs w:val="24"/>
              </w:rPr>
              <w:t>– С. 141.</w:t>
            </w:r>
          </w:p>
          <w:p w14:paraId="1C318394" w14:textId="18431350" w:rsidR="00687136" w:rsidRPr="00ED76A6" w:rsidRDefault="00EE3BA1" w:rsidP="00687136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687136" w:rsidRPr="00ED76A6">
              <w:rPr>
                <w:rFonts w:ascii="Times New Roman" w:hAnsi="Times New Roman"/>
                <w:sz w:val="24"/>
                <w:szCs w:val="24"/>
              </w:rPr>
              <w:t xml:space="preserve">Тюрин Ю.А. Изучение напряжённости поствакцинального иммунитета к кори и краснухе у студентов г. Казани / Тюрин Ю.А., Куликов С.Н., Исаева Г.Ш., Решетникова И.Д. // Материалы XIV Ежегодного Всероссийского конгресса по инфекционным болезням имени академика В.И.Покровского </w:t>
            </w:r>
            <w:r w:rsidR="00687136" w:rsidRPr="008E1EF1">
              <w:rPr>
                <w:rFonts w:ascii="Times New Roman" w:hAnsi="Times New Roman"/>
                <w:sz w:val="24"/>
                <w:szCs w:val="24"/>
              </w:rPr>
              <w:t>«Инфекционные болезни в современном мире: эволюция, текущие и будущие угрозы», Москва, 28–30 марта 2022 года. – М.:Медицинское маркетинговое агентство, 2022.</w:t>
            </w:r>
            <w:r w:rsidR="00687136" w:rsidRPr="00ED76A6">
              <w:rPr>
                <w:rFonts w:ascii="Times New Roman" w:hAnsi="Times New Roman"/>
                <w:sz w:val="24"/>
                <w:szCs w:val="24"/>
              </w:rPr>
              <w:t>– С. 166.</w:t>
            </w:r>
          </w:p>
          <w:p w14:paraId="302315CD" w14:textId="51856988" w:rsidR="00EE3BA1" w:rsidRPr="00ED76A6" w:rsidRDefault="00687136" w:rsidP="003649CC">
            <w:pPr>
              <w:rPr>
                <w:rFonts w:ascii="Times New Roman" w:hAnsi="Times New Roman"/>
                <w:sz w:val="24"/>
                <w:szCs w:val="24"/>
              </w:rPr>
            </w:pPr>
            <w:r w:rsidRPr="00ED76A6">
              <w:rPr>
                <w:rFonts w:ascii="Times New Roman" w:hAnsi="Times New Roman"/>
                <w:sz w:val="24"/>
                <w:szCs w:val="24"/>
              </w:rPr>
              <w:t>23. Кабве Э. Молекулярно-генетический анализ штаммов Рuumala orthohantavirus, распространённых на территории ряда регионов Приволжского федерального округа / Кабве Э., Шамсутдинов А.Ф., Исмагилова Р.К., Трифонов В.А., Исаева Г.Ш., Савицкая Т.А., Хайбуллина С.Ф., Морзунов С.П., Ризванов А.А., Давидюк Ю.Н. // Молекулярная диагностика и биобезопасность-2022: сборник материалов конгресса с международным участием (Москва, 27–28 апреля 2022 г.) / под ред. академика РАН В.Г. Акимкина, профессора М.Г. Твороговой. — М.: ФБУН ЦНИИ Эпидемиологии Роспотребнадзора, 2022. – С. 70.</w:t>
            </w:r>
          </w:p>
          <w:p w14:paraId="2EE096E8" w14:textId="30C38144" w:rsidR="003649CC" w:rsidRDefault="00687136" w:rsidP="00ED76A6">
            <w:pPr>
              <w:pStyle w:val="af0"/>
              <w:jc w:val="both"/>
              <w:rPr>
                <w:rFonts w:eastAsia="Times New Roman"/>
                <w:b w:val="0"/>
                <w:noProof w:val="0"/>
              </w:rPr>
            </w:pPr>
            <w:r w:rsidRPr="00ED76A6">
              <w:rPr>
                <w:rFonts w:eastAsia="Times New Roman"/>
                <w:b w:val="0"/>
                <w:noProof w:val="0"/>
              </w:rPr>
              <w:t xml:space="preserve">24. </w:t>
            </w:r>
            <w:r w:rsidR="00ED76A6" w:rsidRPr="00ED76A6">
              <w:rPr>
                <w:rFonts w:eastAsia="Times New Roman"/>
                <w:b w:val="0"/>
                <w:noProof w:val="0"/>
              </w:rPr>
              <w:t xml:space="preserve">Баязитова Л.Т.Характеристика бактерионосительства Streptococus pneumoniae в детской популяции в Республике Татарстан / </w:t>
            </w:r>
            <w:r w:rsidRPr="00ED76A6">
              <w:rPr>
                <w:rFonts w:eastAsia="Times New Roman"/>
                <w:b w:val="0"/>
                <w:noProof w:val="0"/>
              </w:rPr>
              <w:t xml:space="preserve">Баязитова Л.Т., </w:t>
            </w:r>
            <w:r w:rsidRPr="00ED76A6">
              <w:rPr>
                <w:rFonts w:eastAsia="Times New Roman"/>
                <w:b w:val="0"/>
                <w:noProof w:val="0"/>
              </w:rPr>
              <w:lastRenderedPageBreak/>
              <w:t>Тюпкина О.Ф, Чазова Т.А., Хусаинова Р.М., Родионова М.С.,</w:t>
            </w:r>
            <w:r w:rsidR="00ED76A6" w:rsidRPr="00ED76A6">
              <w:rPr>
                <w:rFonts w:eastAsia="Times New Roman"/>
                <w:b w:val="0"/>
                <w:noProof w:val="0"/>
              </w:rPr>
              <w:t xml:space="preserve"> </w:t>
            </w:r>
            <w:r w:rsidRPr="00ED76A6">
              <w:rPr>
                <w:rFonts w:eastAsia="Times New Roman"/>
                <w:b w:val="0"/>
                <w:noProof w:val="0"/>
              </w:rPr>
              <w:t>Исаева Г.Ш.</w:t>
            </w:r>
            <w:r w:rsidR="00ED76A6" w:rsidRPr="00ED76A6">
              <w:rPr>
                <w:rFonts w:eastAsia="Times New Roman"/>
                <w:b w:val="0"/>
                <w:noProof w:val="0"/>
              </w:rPr>
              <w:t xml:space="preserve"> // Микробиология в современной медицине: сборник тезисов IX Всероссийской заочной научно-практической конференции с международным участием, посвящённой 100-летию со дня образования государственной санитарно-эпидемиологической службы России – Казань: КГМУ КНИИЭМ, 2022 –</w:t>
            </w:r>
            <w:r w:rsidR="00ED76A6">
              <w:rPr>
                <w:rFonts w:eastAsia="Times New Roman"/>
                <w:b w:val="0"/>
                <w:noProof w:val="0"/>
              </w:rPr>
              <w:t xml:space="preserve"> С. 29. </w:t>
            </w:r>
          </w:p>
          <w:p w14:paraId="0A7CD204" w14:textId="351AD0B4" w:rsidR="00ED76A6" w:rsidRDefault="00ED76A6" w:rsidP="00ED76A6">
            <w:pPr>
              <w:pStyle w:val="af0"/>
              <w:jc w:val="both"/>
              <w:rPr>
                <w:rFonts w:eastAsia="Times New Roman"/>
                <w:b w:val="0"/>
                <w:noProof w:val="0"/>
              </w:rPr>
            </w:pPr>
            <w:r>
              <w:rPr>
                <w:rFonts w:eastAsia="Times New Roman"/>
                <w:b w:val="0"/>
                <w:noProof w:val="0"/>
              </w:rPr>
              <w:t xml:space="preserve">25. </w:t>
            </w:r>
            <w:bookmarkStart w:id="0" w:name="_Toc107093978"/>
            <w:r w:rsidRPr="00ED76A6">
              <w:rPr>
                <w:rFonts w:eastAsia="Times New Roman"/>
                <w:b w:val="0"/>
                <w:noProof w:val="0"/>
              </w:rPr>
              <w:t>Баязитова Л.Т. Оценка литической активности бактериофагов в отношении назофарингеальных  условно-патогенных бактерий</w:t>
            </w:r>
            <w:bookmarkEnd w:id="0"/>
            <w:r>
              <w:rPr>
                <w:rFonts w:eastAsia="Times New Roman"/>
                <w:b w:val="0"/>
                <w:noProof w:val="0"/>
              </w:rPr>
              <w:t xml:space="preserve"> / </w:t>
            </w:r>
            <w:bookmarkStart w:id="1" w:name="_Toc107093979"/>
            <w:r w:rsidRPr="00ED76A6">
              <w:rPr>
                <w:rFonts w:eastAsia="Times New Roman"/>
                <w:b w:val="0"/>
                <w:noProof w:val="0"/>
              </w:rPr>
              <w:t>Баязитова Л.Т., Тюпкина О.Ф., Чазова Т.А., Родионова М.С.,</w:t>
            </w:r>
            <w:bookmarkEnd w:id="1"/>
            <w:r w:rsidRPr="00ED76A6">
              <w:rPr>
                <w:rFonts w:eastAsia="Times New Roman"/>
                <w:b w:val="0"/>
                <w:noProof w:val="0"/>
              </w:rPr>
              <w:t xml:space="preserve"> </w:t>
            </w:r>
            <w:bookmarkStart w:id="2" w:name="_Toc107093980"/>
            <w:r w:rsidRPr="00ED76A6">
              <w:rPr>
                <w:rFonts w:eastAsia="Times New Roman"/>
                <w:b w:val="0"/>
                <w:noProof w:val="0"/>
              </w:rPr>
              <w:t>Пашкова Н.К, Анамов Р.И., Исаева Г.Ш.</w:t>
            </w:r>
            <w:bookmarkEnd w:id="2"/>
            <w:r w:rsidRPr="00ED76A6">
              <w:rPr>
                <w:rFonts w:eastAsia="Times New Roman"/>
                <w:b w:val="0"/>
                <w:noProof w:val="0"/>
              </w:rPr>
              <w:t xml:space="preserve"> // Микробиология в современной медицине: сборник тезисов IX Всероссийской заочной научно-практической конференции с международным участием, посвящённой 100-летию со дня образования государственной санитарно-эпидемиологической службы России – Казань: КГМУ КНИИЭМ, 2022 –</w:t>
            </w:r>
            <w:r>
              <w:rPr>
                <w:rFonts w:eastAsia="Times New Roman"/>
                <w:b w:val="0"/>
                <w:noProof w:val="0"/>
              </w:rPr>
              <w:t xml:space="preserve"> С. 30.</w:t>
            </w:r>
          </w:p>
          <w:p w14:paraId="4206E278" w14:textId="5F2A8E37" w:rsidR="00ED76A6" w:rsidRDefault="00ED76A6" w:rsidP="00ED76A6">
            <w:pPr>
              <w:pStyle w:val="af0"/>
              <w:jc w:val="both"/>
              <w:rPr>
                <w:rFonts w:eastAsia="Times New Roman"/>
                <w:b w:val="0"/>
                <w:noProof w:val="0"/>
              </w:rPr>
            </w:pPr>
            <w:r>
              <w:rPr>
                <w:rFonts w:eastAsia="Times New Roman"/>
                <w:b w:val="0"/>
                <w:noProof w:val="0"/>
              </w:rPr>
              <w:t xml:space="preserve">26. </w:t>
            </w:r>
            <w:bookmarkStart w:id="3" w:name="_Toc107094005"/>
            <w:r>
              <w:rPr>
                <w:rFonts w:eastAsia="Times New Roman"/>
                <w:b w:val="0"/>
                <w:noProof w:val="0"/>
              </w:rPr>
              <w:t xml:space="preserve"> </w:t>
            </w:r>
            <w:r w:rsidRPr="00ED76A6">
              <w:rPr>
                <w:rFonts w:eastAsia="Times New Roman"/>
                <w:b w:val="0"/>
                <w:noProof w:val="0"/>
              </w:rPr>
              <w:t>Исаева Г.Ш. Талантливый, творческий жизнелюбивый человек</w:t>
            </w:r>
            <w:bookmarkStart w:id="4" w:name="_Toc107094006"/>
            <w:bookmarkEnd w:id="3"/>
            <w:r>
              <w:rPr>
                <w:rFonts w:eastAsia="Times New Roman"/>
                <w:b w:val="0"/>
                <w:noProof w:val="0"/>
              </w:rPr>
              <w:t xml:space="preserve"> </w:t>
            </w:r>
            <w:r w:rsidRPr="00ED76A6">
              <w:rPr>
                <w:rFonts w:eastAsia="Times New Roman"/>
                <w:b w:val="0"/>
                <w:noProof w:val="0"/>
              </w:rPr>
              <w:t>(К 90-летию заведующей кафедрой микробиологии КГМУ, профессора  Надежды Федоровна Амфитеатровой)</w:t>
            </w:r>
            <w:bookmarkStart w:id="5" w:name="_Toc107094007"/>
            <w:bookmarkEnd w:id="4"/>
            <w:r w:rsidRPr="00ED76A6">
              <w:rPr>
                <w:rFonts w:eastAsia="Times New Roman"/>
                <w:b w:val="0"/>
                <w:noProof w:val="0"/>
              </w:rPr>
              <w:t xml:space="preserve"> / Исаева Г.Ш.</w:t>
            </w:r>
            <w:bookmarkEnd w:id="5"/>
            <w:r w:rsidRPr="00ED76A6">
              <w:rPr>
                <w:rFonts w:eastAsia="Times New Roman"/>
                <w:b w:val="0"/>
                <w:noProof w:val="0"/>
              </w:rPr>
              <w:t xml:space="preserve"> // Микробиология в современной медицине: сборник тезисов IX Всероссийской заочной научно-практической конференции с международным участием, посвящённой 100-летию со дня образования государственной санитарно-эпидемиологической службы России – Казань: КГМУ КНИИЭМ, 2022 –</w:t>
            </w:r>
            <w:r>
              <w:rPr>
                <w:rFonts w:eastAsia="Times New Roman"/>
                <w:b w:val="0"/>
                <w:noProof w:val="0"/>
              </w:rPr>
              <w:t xml:space="preserve"> С. 50.</w:t>
            </w:r>
          </w:p>
          <w:p w14:paraId="02FBFDF5" w14:textId="16FD100A" w:rsidR="00ED76A6" w:rsidRDefault="00ED76A6" w:rsidP="00ED76A6">
            <w:pPr>
              <w:pStyle w:val="af0"/>
              <w:jc w:val="both"/>
              <w:rPr>
                <w:rFonts w:eastAsia="Times New Roman"/>
                <w:b w:val="0"/>
                <w:noProof w:val="0"/>
              </w:rPr>
            </w:pPr>
            <w:r>
              <w:rPr>
                <w:rFonts w:eastAsia="Times New Roman"/>
                <w:b w:val="0"/>
                <w:noProof w:val="0"/>
              </w:rPr>
              <w:t xml:space="preserve">27. </w:t>
            </w:r>
            <w:bookmarkStart w:id="6" w:name="_Toc107094008"/>
            <w:r w:rsidRPr="00ED76A6">
              <w:rPr>
                <w:rFonts w:eastAsia="Times New Roman"/>
                <w:b w:val="0"/>
                <w:noProof w:val="0"/>
              </w:rPr>
              <w:t>Исаева Г.Ш. Ратный и трудовой подвиг сотрудников кафедры микробиологии  в годы Великой Отечественной Войны</w:t>
            </w:r>
            <w:bookmarkEnd w:id="6"/>
            <w:r w:rsidRPr="00ED76A6">
              <w:rPr>
                <w:rFonts w:eastAsia="Times New Roman"/>
                <w:b w:val="0"/>
                <w:noProof w:val="0"/>
              </w:rPr>
              <w:t xml:space="preserve"> </w:t>
            </w:r>
            <w:bookmarkStart w:id="7" w:name="_Toc107094009"/>
            <w:r w:rsidRPr="00ED76A6">
              <w:rPr>
                <w:rFonts w:eastAsia="Times New Roman"/>
                <w:b w:val="0"/>
                <w:noProof w:val="0"/>
              </w:rPr>
              <w:t>/ Исаева Г.Ш.</w:t>
            </w:r>
            <w:bookmarkEnd w:id="7"/>
            <w:r w:rsidRPr="00ED76A6">
              <w:rPr>
                <w:rFonts w:eastAsia="Times New Roman"/>
                <w:b w:val="0"/>
                <w:noProof w:val="0"/>
              </w:rPr>
              <w:t xml:space="preserve"> // Микробиология в современной медицине: сборник тезисов IX Всероссийской заочной научно-практической конференции с международным участием, посвящённой 100-летию со дня образования государственной санитарно-эпидемиологической службы России – Казань: КГМУ КНИИЭМ, 2022 –</w:t>
            </w:r>
            <w:r>
              <w:rPr>
                <w:rFonts w:eastAsia="Times New Roman"/>
                <w:b w:val="0"/>
                <w:noProof w:val="0"/>
              </w:rPr>
              <w:t xml:space="preserve"> С. 52</w:t>
            </w:r>
          </w:p>
          <w:p w14:paraId="2934791E" w14:textId="05ED1AA5" w:rsidR="00041424" w:rsidRDefault="00ED76A6" w:rsidP="00041424">
            <w:pPr>
              <w:pStyle w:val="af0"/>
              <w:jc w:val="both"/>
              <w:rPr>
                <w:rFonts w:eastAsia="Times New Roman"/>
                <w:b w:val="0"/>
                <w:noProof w:val="0"/>
              </w:rPr>
            </w:pPr>
            <w:r>
              <w:rPr>
                <w:rFonts w:eastAsia="Times New Roman"/>
                <w:b w:val="0"/>
                <w:noProof w:val="0"/>
              </w:rPr>
              <w:t xml:space="preserve">28. </w:t>
            </w:r>
            <w:bookmarkStart w:id="8" w:name="_Toc107094036"/>
            <w:r w:rsidR="00041424" w:rsidRPr="00041424">
              <w:rPr>
                <w:rFonts w:eastAsia="Times New Roman"/>
                <w:b w:val="0"/>
                <w:noProof w:val="0"/>
              </w:rPr>
              <w:t>Савинова А.Н. Вспышка оспы обезьян</w:t>
            </w:r>
            <w:bookmarkStart w:id="9" w:name="_Toc107094037"/>
            <w:bookmarkEnd w:id="8"/>
            <w:r w:rsidR="00041424" w:rsidRPr="00041424">
              <w:rPr>
                <w:rFonts w:eastAsia="Times New Roman"/>
                <w:b w:val="0"/>
                <w:noProof w:val="0"/>
              </w:rPr>
              <w:t xml:space="preserve"> / Савинова А.Н.</w:t>
            </w:r>
            <w:bookmarkEnd w:id="9"/>
            <w:r w:rsidR="00041424" w:rsidRPr="00041424">
              <w:rPr>
                <w:rFonts w:eastAsia="Times New Roman"/>
                <w:b w:val="0"/>
                <w:noProof w:val="0"/>
              </w:rPr>
              <w:t xml:space="preserve"> //</w:t>
            </w:r>
            <w:r w:rsidR="00041424">
              <w:rPr>
                <w:rFonts w:eastAsia="Times New Roman"/>
                <w:b w:val="0"/>
                <w:noProof w:val="0"/>
              </w:rPr>
              <w:t xml:space="preserve"> </w:t>
            </w:r>
            <w:r w:rsidR="00041424" w:rsidRPr="00ED76A6">
              <w:rPr>
                <w:rFonts w:eastAsia="Times New Roman"/>
                <w:b w:val="0"/>
                <w:noProof w:val="0"/>
              </w:rPr>
              <w:t>Микробиология в современной медицине: сборник тезисов IX Всероссийской заочной научно-практической конференции с международным участием, посвящённой 100-летию со дня образования государственной санитарно-эпидемиологической службы России – Казань: КГМУ КНИИЭМ, 2022 –</w:t>
            </w:r>
            <w:r w:rsidR="00041424">
              <w:rPr>
                <w:rFonts w:eastAsia="Times New Roman"/>
                <w:b w:val="0"/>
                <w:noProof w:val="0"/>
              </w:rPr>
              <w:t xml:space="preserve"> С. 82</w:t>
            </w:r>
          </w:p>
          <w:p w14:paraId="055CFDB8" w14:textId="074121F4" w:rsidR="00ED76A6" w:rsidRPr="00041424" w:rsidRDefault="00041424" w:rsidP="00ED76A6">
            <w:pPr>
              <w:pStyle w:val="af0"/>
              <w:jc w:val="both"/>
              <w:rPr>
                <w:rFonts w:eastAsia="Times New Roman"/>
                <w:b w:val="0"/>
                <w:noProof w:val="0"/>
              </w:rPr>
            </w:pPr>
            <w:r>
              <w:rPr>
                <w:rFonts w:eastAsia="Times New Roman"/>
                <w:b w:val="0"/>
                <w:noProof w:val="0"/>
              </w:rPr>
              <w:lastRenderedPageBreak/>
              <w:t xml:space="preserve">29. </w:t>
            </w:r>
            <w:bookmarkStart w:id="10" w:name="_Toc107094053"/>
            <w:r>
              <w:rPr>
                <w:rFonts w:eastAsia="Times New Roman"/>
                <w:b w:val="0"/>
                <w:noProof w:val="0"/>
              </w:rPr>
              <w:t xml:space="preserve">Тюрин Ю.А. </w:t>
            </w:r>
            <w:r w:rsidRPr="00041424">
              <w:rPr>
                <w:rFonts w:eastAsia="Times New Roman"/>
                <w:b w:val="0"/>
                <w:noProof w:val="0"/>
              </w:rPr>
              <w:t>Напряжённость поствакцинального иммунитета к кори и краснухе у студентов г. Казани</w:t>
            </w:r>
            <w:bookmarkEnd w:id="10"/>
            <w:r>
              <w:rPr>
                <w:rFonts w:eastAsia="Times New Roman"/>
                <w:b w:val="0"/>
                <w:noProof w:val="0"/>
              </w:rPr>
              <w:t xml:space="preserve"> / Тюрин Ю.А., Куликов С.Н., Бруслик Н.Л., Исаева Г.Ш.</w:t>
            </w:r>
            <w:r w:rsidRPr="00041424">
              <w:rPr>
                <w:rFonts w:eastAsia="Times New Roman"/>
                <w:b w:val="0"/>
                <w:noProof w:val="0"/>
              </w:rPr>
              <w:t>, Решетникова И.Д.</w:t>
            </w:r>
            <w:r>
              <w:rPr>
                <w:rFonts w:eastAsia="Times New Roman"/>
                <w:b w:val="0"/>
                <w:noProof w:val="0"/>
              </w:rPr>
              <w:t xml:space="preserve"> // </w:t>
            </w:r>
            <w:r w:rsidRPr="00ED76A6">
              <w:rPr>
                <w:rFonts w:eastAsia="Times New Roman"/>
                <w:b w:val="0"/>
                <w:noProof w:val="0"/>
              </w:rPr>
              <w:t>Микробиология в современной медицине: сборник тезисов IX Всероссийской заочной научно-практической конференции с международным участием, посвящённой 100-летию со дня образования государственной санитарно-эпидемиологической службы России – Казань: КГМУ КНИИЭМ, 2022 –</w:t>
            </w:r>
            <w:r>
              <w:rPr>
                <w:rFonts w:eastAsia="Times New Roman"/>
                <w:b w:val="0"/>
                <w:noProof w:val="0"/>
              </w:rPr>
              <w:t xml:space="preserve"> С. 96</w:t>
            </w:r>
          </w:p>
          <w:p w14:paraId="5742ED3C" w14:textId="3563DB69" w:rsidR="00ED76A6" w:rsidRPr="00041424" w:rsidRDefault="00041424" w:rsidP="00041424">
            <w:pPr>
              <w:pStyle w:val="af0"/>
              <w:jc w:val="both"/>
              <w:rPr>
                <w:b w:val="0"/>
              </w:rPr>
            </w:pPr>
            <w:r>
              <w:rPr>
                <w:rFonts w:eastAsia="Times New Roman"/>
                <w:b w:val="0"/>
                <w:noProof w:val="0"/>
              </w:rPr>
              <w:t xml:space="preserve">30. </w:t>
            </w:r>
            <w:bookmarkStart w:id="11" w:name="_Toc107094059"/>
            <w:r w:rsidRPr="00041424">
              <w:rPr>
                <w:b w:val="0"/>
              </w:rPr>
              <w:t>Халдеева Е.В.Челюстно-лицевой актиномикоз: особенности микробиоты</w:t>
            </w:r>
            <w:bookmarkEnd w:id="11"/>
            <w:r>
              <w:rPr>
                <w:b w:val="0"/>
              </w:rPr>
              <w:t xml:space="preserve"> / </w:t>
            </w:r>
            <w:r w:rsidRPr="00041424">
              <w:rPr>
                <w:b w:val="0"/>
              </w:rPr>
              <w:t>Халдеева Е.В., Лисовская С.А., Васильева Е.Г.</w:t>
            </w:r>
            <w:r>
              <w:rPr>
                <w:b w:val="0"/>
              </w:rPr>
              <w:t xml:space="preserve"> // </w:t>
            </w:r>
            <w:r w:rsidRPr="00ED76A6">
              <w:rPr>
                <w:rFonts w:eastAsia="Times New Roman"/>
                <w:b w:val="0"/>
                <w:noProof w:val="0"/>
              </w:rPr>
              <w:t>Микробиология в современной медицине: сборник тезисов IX Всероссийской заочной научно-практической конференции с международным участием, посвящённой 100-летию со дня образования государственной санитарно-эпидемиологической службы России – Казань: КГМУ КНИИЭМ, 2022 –</w:t>
            </w:r>
            <w:r>
              <w:rPr>
                <w:rFonts w:eastAsia="Times New Roman"/>
                <w:b w:val="0"/>
                <w:noProof w:val="0"/>
              </w:rPr>
              <w:t xml:space="preserve"> С. 103.</w:t>
            </w:r>
          </w:p>
          <w:p w14:paraId="07F7F67D" w14:textId="76E93C87" w:rsidR="00061640" w:rsidRPr="007B453B" w:rsidRDefault="00061640" w:rsidP="007B453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181A930" w14:textId="77777777" w:rsidR="00874BE8" w:rsidRPr="00405D15" w:rsidRDefault="00405D15" w:rsidP="00E64390">
            <w:pPr>
              <w:rPr>
                <w:rFonts w:ascii="Times New Roman" w:hAnsi="Times New Roman"/>
                <w:sz w:val="24"/>
                <w:szCs w:val="24"/>
              </w:rPr>
            </w:pPr>
            <w:r w:rsidRPr="00405D15">
              <w:rPr>
                <w:rFonts w:ascii="Times New Roman" w:hAnsi="Times New Roman"/>
                <w:sz w:val="24"/>
                <w:szCs w:val="24"/>
              </w:rPr>
              <w:t>1. Баязитова Л.Т. Микробиологический мониторинг за носительством Streptococcus pneumoniae у детей в Республике Татарстан. – XXIV Международный конгресс МАКМАХ по антимикробной терапии и клинической микробиологии. –  Москва 25-27 мая 2022 года</w:t>
            </w:r>
          </w:p>
          <w:p w14:paraId="3A29A868" w14:textId="77777777" w:rsidR="00405D15" w:rsidRDefault="00405D15" w:rsidP="00E64390">
            <w:pPr>
              <w:rPr>
                <w:rFonts w:ascii="Times New Roman" w:hAnsi="Times New Roman"/>
                <w:sz w:val="24"/>
                <w:szCs w:val="24"/>
              </w:rPr>
            </w:pPr>
            <w:r w:rsidRPr="00405D15">
              <w:rPr>
                <w:rFonts w:ascii="Times New Roman" w:hAnsi="Times New Roman"/>
                <w:sz w:val="24"/>
                <w:szCs w:val="24"/>
              </w:rPr>
              <w:t>2.  Баязитова Л.Т.  Оценка фаголизабельности назофарингеальных условно-патогенных микроорганизмов. –  IV Международная научно-практическая конференция   «Школа эпидемиологов: теоретические и прикладные аспекты эпидемиологии» в комбинированном формате (аудитория + онлайн трансляция). – 7-8 апреля  2022 года   в г. Казани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2C92C22" w14:textId="77777777" w:rsidR="00405D15" w:rsidRPr="00DB475B" w:rsidRDefault="00405D15" w:rsidP="00E6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B475B">
              <w:rPr>
                <w:rFonts w:ascii="Times New Roman" w:hAnsi="Times New Roman"/>
                <w:sz w:val="24"/>
                <w:szCs w:val="24"/>
              </w:rPr>
              <w:t xml:space="preserve"> Баязитова Л.Т.  Пневмококковое бактерионосительство у детей в Республике Татарстан. </w:t>
            </w:r>
            <w:r w:rsidRPr="00405D1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75B">
              <w:rPr>
                <w:rFonts w:ascii="Times New Roman" w:hAnsi="Times New Roman"/>
                <w:sz w:val="24"/>
                <w:szCs w:val="24"/>
              </w:rPr>
              <w:t xml:space="preserve"> XXVII Межрегиональная научно-практическая конференция «Вакцинопрофилактика  в Республике Татарстан»  В рамках  Европейской недели иммунизации  с 24 апреля по 30 апреля 2022 г в России. </w:t>
            </w:r>
            <w:r w:rsidRPr="00405D1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B475B">
              <w:rPr>
                <w:rFonts w:ascii="Times New Roman" w:hAnsi="Times New Roman"/>
                <w:sz w:val="24"/>
                <w:szCs w:val="24"/>
              </w:rPr>
              <w:t xml:space="preserve">  г. Казань, 21-22 апреля  2022 г.  </w:t>
            </w:r>
          </w:p>
          <w:p w14:paraId="669DF768" w14:textId="77777777" w:rsidR="00405D15" w:rsidRDefault="00405D15" w:rsidP="00E64390">
            <w:pPr>
              <w:rPr>
                <w:rFonts w:ascii="Times New Roman" w:hAnsi="Times New Roman"/>
                <w:sz w:val="24"/>
                <w:szCs w:val="24"/>
              </w:rPr>
            </w:pPr>
            <w:r w:rsidRPr="00DB475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D14AB">
              <w:rPr>
                <w:rFonts w:ascii="Times New Roman" w:hAnsi="Times New Roman"/>
                <w:sz w:val="24"/>
                <w:szCs w:val="24"/>
              </w:rPr>
              <w:t xml:space="preserve"> Баязитова Л.Т.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4AB">
              <w:rPr>
                <w:rFonts w:ascii="Times New Roman" w:hAnsi="Times New Roman"/>
                <w:sz w:val="24"/>
                <w:szCs w:val="24"/>
              </w:rPr>
              <w:t xml:space="preserve"> Оценка антибактериальной активности бактериофагов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5D1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75B" w:rsidRPr="003D14AB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оториноларингологов «Диагностика и терапия заболеваний уха, горла и носа», посвященная 90-летию Башкирского государственного медицинского </w:t>
            </w:r>
            <w:r w:rsidR="00DB475B" w:rsidRPr="003D14AB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 и 85- летию кафедры оториноларингологии БашГМУ</w:t>
            </w:r>
            <w:r w:rsidR="00DB47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475B" w:rsidRPr="00405D15">
              <w:rPr>
                <w:rFonts w:ascii="Times New Roman" w:hAnsi="Times New Roman"/>
                <w:sz w:val="24"/>
                <w:szCs w:val="24"/>
              </w:rPr>
              <w:t>–</w:t>
            </w:r>
            <w:r w:rsidR="00DB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75B" w:rsidRPr="003D14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B475B">
              <w:rPr>
                <w:rFonts w:ascii="Times New Roman" w:hAnsi="Times New Roman"/>
                <w:sz w:val="24"/>
                <w:szCs w:val="24"/>
              </w:rPr>
              <w:t>.</w:t>
            </w:r>
            <w:r w:rsidR="00DB475B" w:rsidRPr="003D14AB">
              <w:rPr>
                <w:rFonts w:ascii="Times New Roman" w:hAnsi="Times New Roman"/>
                <w:sz w:val="24"/>
                <w:szCs w:val="24"/>
              </w:rPr>
              <w:t xml:space="preserve"> Уфа</w:t>
            </w:r>
            <w:r w:rsidR="00DB475B">
              <w:rPr>
                <w:rFonts w:ascii="Times New Roman" w:hAnsi="Times New Roman"/>
                <w:sz w:val="24"/>
                <w:szCs w:val="24"/>
              </w:rPr>
              <w:t>,</w:t>
            </w:r>
            <w:r w:rsidR="00DB475B" w:rsidRPr="003D14A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B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75B" w:rsidRPr="003D14AB">
              <w:rPr>
                <w:rFonts w:ascii="Times New Roman" w:hAnsi="Times New Roman"/>
                <w:sz w:val="24"/>
                <w:szCs w:val="24"/>
              </w:rPr>
              <w:t>июня 2022</w:t>
            </w:r>
            <w:r w:rsidR="00DB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75B" w:rsidRPr="003D14AB">
              <w:rPr>
                <w:rFonts w:ascii="Times New Roman" w:hAnsi="Times New Roman"/>
                <w:sz w:val="24"/>
                <w:szCs w:val="24"/>
              </w:rPr>
              <w:t>г</w:t>
            </w:r>
            <w:r w:rsidR="00DB47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7E724D" w14:textId="77777777" w:rsidR="00DB475B" w:rsidRDefault="00DB475B" w:rsidP="00E6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 xml:space="preserve">  Решетникова И.Д. Особенности формирования коллективного и индивидуального иммунитета к COVID-19 </w:t>
            </w:r>
            <w:r w:rsidR="00DA72F1" w:rsidRPr="00DA72F1">
              <w:rPr>
                <w:rFonts w:ascii="Times New Roman" w:hAnsi="Times New Roman"/>
                <w:sz w:val="24"/>
                <w:szCs w:val="24"/>
              </w:rPr>
              <w:t>в группе риска медицинские работники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 xml:space="preserve"> / Содокладчики: Хакимов Н.М., Лопушов Д.В., Агафонова Е.В., Тюрин Ю.А., Исаева Г.Ш., Зиатдинов В.Б.</w:t>
            </w:r>
            <w:r w:rsidR="00DA72F1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DA72F1" w:rsidRPr="00DA72F1"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научно-практическая конференция Актуальные вопросы эпидемиологии и гигиены: наука и практика. Ответы на глобальные вызовы, посвященная 100-летию со дня образования государственной санитарно-эпидемиологической службы россии. – г. Нижний Новгород, 7-8 июня 2022 г.</w:t>
            </w:r>
          </w:p>
          <w:p w14:paraId="0C4CEBBE" w14:textId="157FECED" w:rsidR="003649CC" w:rsidRPr="00E64390" w:rsidRDefault="003649CC" w:rsidP="003649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E64390">
              <w:rPr>
                <w:rFonts w:ascii="Times New Roman" w:hAnsi="Times New Roman"/>
                <w:sz w:val="24"/>
                <w:szCs w:val="24"/>
              </w:rPr>
              <w:t xml:space="preserve"> Баязитова Л.Т.  Пневмококковое носительство у детей дошкольного возраста в Республике Татарстан. 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E64390">
              <w:rPr>
                <w:rFonts w:ascii="Times New Roman" w:hAnsi="Times New Roman"/>
                <w:sz w:val="24"/>
                <w:szCs w:val="24"/>
              </w:rPr>
              <w:t xml:space="preserve"> Заседание Клуба специалистов по пневмококковой инфекции «Обзор по проблеме пневмококковых инфекций и вакцинации» в формате интерактивной онлайн трансляции на платформе мероприятия </w:t>
            </w:r>
            <w:hyperlink r:id="rId11" w:history="1">
              <w:r w:rsidRPr="00E64390">
                <w:rPr>
                  <w:rFonts w:ascii="Times New Roman" w:hAnsi="Times New Roman"/>
                  <w:sz w:val="24"/>
                  <w:szCs w:val="24"/>
                </w:rPr>
                <w:t>www.pneumoclub.ru</w:t>
              </w:r>
            </w:hyperlink>
            <w:r w:rsidRPr="00E64390">
              <w:rPr>
                <w:rFonts w:ascii="Times New Roman" w:hAnsi="Times New Roman"/>
                <w:sz w:val="24"/>
                <w:szCs w:val="24"/>
              </w:rPr>
              <w:t xml:space="preserve">. 13 апреля 2022 г  </w:t>
            </w:r>
          </w:p>
          <w:p w14:paraId="00952037" w14:textId="77777777" w:rsidR="002C4BAA" w:rsidRPr="00E64390" w:rsidRDefault="002C4BAA" w:rsidP="00E64390">
            <w:pPr>
              <w:rPr>
                <w:rFonts w:ascii="Times New Roman" w:hAnsi="Times New Roman"/>
                <w:sz w:val="24"/>
                <w:szCs w:val="24"/>
              </w:rPr>
            </w:pPr>
            <w:r w:rsidRPr="00E6439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Лисовская С.А.</w:t>
            </w:r>
            <w:r w:rsidRPr="00E64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07C">
              <w:rPr>
                <w:rFonts w:ascii="Times New Roman" w:hAnsi="Times New Roman"/>
                <w:sz w:val="24"/>
                <w:szCs w:val="24"/>
              </w:rPr>
              <w:t>Активность микобактериальных биопленок на поверхности некоторых стоматологических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7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5707C"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 практическая конференция «Актуальные проблемы микробиологии», г. Ташкент 30 апреля 2022 года. </w:t>
            </w:r>
            <w:r w:rsidRPr="002C4BAA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  <w:p w14:paraId="05E1EA99" w14:textId="73EBD1C5" w:rsidR="002C4BAA" w:rsidRDefault="002C4BAA" w:rsidP="00E64390">
            <w:pPr>
              <w:rPr>
                <w:rFonts w:ascii="Times New Roman" w:hAnsi="Times New Roman"/>
                <w:sz w:val="24"/>
                <w:szCs w:val="24"/>
              </w:rPr>
            </w:pPr>
            <w:r w:rsidRPr="002C4BA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Лисовская С.А.</w:t>
            </w:r>
            <w:r w:rsidRPr="00E64390">
              <w:rPr>
                <w:rFonts w:ascii="Times New Roman" w:hAnsi="Times New Roman"/>
                <w:sz w:val="24"/>
                <w:szCs w:val="24"/>
              </w:rPr>
              <w:t xml:space="preserve"> Современные подходы к анализу эффективности фунгицидных препаратов, с учетом способности микромицетов существовать в условиях образования биопленок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7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4BAA">
              <w:rPr>
                <w:rFonts w:ascii="Times New Roman" w:hAnsi="Times New Roman"/>
                <w:sz w:val="24"/>
                <w:szCs w:val="24"/>
              </w:rPr>
              <w:t xml:space="preserve"> 5-я Российская конференция по медицинской химии с международным участием «МедХим – Россия 2022</w:t>
            </w:r>
            <w:r w:rsidRPr="00E6439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C4BAA">
              <w:rPr>
                <w:rFonts w:ascii="Times New Roman" w:hAnsi="Times New Roman"/>
                <w:sz w:val="24"/>
                <w:szCs w:val="24"/>
              </w:rPr>
              <w:t xml:space="preserve">MedChem Russia 2022, г. Волгоград </w:t>
            </w:r>
            <w:r w:rsidRPr="00E64390">
              <w:rPr>
                <w:rFonts w:ascii="Times New Roman" w:hAnsi="Times New Roman"/>
                <w:sz w:val="24"/>
                <w:szCs w:val="24"/>
              </w:rPr>
              <w:t>16-19 мая 2022 г</w:t>
            </w:r>
            <w:r w:rsidRPr="002C4BAA">
              <w:rPr>
                <w:rFonts w:ascii="Times New Roman" w:hAnsi="Times New Roman"/>
                <w:sz w:val="24"/>
                <w:szCs w:val="24"/>
              </w:rPr>
              <w:t xml:space="preserve"> Устный доклад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B0FF2F" w14:textId="6C4894EF" w:rsidR="002C4BAA" w:rsidRPr="00CA2808" w:rsidRDefault="00E3728A" w:rsidP="003649CC">
            <w:pPr>
              <w:rPr>
                <w:color w:val="007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>Лисовская С.А.</w:t>
            </w:r>
            <w:r w:rsidRPr="00E64390">
              <w:rPr>
                <w:rFonts w:ascii="Times New Roman" w:hAnsi="Times New Roman"/>
                <w:sz w:val="24"/>
                <w:szCs w:val="24"/>
              </w:rPr>
              <w:t xml:space="preserve"> Резистентность штаммов Candida albicans в условиях фенотипической изменчивости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7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390">
              <w:rPr>
                <w:rFonts w:ascii="Times New Roman" w:hAnsi="Times New Roman"/>
                <w:sz w:val="24"/>
                <w:szCs w:val="24"/>
              </w:rPr>
              <w:t xml:space="preserve"> VI Всероссийский конгресс по медицинской микробиологии, клинической микологии и иммунологии. 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 xml:space="preserve">IX Российско-китайская конференция по медицинской микробиологии, иммунологии и фармакологии. </w:t>
            </w:r>
            <w:r w:rsidRPr="00E64390">
              <w:rPr>
                <w:rFonts w:ascii="Times New Roman" w:hAnsi="Times New Roman"/>
                <w:sz w:val="24"/>
                <w:szCs w:val="24"/>
              </w:rPr>
              <w:t>XXV</w:t>
            </w:r>
            <w:r w:rsidRPr="00321165">
              <w:rPr>
                <w:rFonts w:ascii="Times New Roman" w:hAnsi="Times New Roman"/>
                <w:sz w:val="24"/>
                <w:szCs w:val="24"/>
              </w:rPr>
              <w:t xml:space="preserve"> Кашкинские чтения. г. Санкт – Петербург, 08-10 июня 2022 г. </w:t>
            </w:r>
            <w:r w:rsidRPr="00E3728A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  <w:p w14:paraId="5C1CE3E1" w14:textId="3F22367E" w:rsidR="003649CC" w:rsidRPr="00405D15" w:rsidRDefault="003649CC" w:rsidP="00DB47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C19DA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5E975429" w14:textId="373517C3" w:rsidR="00687136" w:rsidRPr="00687136" w:rsidRDefault="00687136" w:rsidP="002527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Всероссийская заочная научно-практическая конференция</w:t>
            </w:r>
            <w:r w:rsidRPr="00687136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участием, посвящённой 100-летию со дня образования государственной санитарно-эпидемиологической службы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136">
              <w:rPr>
                <w:rFonts w:ascii="Times New Roman" w:hAnsi="Times New Roman"/>
                <w:sz w:val="24"/>
                <w:szCs w:val="24"/>
              </w:rPr>
              <w:t>«Микробиология в современной медицине»</w:t>
            </w:r>
          </w:p>
          <w:p w14:paraId="6E8482BB" w14:textId="77777777" w:rsidR="00687136" w:rsidRPr="00687136" w:rsidRDefault="00687136" w:rsidP="006871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7136">
              <w:rPr>
                <w:rFonts w:ascii="Times New Roman" w:hAnsi="Times New Roman"/>
                <w:sz w:val="24"/>
                <w:szCs w:val="24"/>
              </w:rPr>
              <w:t>(Казань, 15 июня 2022г.)</w:t>
            </w:r>
          </w:p>
          <w:p w14:paraId="6936D2D5" w14:textId="77777777" w:rsidR="00095164" w:rsidRPr="00095164" w:rsidRDefault="00095164" w:rsidP="006871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06A14436" w14:textId="6B91C035" w:rsidR="00D41827" w:rsidRDefault="00DA72F1" w:rsidP="00E64390">
            <w:pPr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Патент № 2768476. Способ создания экспериментальной модели грибкового к</w:t>
            </w:r>
            <w:r w:rsidR="002527D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ратоувеита у кроликов.</w:t>
            </w:r>
            <w:r w:rsidR="002C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AA" w:rsidRPr="00E64390">
              <w:rPr>
                <w:rFonts w:ascii="Times New Roman" w:hAnsi="Times New Roman"/>
                <w:sz w:val="24"/>
                <w:szCs w:val="24"/>
              </w:rPr>
              <w:t xml:space="preserve"> Патентообладатель: ФГБОУ ВО КГМУ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Авторы: Самойлов А.Н., Давлетшина Н.И., Валиева Р.И., Лисовская С.А., Исаева Г.Ш., Шакирова Ф.В., Давлетшина И.И., Самойлова П.А.</w:t>
            </w:r>
          </w:p>
          <w:p w14:paraId="714C9DC0" w14:textId="0ADD6C55" w:rsidR="007B453B" w:rsidRPr="00DA72F1" w:rsidRDefault="007B453B" w:rsidP="00E64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Патент </w:t>
            </w:r>
            <w:bookmarkStart w:id="12" w:name="_GoBack"/>
            <w:bookmarkEnd w:id="12"/>
            <w:r>
              <w:rPr>
                <w:rFonts w:ascii="Times New Roman" w:hAnsi="Times New Roman"/>
                <w:sz w:val="24"/>
                <w:szCs w:val="24"/>
              </w:rPr>
              <w:t>№ 2022621349 база данных заболеваемости г</w:t>
            </w:r>
            <w:r w:rsidR="002527D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моррагической лихорадкой с почечным синдромом (ГДПС) в Республике Татарстан за 1959-2021 годы. Авторы: Исаева Г.Ш., Решетникова И.Д., Савицкая Т.А., Трифонов В.А.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7D64CA95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2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27 июня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46689" w14:textId="77777777" w:rsidR="00ED76A6" w:rsidRDefault="00ED76A6" w:rsidP="008638C3">
      <w:pPr>
        <w:spacing w:after="0"/>
      </w:pPr>
      <w:r>
        <w:separator/>
      </w:r>
    </w:p>
  </w:endnote>
  <w:endnote w:type="continuationSeparator" w:id="0">
    <w:p w14:paraId="4770AED7" w14:textId="77777777" w:rsidR="00ED76A6" w:rsidRDefault="00ED76A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1964" w14:textId="77777777" w:rsidR="00ED76A6" w:rsidRDefault="00ED76A6" w:rsidP="008638C3">
      <w:pPr>
        <w:spacing w:after="0"/>
      </w:pPr>
      <w:r>
        <w:separator/>
      </w:r>
    </w:p>
  </w:footnote>
  <w:footnote w:type="continuationSeparator" w:id="0">
    <w:p w14:paraId="107079D5" w14:textId="77777777" w:rsidR="00ED76A6" w:rsidRDefault="00ED76A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01D"/>
    <w:multiLevelType w:val="hybridMultilevel"/>
    <w:tmpl w:val="5B34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6A44"/>
    <w:multiLevelType w:val="hybridMultilevel"/>
    <w:tmpl w:val="B77E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DDE"/>
    <w:multiLevelType w:val="hybridMultilevel"/>
    <w:tmpl w:val="0AEC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96D8B"/>
    <w:multiLevelType w:val="hybridMultilevel"/>
    <w:tmpl w:val="EB1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F1C6B"/>
    <w:multiLevelType w:val="hybridMultilevel"/>
    <w:tmpl w:val="C56C3D08"/>
    <w:lvl w:ilvl="0" w:tplc="DA5C74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5686A"/>
    <w:multiLevelType w:val="hybridMultilevel"/>
    <w:tmpl w:val="02082E5A"/>
    <w:lvl w:ilvl="0" w:tplc="F934FD90">
      <w:start w:val="13"/>
      <w:numFmt w:val="decimal"/>
      <w:lvlText w:val="%1"/>
      <w:lvlJc w:val="left"/>
      <w:pPr>
        <w:ind w:left="4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62CC09DC"/>
    <w:multiLevelType w:val="hybridMultilevel"/>
    <w:tmpl w:val="92C4E6A4"/>
    <w:lvl w:ilvl="0" w:tplc="DA765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DB4280"/>
    <w:multiLevelType w:val="hybridMultilevel"/>
    <w:tmpl w:val="8E5C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456E7"/>
    <w:multiLevelType w:val="hybridMultilevel"/>
    <w:tmpl w:val="3D06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85C6D"/>
    <w:multiLevelType w:val="hybridMultilevel"/>
    <w:tmpl w:val="0882D7EE"/>
    <w:lvl w:ilvl="0" w:tplc="68085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1424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27D2"/>
    <w:rsid w:val="00280256"/>
    <w:rsid w:val="00280B80"/>
    <w:rsid w:val="00280DFD"/>
    <w:rsid w:val="0028599E"/>
    <w:rsid w:val="00291E80"/>
    <w:rsid w:val="002A093F"/>
    <w:rsid w:val="002B39A0"/>
    <w:rsid w:val="002C4BAA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49CC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05D15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7136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453B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1EF1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A72F1"/>
    <w:rsid w:val="00DB475B"/>
    <w:rsid w:val="00DB725A"/>
    <w:rsid w:val="00DC367B"/>
    <w:rsid w:val="00DD38A8"/>
    <w:rsid w:val="00DF4E17"/>
    <w:rsid w:val="00E137A3"/>
    <w:rsid w:val="00E2038E"/>
    <w:rsid w:val="00E20A9B"/>
    <w:rsid w:val="00E24443"/>
    <w:rsid w:val="00E3728A"/>
    <w:rsid w:val="00E433FC"/>
    <w:rsid w:val="00E44F81"/>
    <w:rsid w:val="00E5710B"/>
    <w:rsid w:val="00E60557"/>
    <w:rsid w:val="00E609F1"/>
    <w:rsid w:val="00E6119B"/>
    <w:rsid w:val="00E64390"/>
    <w:rsid w:val="00E66271"/>
    <w:rsid w:val="00E70482"/>
    <w:rsid w:val="00E80670"/>
    <w:rsid w:val="00EB7530"/>
    <w:rsid w:val="00EC3BCF"/>
    <w:rsid w:val="00ED76A6"/>
    <w:rsid w:val="00EE223A"/>
    <w:rsid w:val="00EE2AFC"/>
    <w:rsid w:val="00EE3BA1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405D15"/>
    <w:pPr>
      <w:ind w:left="720"/>
      <w:contextualSpacing/>
    </w:pPr>
  </w:style>
  <w:style w:type="character" w:customStyle="1" w:styleId="help">
    <w:name w:val="help"/>
    <w:basedOn w:val="a0"/>
    <w:rsid w:val="00E3728A"/>
  </w:style>
  <w:style w:type="character" w:customStyle="1" w:styleId="astmd">
    <w:name w:val="astmd"/>
    <w:basedOn w:val="a0"/>
    <w:rsid w:val="00E3728A"/>
  </w:style>
  <w:style w:type="paragraph" w:customStyle="1" w:styleId="af0">
    <w:name w:val="НАЗВАНИЕ"/>
    <w:basedOn w:val="1"/>
    <w:qFormat/>
    <w:rsid w:val="00687136"/>
    <w:pPr>
      <w:shd w:val="clear" w:color="auto" w:fill="FFFFFF"/>
      <w:tabs>
        <w:tab w:val="right" w:leader="dot" w:pos="10194"/>
      </w:tabs>
      <w:spacing w:after="0"/>
      <w:jc w:val="center"/>
    </w:pPr>
    <w:rPr>
      <w:rFonts w:ascii="Times New Roman" w:eastAsiaTheme="minorHAnsi" w:hAnsi="Times New Roman"/>
      <w:b/>
      <w:noProof/>
      <w:sz w:val="24"/>
      <w:szCs w:val="24"/>
    </w:rPr>
  </w:style>
  <w:style w:type="paragraph" w:styleId="1">
    <w:name w:val="toc 1"/>
    <w:basedOn w:val="a"/>
    <w:next w:val="a"/>
    <w:autoRedefine/>
    <w:rsid w:val="00687136"/>
    <w:pPr>
      <w:spacing w:after="100"/>
    </w:pPr>
  </w:style>
  <w:style w:type="paragraph" w:customStyle="1" w:styleId="af1">
    <w:name w:val="АВТОРЫ"/>
    <w:basedOn w:val="af0"/>
    <w:qFormat/>
    <w:rsid w:val="00ED76A6"/>
    <w:rPr>
      <w:b w:val="0"/>
      <w:i/>
    </w:rPr>
  </w:style>
  <w:style w:type="paragraph" w:styleId="af2">
    <w:name w:val="Body Text"/>
    <w:basedOn w:val="a"/>
    <w:link w:val="af3"/>
    <w:rsid w:val="00041424"/>
    <w:pPr>
      <w:suppressAutoHyphens/>
      <w:spacing w:line="276" w:lineRule="auto"/>
      <w:ind w:firstLine="0"/>
      <w:jc w:val="left"/>
    </w:pPr>
    <w:rPr>
      <w:rFonts w:eastAsia="Calibri" w:cs="Calibri"/>
      <w:lang w:eastAsia="ar-SA"/>
    </w:rPr>
  </w:style>
  <w:style w:type="character" w:customStyle="1" w:styleId="af3">
    <w:name w:val="Основной текст Знак"/>
    <w:basedOn w:val="a0"/>
    <w:link w:val="af2"/>
    <w:rsid w:val="00041424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to.mail.ru/cgi-bin/avatars?navi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eumoclu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ntibiotic.ru/events/archive/24-congress-iacma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816/KMJ2022-2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FC82-7032-4014-8975-ED377EFB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2568</Words>
  <Characters>19026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21551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Павел Гуляев</cp:lastModifiedBy>
  <cp:revision>4</cp:revision>
  <cp:lastPrinted>2020-12-09T08:55:00Z</cp:lastPrinted>
  <dcterms:created xsi:type="dcterms:W3CDTF">2022-06-09T08:55:00Z</dcterms:created>
  <dcterms:modified xsi:type="dcterms:W3CDTF">2022-06-27T11:47:00Z</dcterms:modified>
</cp:coreProperties>
</file>