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67" w:rsidRPr="009753D1" w:rsidRDefault="00580D67" w:rsidP="00580D67">
      <w:pPr>
        <w:contextualSpacing w:val="0"/>
        <w:jc w:val="center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</w:pPr>
      <w:r w:rsidRPr="009753D1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  <w:t>Национальный проект</w:t>
      </w:r>
    </w:p>
    <w:p w:rsidR="00580D67" w:rsidRPr="009753D1" w:rsidRDefault="00580D67" w:rsidP="00580D67">
      <w:pPr>
        <w:contextualSpacing w:val="0"/>
        <w:jc w:val="center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</w:pPr>
      <w:r w:rsidRPr="009753D1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  <w:t>Российского научного медицинского общества терапевтов</w:t>
      </w:r>
    </w:p>
    <w:p w:rsidR="00580D67" w:rsidRPr="009753D1" w:rsidRDefault="00580D67" w:rsidP="00580D67">
      <w:pPr>
        <w:contextualSpacing w:val="0"/>
        <w:jc w:val="center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</w:pPr>
      <w:r w:rsidRPr="009753D1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shd w:val="clear" w:color="auto" w:fill="FDFDFD"/>
        </w:rPr>
        <w:t>«Современные тенденции внутренней медицины»</w:t>
      </w:r>
    </w:p>
    <w:p w:rsidR="009753D1" w:rsidRPr="009753D1" w:rsidRDefault="009753D1" w:rsidP="00580D67">
      <w:pPr>
        <w:contextualSpacing w:val="0"/>
        <w:jc w:val="center"/>
        <w:rPr>
          <w:rFonts w:ascii="Trebuchet MS" w:eastAsia="Trebuchet MS" w:hAnsi="Trebuchet MS" w:cs="Trebuchet MS"/>
          <w:b/>
          <w:color w:val="000000" w:themeColor="text1"/>
          <w:sz w:val="24"/>
          <w:szCs w:val="24"/>
          <w:shd w:val="clear" w:color="auto" w:fill="FDFDFD"/>
        </w:rPr>
      </w:pPr>
      <w:r w:rsidRPr="009753D1">
        <w:rPr>
          <w:rFonts w:ascii="Trebuchet MS" w:eastAsia="Trebuchet MS" w:hAnsi="Trebuchet MS" w:cs="Trebuchet MS"/>
          <w:b/>
          <w:color w:val="000000" w:themeColor="text1"/>
          <w:sz w:val="24"/>
          <w:szCs w:val="24"/>
          <w:shd w:val="clear" w:color="auto" w:fill="FDFDFD"/>
          <w:lang w:val="ru-RU"/>
        </w:rPr>
        <w:t xml:space="preserve">Место проведения: </w:t>
      </w:r>
      <w:r w:rsidRPr="009753D1">
        <w:rPr>
          <w:rFonts w:ascii="Trebuchet MS" w:eastAsia="Trebuchet MS" w:hAnsi="Trebuchet MS" w:cs="Trebuchet MS"/>
          <w:b/>
          <w:color w:val="000000" w:themeColor="text1"/>
          <w:sz w:val="24"/>
          <w:szCs w:val="24"/>
          <w:shd w:val="clear" w:color="auto" w:fill="FDFDFD"/>
        </w:rPr>
        <w:t>г. Казань, РИВЬЕРА, (пр. Ф.</w:t>
      </w:r>
      <w:r w:rsidRPr="009753D1">
        <w:rPr>
          <w:rFonts w:ascii="Trebuchet MS" w:eastAsia="Trebuchet MS" w:hAnsi="Trebuchet MS" w:cs="Trebuchet MS"/>
          <w:b/>
          <w:color w:val="000000" w:themeColor="text1"/>
          <w:sz w:val="24"/>
          <w:szCs w:val="24"/>
          <w:shd w:val="clear" w:color="auto" w:fill="FDFDFD"/>
          <w:lang w:val="ru-RU"/>
        </w:rPr>
        <w:t xml:space="preserve"> </w:t>
      </w:r>
      <w:r w:rsidRPr="009753D1">
        <w:rPr>
          <w:rFonts w:ascii="Trebuchet MS" w:eastAsia="Trebuchet MS" w:hAnsi="Trebuchet MS" w:cs="Trebuchet MS"/>
          <w:b/>
          <w:color w:val="000000" w:themeColor="text1"/>
          <w:sz w:val="24"/>
          <w:szCs w:val="24"/>
          <w:shd w:val="clear" w:color="auto" w:fill="FDFDFD"/>
        </w:rPr>
        <w:t xml:space="preserve">Амирхана, 1) </w:t>
      </w:r>
    </w:p>
    <w:p w:rsidR="00580D67" w:rsidRPr="00580D67" w:rsidRDefault="00580D67">
      <w:pPr>
        <w:contextualSpacing w:val="0"/>
        <w:jc w:val="both"/>
        <w:rPr>
          <w:rFonts w:ascii="Trebuchet MS" w:eastAsia="Trebuchet MS" w:hAnsi="Trebuchet MS" w:cs="Trebuchet MS"/>
          <w:b/>
          <w:color w:val="632423"/>
          <w:sz w:val="20"/>
          <w:szCs w:val="20"/>
          <w:shd w:val="clear" w:color="auto" w:fill="FDFDFD"/>
        </w:rPr>
      </w:pPr>
    </w:p>
    <w:p w:rsidR="00C33571" w:rsidRPr="00243220" w:rsidRDefault="00243220">
      <w:pPr>
        <w:contextualSpacing w:val="0"/>
        <w:jc w:val="both"/>
        <w:rPr>
          <w:rFonts w:ascii="Trebuchet MS" w:eastAsia="Trebuchet MS" w:hAnsi="Trebuchet MS" w:cs="Trebuchet MS"/>
          <w:b/>
          <w:color w:val="632423"/>
          <w:sz w:val="64"/>
          <w:szCs w:val="64"/>
          <w:shd w:val="clear" w:color="auto" w:fill="FDFDFD"/>
          <w:lang w:val="ru-RU"/>
        </w:rPr>
      </w:pPr>
      <w:r>
        <w:rPr>
          <w:rFonts w:ascii="Trebuchet MS" w:eastAsia="Trebuchet MS" w:hAnsi="Trebuchet MS" w:cs="Trebuchet MS"/>
          <w:b/>
          <w:color w:val="632423"/>
          <w:sz w:val="64"/>
          <w:szCs w:val="64"/>
          <w:shd w:val="clear" w:color="auto" w:fill="FDFDFD"/>
          <w:lang w:val="ru-RU"/>
        </w:rPr>
        <w:t>13 ноября</w:t>
      </w:r>
    </w:p>
    <w:p w:rsidR="00C33571" w:rsidRDefault="00D63B2E">
      <w:pPr>
        <w:contextualSpacing w:val="0"/>
        <w:jc w:val="both"/>
        <w:rPr>
          <w:rFonts w:ascii="Trebuchet MS" w:eastAsia="Trebuchet MS" w:hAnsi="Trebuchet MS" w:cs="Trebuchet MS"/>
          <w:b/>
          <w:color w:val="632423"/>
          <w:sz w:val="56"/>
          <w:szCs w:val="56"/>
          <w:shd w:val="clear" w:color="auto" w:fill="FDFDFD"/>
        </w:rPr>
      </w:pPr>
      <w:r>
        <w:rPr>
          <w:rFonts w:ascii="Trebuchet MS" w:eastAsia="Trebuchet MS" w:hAnsi="Trebuchet MS" w:cs="Trebuchet MS"/>
          <w:b/>
          <w:color w:val="632423"/>
          <w:sz w:val="56"/>
          <w:szCs w:val="56"/>
          <w:shd w:val="clear" w:color="auto" w:fill="FDFDFD"/>
        </w:rPr>
        <w:t xml:space="preserve">Актовый зал </w:t>
      </w:r>
    </w:p>
    <w:p w:rsidR="00C33571" w:rsidRPr="006F2FFF" w:rsidRDefault="006F2FFF" w:rsidP="006F2FFF">
      <w:pPr>
        <w:contextualSpacing w:val="0"/>
        <w:jc w:val="both"/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</w:pPr>
      <w:r w:rsidRPr="006F2FFF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9.00 – 10.00</w:t>
      </w:r>
      <w:r w:rsidR="00D63B2E" w:rsidRPr="006F2FFF">
        <w:rPr>
          <w:rFonts w:ascii="Trebuchet MS" w:eastAsia="Trebuchet MS" w:hAnsi="Trebuchet MS" w:cs="Trebuchet MS"/>
          <w:b/>
          <w:color w:val="63242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 xml:space="preserve"> РЕГИСТРАЦИЯ</w:t>
      </w:r>
    </w:p>
    <w:p w:rsidR="00C33571" w:rsidRPr="006F2FFF" w:rsidRDefault="00D63B2E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10:00 – 10:15</w:t>
      </w:r>
      <w:r w:rsidR="006F2FFF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 xml:space="preserve">. </w:t>
      </w:r>
      <w:r w:rsidRPr="00580D67">
        <w:rPr>
          <w:rFonts w:ascii="Trebuchet MS" w:eastAsia="Trebuchet MS" w:hAnsi="Trebuchet MS" w:cs="Trebuchet MS"/>
          <w:b/>
          <w:sz w:val="28"/>
          <w:szCs w:val="28"/>
        </w:rPr>
        <w:t>Открытие конференции</w:t>
      </w:r>
      <w:bookmarkStart w:id="0" w:name="_GoBack"/>
      <w:bookmarkEnd w:id="0"/>
    </w:p>
    <w:p w:rsidR="00C33571" w:rsidRDefault="00497E59">
      <w:pPr>
        <w:contextualSpacing w:val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  <w:lang w:val="ru-RU"/>
        </w:rPr>
        <w:t xml:space="preserve">Видео - приветствие </w:t>
      </w:r>
      <w:r w:rsidR="00D63B2E">
        <w:rPr>
          <w:rFonts w:ascii="Trebuchet MS" w:eastAsia="Trebuchet MS" w:hAnsi="Trebuchet MS" w:cs="Trebuchet MS"/>
          <w:sz w:val="24"/>
          <w:szCs w:val="24"/>
        </w:rPr>
        <w:t xml:space="preserve">президента РНМОТ, академика </w:t>
      </w:r>
      <w:r>
        <w:rPr>
          <w:rFonts w:ascii="Trebuchet MS" w:eastAsia="Trebuchet MS" w:hAnsi="Trebuchet MS" w:cs="Trebuchet MS"/>
          <w:sz w:val="24"/>
          <w:szCs w:val="24"/>
          <w:lang w:val="ru-RU"/>
        </w:rPr>
        <w:t xml:space="preserve">РАН </w:t>
      </w:r>
      <w:r w:rsidR="00D63B2E">
        <w:rPr>
          <w:rFonts w:ascii="Trebuchet MS" w:eastAsia="Trebuchet MS" w:hAnsi="Trebuchet MS" w:cs="Trebuchet MS"/>
          <w:sz w:val="24"/>
          <w:szCs w:val="24"/>
        </w:rPr>
        <w:t>Мартынова А.И.</w:t>
      </w:r>
    </w:p>
    <w:p w:rsidR="00497E59" w:rsidRPr="00497E59" w:rsidRDefault="00497E59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  <w:lang w:val="ru-RU"/>
        </w:rPr>
        <w:t>Приветсвенное</w:t>
      </w:r>
      <w:proofErr w:type="spellEnd"/>
      <w:r>
        <w:rPr>
          <w:rFonts w:ascii="Trebuchet MS" w:eastAsia="Trebuchet MS" w:hAnsi="Trebuchet MS" w:cs="Trebuchet MS"/>
          <w:sz w:val="24"/>
          <w:szCs w:val="24"/>
          <w:lang w:val="ru-RU"/>
        </w:rPr>
        <w:t xml:space="preserve"> слово главного нефролога</w:t>
      </w:r>
      <w:r w:rsidRPr="00497E59">
        <w:t xml:space="preserve"> </w:t>
      </w:r>
      <w:r w:rsidRPr="00497E59">
        <w:rPr>
          <w:rFonts w:ascii="Trebuchet MS" w:eastAsia="Trebuchet MS" w:hAnsi="Trebuchet MS" w:cs="Trebuchet MS"/>
          <w:sz w:val="24"/>
          <w:szCs w:val="24"/>
          <w:lang w:val="ru-RU"/>
        </w:rPr>
        <w:t xml:space="preserve">МЗРТ, </w:t>
      </w:r>
      <w:bookmarkStart w:id="1" w:name="_Hlk526936166"/>
      <w:r w:rsidRPr="00497E59">
        <w:rPr>
          <w:rFonts w:ascii="Trebuchet MS" w:eastAsia="Trebuchet MS" w:hAnsi="Trebuchet MS" w:cs="Trebuchet MS"/>
          <w:sz w:val="24"/>
          <w:szCs w:val="24"/>
          <w:lang w:val="ru-RU"/>
        </w:rPr>
        <w:t>председател</w:t>
      </w:r>
      <w:r>
        <w:rPr>
          <w:rFonts w:ascii="Trebuchet MS" w:eastAsia="Trebuchet MS" w:hAnsi="Trebuchet MS" w:cs="Trebuchet MS"/>
          <w:sz w:val="24"/>
          <w:szCs w:val="24"/>
          <w:lang w:val="ru-RU"/>
        </w:rPr>
        <w:t>я</w:t>
      </w:r>
      <w:r w:rsidRPr="00497E59">
        <w:rPr>
          <w:rFonts w:ascii="Trebuchet MS" w:eastAsia="Trebuchet MS" w:hAnsi="Trebuchet MS" w:cs="Trebuchet MS"/>
          <w:sz w:val="24"/>
          <w:szCs w:val="24"/>
          <w:lang w:val="ru-RU"/>
        </w:rPr>
        <w:t xml:space="preserve"> научного общества терапевтов Республики Татарстан</w:t>
      </w:r>
      <w:bookmarkEnd w:id="1"/>
      <w:r>
        <w:rPr>
          <w:rFonts w:ascii="Trebuchet MS" w:eastAsia="Trebuchet MS" w:hAnsi="Trebuchet MS" w:cs="Trebuchet MS"/>
          <w:sz w:val="24"/>
          <w:szCs w:val="24"/>
          <w:lang w:val="ru-RU"/>
        </w:rPr>
        <w:t>,</w:t>
      </w:r>
      <w:r w:rsidRPr="00497E59">
        <w:rPr>
          <w:rFonts w:ascii="Trebuchet MS" w:eastAsia="Trebuchet MS" w:hAnsi="Trebuchet MS" w:cs="Trebuchet MS"/>
          <w:sz w:val="24"/>
          <w:szCs w:val="24"/>
          <w:lang w:val="ru-RU"/>
        </w:rPr>
        <w:t xml:space="preserve"> профессор</w:t>
      </w:r>
      <w:r>
        <w:rPr>
          <w:rFonts w:ascii="Trebuchet MS" w:eastAsia="Trebuchet MS" w:hAnsi="Trebuchet MS" w:cs="Trebuchet MS"/>
          <w:sz w:val="24"/>
          <w:szCs w:val="24"/>
          <w:lang w:val="ru-RU"/>
        </w:rPr>
        <w:t xml:space="preserve">а </w:t>
      </w:r>
      <w:proofErr w:type="spellStart"/>
      <w:r>
        <w:rPr>
          <w:rFonts w:ascii="Trebuchet MS" w:eastAsia="Trebuchet MS" w:hAnsi="Trebuchet MS" w:cs="Trebuchet MS"/>
          <w:sz w:val="24"/>
          <w:szCs w:val="24"/>
          <w:lang w:val="ru-RU"/>
        </w:rPr>
        <w:t>Сигитовой</w:t>
      </w:r>
      <w:proofErr w:type="spellEnd"/>
      <w:r>
        <w:rPr>
          <w:rFonts w:ascii="Trebuchet MS" w:eastAsia="Trebuchet MS" w:hAnsi="Trebuchet MS" w:cs="Trebuchet MS"/>
          <w:sz w:val="24"/>
          <w:szCs w:val="24"/>
          <w:lang w:val="ru-RU"/>
        </w:rPr>
        <w:t xml:space="preserve"> О.Н.</w:t>
      </w:r>
    </w:p>
    <w:p w:rsidR="00580D67" w:rsidRPr="00580D67" w:rsidRDefault="00580D67" w:rsidP="00580D67">
      <w:pPr>
        <w:spacing w:after="120" w:line="240" w:lineRule="auto"/>
        <w:jc w:val="both"/>
        <w:rPr>
          <w:rFonts w:ascii="Trebuchet MS" w:hAnsi="Trebuchet MS" w:cs="Times New Roman"/>
          <w:sz w:val="24"/>
          <w:szCs w:val="24"/>
          <w:lang w:val="ru-RU"/>
        </w:rPr>
      </w:pPr>
    </w:p>
    <w:p w:rsidR="00497E59" w:rsidRPr="00497E59" w:rsidRDefault="00580D67" w:rsidP="00497E59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10:15 – 1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2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5</w:t>
      </w:r>
    </w:p>
    <w:p w:rsidR="00497E59" w:rsidRDefault="00497E59" w:rsidP="00497E59">
      <w:pPr>
        <w:spacing w:after="120" w:line="240" w:lineRule="auto"/>
        <w:jc w:val="both"/>
        <w:rPr>
          <w:rFonts w:ascii="Trebuchet MS" w:hAnsi="Trebuchet MS" w:cs="Times New Roman"/>
          <w:b/>
          <w:sz w:val="28"/>
          <w:szCs w:val="28"/>
          <w:lang w:val="ru-RU"/>
        </w:rPr>
      </w:pPr>
      <w:r w:rsidRPr="00580D67">
        <w:rPr>
          <w:rFonts w:ascii="Trebuchet MS" w:hAnsi="Trebuchet MS" w:cs="Times New Roman"/>
          <w:b/>
          <w:sz w:val="28"/>
          <w:szCs w:val="28"/>
        </w:rPr>
        <w:t xml:space="preserve">Актуальные вопросы </w:t>
      </w:r>
      <w:proofErr w:type="spellStart"/>
      <w:r w:rsidRPr="00580D67">
        <w:rPr>
          <w:rFonts w:ascii="Trebuchet MS" w:hAnsi="Trebuchet MS" w:cs="Times New Roman"/>
          <w:b/>
          <w:sz w:val="28"/>
          <w:szCs w:val="28"/>
        </w:rPr>
        <w:t>кардионефрологии</w:t>
      </w:r>
      <w:proofErr w:type="spellEnd"/>
      <w:r w:rsidRPr="00580D67">
        <w:rPr>
          <w:rFonts w:ascii="Trebuchet MS" w:hAnsi="Trebuchet MS" w:cs="Times New Roman"/>
          <w:b/>
          <w:sz w:val="28"/>
          <w:szCs w:val="28"/>
        </w:rPr>
        <w:t xml:space="preserve"> и заместительной почечной </w:t>
      </w:r>
      <w:proofErr w:type="spellStart"/>
      <w:r w:rsidRPr="00580D67">
        <w:rPr>
          <w:rFonts w:ascii="Trebuchet MS" w:hAnsi="Trebuchet MS" w:cs="Times New Roman"/>
          <w:b/>
          <w:sz w:val="28"/>
          <w:szCs w:val="28"/>
        </w:rPr>
        <w:t>терапи</w:t>
      </w:r>
      <w:proofErr w:type="spellEnd"/>
      <w:r>
        <w:rPr>
          <w:rFonts w:ascii="Trebuchet MS" w:hAnsi="Trebuchet MS" w:cs="Times New Roman"/>
          <w:b/>
          <w:sz w:val="28"/>
          <w:szCs w:val="28"/>
          <w:lang w:val="ru-RU"/>
        </w:rPr>
        <w:t>. Часть 1.</w:t>
      </w:r>
    </w:p>
    <w:p w:rsidR="00497E59" w:rsidRDefault="00497E59" w:rsidP="00580D67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</w:p>
    <w:p w:rsidR="00580D67" w:rsidRPr="00580D67" w:rsidRDefault="00580D67" w:rsidP="00580D67">
      <w:pPr>
        <w:spacing w:after="12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580D67">
        <w:rPr>
          <w:rFonts w:ascii="Trebuchet MS" w:hAnsi="Trebuchet MS" w:cs="Times New Roman"/>
          <w:sz w:val="24"/>
          <w:szCs w:val="24"/>
        </w:rPr>
        <w:t>Кардиопротекция</w:t>
      </w:r>
      <w:proofErr w:type="spellEnd"/>
      <w:r w:rsidRPr="00580D67">
        <w:rPr>
          <w:rFonts w:ascii="Trebuchet MS" w:hAnsi="Trebuchet MS" w:cs="Times New Roman"/>
          <w:sz w:val="24"/>
          <w:szCs w:val="24"/>
        </w:rPr>
        <w:t xml:space="preserve"> у пациентов с хронической болезнью почек </w:t>
      </w:r>
      <w:r w:rsidRPr="00580D67">
        <w:rPr>
          <w:rFonts w:ascii="Trebuchet MS" w:hAnsi="Trebuchet MS" w:cs="Times New Roman"/>
          <w:i/>
          <w:sz w:val="24"/>
          <w:szCs w:val="24"/>
        </w:rPr>
        <w:t>–</w:t>
      </w:r>
      <w:r w:rsidRPr="00580D67">
        <w:rPr>
          <w:rFonts w:ascii="Trebuchet MS" w:hAnsi="Trebuchet MS" w:cs="Times New Roman"/>
          <w:sz w:val="24"/>
          <w:szCs w:val="24"/>
        </w:rPr>
        <w:t xml:space="preserve"> только ли антигипертензивная терапия?</w:t>
      </w:r>
      <w:r w:rsidRPr="00580D67">
        <w:rPr>
          <w:rFonts w:ascii="Trebuchet MS" w:hAnsi="Trebuchet MS" w:cs="Times New Roman"/>
          <w:b/>
          <w:i/>
          <w:sz w:val="24"/>
          <w:szCs w:val="24"/>
        </w:rPr>
        <w:t xml:space="preserve">  </w:t>
      </w:r>
    </w:p>
    <w:p w:rsidR="00580D67" w:rsidRPr="00366935" w:rsidRDefault="00366935" w:rsidP="00580D67">
      <w:pPr>
        <w:contextualSpacing w:val="0"/>
        <w:rPr>
          <w:rFonts w:ascii="Trebuchet MS" w:eastAsia="Trebuchet MS" w:hAnsi="Trebuchet MS" w:cs="Trebuchet MS"/>
          <w:b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30</w:t>
      </w:r>
      <w:r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="00580D67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Сигитова</w:t>
      </w:r>
      <w:proofErr w:type="spellEnd"/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О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льга Николаевна –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д.м.н.,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профессор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зав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едующая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кафедрой ОВП №1  ФГБОУ ВО «КГМУ»  Минздрава России, главный нефролог МЗРТ,</w:t>
      </w:r>
      <w:r w:rsidR="00643708" w:rsidRPr="00643708">
        <w:t xml:space="preserve">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председателя научного общества терапевтов Республики Татарстан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(Казань)</w:t>
      </w:r>
    </w:p>
    <w:p w:rsidR="00580D67" w:rsidRPr="00580D67" w:rsidRDefault="00580D67" w:rsidP="00580D67">
      <w:pPr>
        <w:spacing w:after="120" w:line="240" w:lineRule="auto"/>
        <w:jc w:val="both"/>
        <w:rPr>
          <w:rFonts w:ascii="Trebuchet MS" w:hAnsi="Trebuchet MS" w:cs="Times New Roman"/>
          <w:i/>
          <w:sz w:val="24"/>
          <w:szCs w:val="24"/>
        </w:rPr>
      </w:pPr>
      <w:proofErr w:type="spellStart"/>
      <w:r w:rsidRPr="00580D67">
        <w:rPr>
          <w:rFonts w:ascii="Trebuchet MS" w:hAnsi="Trebuchet MS" w:cs="Times New Roman"/>
          <w:sz w:val="24"/>
          <w:szCs w:val="24"/>
        </w:rPr>
        <w:t>Тубулонтерстициальный</w:t>
      </w:r>
      <w:proofErr w:type="spellEnd"/>
      <w:r w:rsidRPr="00580D67">
        <w:rPr>
          <w:rFonts w:ascii="Trebuchet MS" w:hAnsi="Trebuchet MS" w:cs="Times New Roman"/>
          <w:sz w:val="24"/>
          <w:szCs w:val="24"/>
        </w:rPr>
        <w:t xml:space="preserve"> нефрит – редкое заболевание</w:t>
      </w:r>
      <w:r w:rsidRPr="00580D67">
        <w:rPr>
          <w:rFonts w:ascii="Trebuchet MS" w:hAnsi="Trebuchet MS" w:cs="Times New Roman"/>
          <w:b/>
          <w:sz w:val="24"/>
          <w:szCs w:val="24"/>
        </w:rPr>
        <w:t xml:space="preserve">?  </w:t>
      </w:r>
    </w:p>
    <w:p w:rsidR="00580D67" w:rsidRPr="00366935" w:rsidRDefault="00366935" w:rsidP="00580D67">
      <w:pPr>
        <w:contextualSpacing w:val="0"/>
        <w:rPr>
          <w:rFonts w:ascii="Trebuchet MS" w:hAnsi="Trebuchet MS" w:cs="Times New Roman"/>
          <w:i/>
          <w:sz w:val="24"/>
          <w:szCs w:val="24"/>
          <w:lang w:val="ru-RU"/>
        </w:rPr>
      </w:pPr>
      <w:bookmarkStart w:id="2" w:name="_Hlk526877054"/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30</w:t>
      </w:r>
      <w:r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bookmarkEnd w:id="2"/>
      <w:r w:rsidR="00580D67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Максудова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Аделя</w:t>
      </w:r>
      <w:proofErr w:type="spellEnd"/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 xml:space="preserve"> </w:t>
      </w:r>
      <w:proofErr w:type="spellStart"/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Наилевна</w:t>
      </w:r>
      <w:proofErr w:type="spellEnd"/>
      <w:r w:rsidR="00643708" w:rsidRPr="00643708">
        <w:t xml:space="preserve"> </w:t>
      </w:r>
      <w:r w:rsidR="00643708">
        <w:rPr>
          <w:lang w:val="ru-RU"/>
        </w:rPr>
        <w:t xml:space="preserve">-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д.м.н.,</w:t>
      </w:r>
      <w:r w:rsidR="00643708">
        <w:rPr>
          <w:lang w:val="ru-RU"/>
        </w:rPr>
        <w:t xml:space="preserve">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профессор кафедры госпитальной терапии ГБОУ ВО «КГМУ» Минздрава России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 xml:space="preserve"> (Казань)</w:t>
      </w:r>
    </w:p>
    <w:p w:rsidR="00580D67" w:rsidRPr="00580D67" w:rsidRDefault="00580D67" w:rsidP="00580D67">
      <w:pPr>
        <w:contextualSpacing w:val="0"/>
        <w:rPr>
          <w:rFonts w:ascii="Trebuchet MS" w:eastAsia="Trebuchet MS" w:hAnsi="Trebuchet MS" w:cs="Trebuchet MS"/>
          <w:sz w:val="24"/>
          <w:szCs w:val="24"/>
        </w:rPr>
      </w:pPr>
      <w:r w:rsidRPr="00580D67">
        <w:rPr>
          <w:rFonts w:ascii="Trebuchet MS" w:eastAsia="Trebuchet MS" w:hAnsi="Trebuchet MS" w:cs="Trebuchet MS"/>
          <w:sz w:val="24"/>
          <w:szCs w:val="24"/>
        </w:rPr>
        <w:t xml:space="preserve">Дифференцированный подход к </w:t>
      </w:r>
      <w:proofErr w:type="spellStart"/>
      <w:r w:rsidRPr="00580D67">
        <w:rPr>
          <w:rFonts w:ascii="Trebuchet MS" w:eastAsia="Trebuchet MS" w:hAnsi="Trebuchet MS" w:cs="Trebuchet MS"/>
          <w:sz w:val="24"/>
          <w:szCs w:val="24"/>
        </w:rPr>
        <w:t>сахароснижающей</w:t>
      </w:r>
      <w:proofErr w:type="spellEnd"/>
      <w:r w:rsidRPr="00580D67">
        <w:rPr>
          <w:rFonts w:ascii="Trebuchet MS" w:eastAsia="Trebuchet MS" w:hAnsi="Trebuchet MS" w:cs="Trebuchet MS"/>
          <w:sz w:val="24"/>
          <w:szCs w:val="24"/>
        </w:rPr>
        <w:t xml:space="preserve"> терапии при </w:t>
      </w:r>
      <w:proofErr w:type="spellStart"/>
      <w:r w:rsidRPr="00580D67">
        <w:rPr>
          <w:rFonts w:ascii="Trebuchet MS" w:eastAsia="Trebuchet MS" w:hAnsi="Trebuchet MS" w:cs="Trebuchet MS"/>
          <w:sz w:val="24"/>
          <w:szCs w:val="24"/>
        </w:rPr>
        <w:t>диабетическ</w:t>
      </w:r>
      <w:proofErr w:type="spellEnd"/>
      <w:r w:rsidR="00175721">
        <w:rPr>
          <w:rFonts w:ascii="Trebuchet MS" w:eastAsia="Trebuchet MS" w:hAnsi="Trebuchet MS" w:cs="Trebuchet MS"/>
          <w:sz w:val="24"/>
          <w:szCs w:val="24"/>
          <w:lang w:val="ru-RU"/>
        </w:rPr>
        <w:t>ой</w:t>
      </w:r>
      <w:r w:rsidRPr="00580D67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Pr="00580D67">
        <w:rPr>
          <w:rFonts w:ascii="Trebuchet MS" w:eastAsia="Trebuchet MS" w:hAnsi="Trebuchet MS" w:cs="Trebuchet MS"/>
          <w:sz w:val="24"/>
          <w:szCs w:val="24"/>
        </w:rPr>
        <w:t>нефропати</w:t>
      </w:r>
      <w:proofErr w:type="spellEnd"/>
      <w:r w:rsidR="00175721">
        <w:rPr>
          <w:rFonts w:ascii="Trebuchet MS" w:eastAsia="Trebuchet MS" w:hAnsi="Trebuchet MS" w:cs="Trebuchet MS"/>
          <w:sz w:val="24"/>
          <w:szCs w:val="24"/>
          <w:lang w:val="ru-RU"/>
        </w:rPr>
        <w:t>и</w:t>
      </w:r>
      <w:r w:rsidRPr="00580D67">
        <w:rPr>
          <w:rFonts w:ascii="Trebuchet MS" w:eastAsia="Trebuchet MS" w:hAnsi="Trebuchet MS" w:cs="Trebuchet MS"/>
          <w:sz w:val="24"/>
          <w:szCs w:val="24"/>
        </w:rPr>
        <w:t>.</w:t>
      </w:r>
    </w:p>
    <w:p w:rsidR="00580D67" w:rsidRPr="00366935" w:rsidRDefault="00366935" w:rsidP="00580D67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20</w:t>
      </w:r>
      <w:r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="00580D67"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>Надеева</w:t>
      </w:r>
      <w:proofErr w:type="spellEnd"/>
      <w:r w:rsidR="00580D67"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 xml:space="preserve"> </w:t>
      </w:r>
      <w:r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 xml:space="preserve"> </w:t>
      </w:r>
      <w:r w:rsidR="00643708" w:rsidRP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>Розалия Акимовна</w:t>
      </w:r>
      <w:r w:rsid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 xml:space="preserve"> – к.м.н., </w:t>
      </w:r>
      <w:r w:rsidR="00643708" w:rsidRP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>доцент кафедры общей врачебной практики ГБОУ ВО «КГМУ» Минздрава России</w:t>
      </w:r>
      <w:r w:rsid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 xml:space="preserve"> </w:t>
      </w:r>
      <w:r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>(Казань)</w:t>
      </w:r>
    </w:p>
    <w:p w:rsidR="00175721" w:rsidRPr="00186C35" w:rsidRDefault="00175721" w:rsidP="001757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67">
        <w:rPr>
          <w:rFonts w:ascii="Trebuchet MS" w:eastAsia="Times New Roman" w:hAnsi="Trebuchet MS" w:cs="Times New Roman"/>
          <w:sz w:val="24"/>
          <w:szCs w:val="24"/>
        </w:rPr>
        <w:t>Особенности диализной терапии у больных с диабетической нефропатией.</w:t>
      </w:r>
      <w:r w:rsidRPr="00580D67">
        <w:rPr>
          <w:rFonts w:ascii="Trebuchet MS" w:hAnsi="Trebuchet MS" w:cs="Times New Roman"/>
          <w:i/>
          <w:sz w:val="24"/>
          <w:szCs w:val="24"/>
        </w:rPr>
        <w:t xml:space="preserve"> – 30 мин</w:t>
      </w:r>
      <w:r w:rsidRPr="006762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721" w:rsidRPr="00366935" w:rsidRDefault="00366935" w:rsidP="00175721">
      <w:pPr>
        <w:contextualSpacing w:val="0"/>
        <w:rPr>
          <w:rFonts w:ascii="Trebuchet MS" w:eastAsia="Trebuchet MS" w:hAnsi="Trebuchet MS" w:cs="Trebuchet MS"/>
          <w:b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30</w:t>
      </w:r>
      <w:r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 w:rsidR="00175721"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>Гатиятуллин</w:t>
      </w:r>
      <w:proofErr w:type="spellEnd"/>
      <w:r w:rsidR="00175721" w:rsidRPr="00366935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 xml:space="preserve"> </w:t>
      </w:r>
      <w:r w:rsidR="00643708" w:rsidRP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 xml:space="preserve">Наиль </w:t>
      </w:r>
      <w:proofErr w:type="spellStart"/>
      <w:r w:rsidR="00643708" w:rsidRP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</w:rPr>
        <w:t>Рафисович</w:t>
      </w:r>
      <w:proofErr w:type="spellEnd"/>
      <w:r w:rsid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 xml:space="preserve"> - </w:t>
      </w:r>
      <w:r w:rsidR="00643708" w:rsidRPr="00643708"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>заведующий отделением гемодиализа ГАУЗ "Республиканская клиническая больница МЗ РТ", главный внештатный специалист МЗ РТ по внепочечным методам очищения крови</w:t>
      </w:r>
      <w:r>
        <w:rPr>
          <w:rFonts w:ascii="Trebuchet MS" w:eastAsia="Trebuchet MS" w:hAnsi="Trebuchet MS" w:cs="Trebuchet MS"/>
          <w:i/>
          <w:color w:val="7F7F7F" w:themeColor="text1" w:themeTint="80"/>
          <w:sz w:val="24"/>
          <w:szCs w:val="24"/>
          <w:lang w:val="ru-RU"/>
        </w:rPr>
        <w:t xml:space="preserve"> (Казань)</w:t>
      </w:r>
    </w:p>
    <w:p w:rsidR="00580D67" w:rsidRPr="00175721" w:rsidRDefault="00366935" w:rsidP="00580D67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10</w:t>
      </w:r>
      <w:r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5721">
        <w:rPr>
          <w:rFonts w:ascii="Trebuchet MS" w:eastAsia="Trebuchet MS" w:hAnsi="Trebuchet MS" w:cs="Trebuchet MS"/>
          <w:sz w:val="24"/>
          <w:szCs w:val="24"/>
          <w:lang w:val="ru-RU"/>
        </w:rPr>
        <w:t>Дискуссия.</w:t>
      </w:r>
    </w:p>
    <w:p w:rsidR="00C830EE" w:rsidRDefault="00C830EE" w:rsidP="00C830EE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</w:p>
    <w:p w:rsidR="00C830EE" w:rsidRDefault="00C830EE" w:rsidP="00C830EE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2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15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– 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3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00</w:t>
      </w:r>
    </w:p>
    <w:p w:rsidR="00C830EE" w:rsidRPr="00497E59" w:rsidRDefault="00497E59" w:rsidP="00C830EE">
      <w:pPr>
        <w:spacing w:after="120" w:line="240" w:lineRule="auto"/>
        <w:jc w:val="both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</w:pPr>
      <w:bookmarkStart w:id="3" w:name="_Hlk526876540"/>
      <w:r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  <w:t>кофе-брейк</w:t>
      </w:r>
    </w:p>
    <w:p w:rsidR="00497E59" w:rsidRDefault="00497E59" w:rsidP="00175721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  <w:bookmarkStart w:id="4" w:name="_Hlk526876756"/>
    </w:p>
    <w:p w:rsidR="00175721" w:rsidRDefault="00175721" w:rsidP="00175721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3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00</w:t>
      </w:r>
      <w:r w:rsidR="00366935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– 1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 w:rsidR="00C830EE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45</w:t>
      </w:r>
    </w:p>
    <w:p w:rsidR="00497E59" w:rsidRDefault="00497E59" w:rsidP="00497E59">
      <w:pPr>
        <w:spacing w:after="120" w:line="240" w:lineRule="auto"/>
        <w:jc w:val="both"/>
        <w:rPr>
          <w:rFonts w:ascii="Trebuchet MS" w:hAnsi="Trebuchet MS" w:cs="Times New Roman"/>
          <w:b/>
          <w:sz w:val="28"/>
          <w:szCs w:val="28"/>
          <w:lang w:val="ru-RU"/>
        </w:rPr>
      </w:pPr>
      <w:r w:rsidRPr="00580D67">
        <w:rPr>
          <w:rFonts w:ascii="Trebuchet MS" w:hAnsi="Trebuchet MS" w:cs="Times New Roman"/>
          <w:b/>
          <w:sz w:val="28"/>
          <w:szCs w:val="28"/>
        </w:rPr>
        <w:t xml:space="preserve">Актуальные вопросы </w:t>
      </w:r>
      <w:proofErr w:type="spellStart"/>
      <w:r w:rsidRPr="00580D67">
        <w:rPr>
          <w:rFonts w:ascii="Trebuchet MS" w:hAnsi="Trebuchet MS" w:cs="Times New Roman"/>
          <w:b/>
          <w:sz w:val="28"/>
          <w:szCs w:val="28"/>
        </w:rPr>
        <w:t>кардионефрологии</w:t>
      </w:r>
      <w:proofErr w:type="spellEnd"/>
      <w:r w:rsidRPr="00580D67">
        <w:rPr>
          <w:rFonts w:ascii="Trebuchet MS" w:hAnsi="Trebuchet MS" w:cs="Times New Roman"/>
          <w:b/>
          <w:sz w:val="28"/>
          <w:szCs w:val="28"/>
        </w:rPr>
        <w:t xml:space="preserve"> и заместительной почечной </w:t>
      </w:r>
      <w:proofErr w:type="spellStart"/>
      <w:r w:rsidRPr="00580D67">
        <w:rPr>
          <w:rFonts w:ascii="Trebuchet MS" w:hAnsi="Trebuchet MS" w:cs="Times New Roman"/>
          <w:b/>
          <w:sz w:val="28"/>
          <w:szCs w:val="28"/>
        </w:rPr>
        <w:t>терапи</w:t>
      </w:r>
      <w:proofErr w:type="spellEnd"/>
      <w:r>
        <w:rPr>
          <w:rFonts w:ascii="Trebuchet MS" w:hAnsi="Trebuchet MS" w:cs="Times New Roman"/>
          <w:b/>
          <w:sz w:val="28"/>
          <w:szCs w:val="28"/>
          <w:lang w:val="ru-RU"/>
        </w:rPr>
        <w:t>. Часть 2.</w:t>
      </w:r>
    </w:p>
    <w:p w:rsidR="00497E59" w:rsidRPr="00497E59" w:rsidRDefault="00497E59" w:rsidP="00497E59">
      <w:pPr>
        <w:spacing w:after="120" w:line="240" w:lineRule="auto"/>
        <w:jc w:val="both"/>
        <w:rPr>
          <w:rFonts w:ascii="Trebuchet MS" w:hAnsi="Trebuchet MS" w:cs="Times New Roman"/>
          <w:b/>
          <w:sz w:val="28"/>
          <w:szCs w:val="28"/>
          <w:lang w:val="ru-RU"/>
        </w:rPr>
      </w:pPr>
    </w:p>
    <w:bookmarkEnd w:id="3"/>
    <w:bookmarkEnd w:id="4"/>
    <w:p w:rsidR="00366935" w:rsidRPr="00366935" w:rsidRDefault="00580D67" w:rsidP="00580D67">
      <w:pPr>
        <w:spacing w:after="120" w:line="240" w:lineRule="auto"/>
        <w:jc w:val="both"/>
        <w:rPr>
          <w:rFonts w:ascii="Trebuchet MS" w:hAnsi="Trebuchet MS" w:cs="Times New Roman"/>
          <w:sz w:val="24"/>
          <w:szCs w:val="24"/>
          <w:lang w:val="ru-RU"/>
        </w:rPr>
      </w:pPr>
      <w:r w:rsidRPr="00366935">
        <w:rPr>
          <w:rFonts w:ascii="Trebuchet MS" w:hAnsi="Trebuchet MS" w:cs="Times New Roman"/>
          <w:sz w:val="24"/>
          <w:szCs w:val="24"/>
        </w:rPr>
        <w:t>Особенности лечения инфекций мочевых путей у пожилых</w:t>
      </w:r>
      <w:r w:rsidR="00366935" w:rsidRPr="00366935">
        <w:rPr>
          <w:rFonts w:ascii="Trebuchet MS" w:hAnsi="Trebuchet MS" w:cs="Times New Roman"/>
          <w:sz w:val="24"/>
          <w:szCs w:val="24"/>
          <w:lang w:val="ru-RU"/>
        </w:rPr>
        <w:t>.</w:t>
      </w:r>
    </w:p>
    <w:p w:rsidR="00580D67" w:rsidRPr="00366935" w:rsidRDefault="00580D67" w:rsidP="00580D67">
      <w:pPr>
        <w:spacing w:after="12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366935">
        <w:rPr>
          <w:rFonts w:ascii="Trebuchet MS" w:hAnsi="Trebuchet MS" w:cs="Times New Roman"/>
          <w:sz w:val="24"/>
          <w:szCs w:val="24"/>
        </w:rPr>
        <w:t>Клинические рекомендации</w:t>
      </w:r>
      <w:r w:rsidR="00366935" w:rsidRPr="00366935">
        <w:rPr>
          <w:rFonts w:ascii="Trebuchet MS" w:hAnsi="Trebuchet MS" w:cs="Times New Roman"/>
          <w:sz w:val="24"/>
          <w:szCs w:val="24"/>
          <w:lang w:val="ru-RU"/>
        </w:rPr>
        <w:t xml:space="preserve"> </w:t>
      </w:r>
      <w:r w:rsidRPr="00366935">
        <w:rPr>
          <w:rFonts w:ascii="Trebuchet MS" w:hAnsi="Trebuchet MS" w:cs="Times New Roman"/>
          <w:sz w:val="24"/>
          <w:szCs w:val="24"/>
        </w:rPr>
        <w:t>2017.</w:t>
      </w:r>
      <w:r w:rsidRPr="00366935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:rsidR="00580D67" w:rsidRPr="00366935" w:rsidRDefault="00366935" w:rsidP="00580D67">
      <w:pPr>
        <w:contextualSpacing w:val="0"/>
        <w:rPr>
          <w:rFonts w:ascii="Trebuchet MS" w:hAnsi="Trebuchet MS" w:cs="Times New Roman"/>
          <w:i/>
          <w:sz w:val="24"/>
          <w:szCs w:val="24"/>
          <w:lang w:val="ru-RU"/>
        </w:rPr>
      </w:pP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20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580D67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Казакова И</w:t>
      </w:r>
      <w:proofErr w:type="spellStart"/>
      <w:r w:rsid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рина</w:t>
      </w:r>
      <w:proofErr w:type="spellEnd"/>
      <w:r w:rsid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Александровна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-д.м.н., профессор,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зав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едующая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кафедрой внутренних болезней с курсами лучевых методов диагностики и лечения, ВПТ</w:t>
      </w:r>
      <w:r w:rsidR="00580D67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(Ижевск)</w:t>
      </w:r>
    </w:p>
    <w:p w:rsidR="00580D67" w:rsidRPr="00366935" w:rsidRDefault="00580D67" w:rsidP="00580D67">
      <w:pPr>
        <w:spacing w:after="12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66935">
        <w:rPr>
          <w:rFonts w:ascii="Trebuchet MS" w:hAnsi="Trebuchet MS" w:cs="Times New Roman"/>
          <w:sz w:val="24"/>
          <w:szCs w:val="24"/>
        </w:rPr>
        <w:t xml:space="preserve">Ишемическая болезнь почек. Национальные рекомендации диагностики и лечения. </w:t>
      </w:r>
    </w:p>
    <w:p w:rsidR="00175721" w:rsidRPr="00366935" w:rsidRDefault="00366935" w:rsidP="00580D67">
      <w:pPr>
        <w:contextualSpacing w:val="0"/>
        <w:rPr>
          <w:rFonts w:ascii="Trebuchet MS" w:hAnsi="Trebuchet MS" w:cs="Times New Roman"/>
          <w:i/>
          <w:sz w:val="24"/>
          <w:szCs w:val="24"/>
        </w:rPr>
      </w:pP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20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580D67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Архипов</w:t>
      </w:r>
      <w:r w:rsidR="009753D1" w:rsidRPr="009753D1">
        <w:t xml:space="preserve"> </w:t>
      </w:r>
      <w:r w:rsidR="009753D1" w:rsidRP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Евгений Викторович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 xml:space="preserve"> 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- к.м.н.,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доцент кафедры ОВП №1 ФГБОУ ВО КГМУ Минздрава России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(Казань)</w:t>
      </w:r>
      <w:r w:rsidR="00580D67" w:rsidRPr="00366935">
        <w:rPr>
          <w:rFonts w:ascii="Trebuchet MS" w:hAnsi="Trebuchet MS" w:cs="Times New Roman"/>
          <w:i/>
          <w:sz w:val="24"/>
          <w:szCs w:val="24"/>
        </w:rPr>
        <w:t xml:space="preserve"> </w:t>
      </w:r>
    </w:p>
    <w:p w:rsidR="00175721" w:rsidRPr="00366935" w:rsidRDefault="00175721" w:rsidP="00175721">
      <w:pPr>
        <w:spacing w:after="120" w:line="240" w:lineRule="auto"/>
        <w:jc w:val="both"/>
        <w:rPr>
          <w:rFonts w:ascii="Trebuchet MS" w:hAnsi="Trebuchet MS" w:cs="Times New Roman"/>
          <w:i/>
          <w:sz w:val="24"/>
          <w:szCs w:val="24"/>
          <w:lang w:val="ru-RU"/>
        </w:rPr>
      </w:pPr>
      <w:r w:rsidRPr="00366935">
        <w:rPr>
          <w:rFonts w:ascii="Trebuchet MS" w:hAnsi="Trebuchet MS" w:cs="Times New Roman"/>
          <w:sz w:val="24"/>
          <w:szCs w:val="24"/>
        </w:rPr>
        <w:t>Быстропрогрессирующий нефрит. Клинические маски. Стандарты диагностики и лечения</w:t>
      </w:r>
      <w:r w:rsidR="00366935">
        <w:rPr>
          <w:rFonts w:ascii="Trebuchet MS" w:hAnsi="Trebuchet MS" w:cs="Times New Roman"/>
          <w:sz w:val="24"/>
          <w:szCs w:val="24"/>
          <w:lang w:val="ru-RU"/>
        </w:rPr>
        <w:t>.</w:t>
      </w:r>
    </w:p>
    <w:p w:rsidR="00C830EE" w:rsidRPr="00366935" w:rsidRDefault="00366935" w:rsidP="00175721">
      <w:pPr>
        <w:contextualSpacing w:val="0"/>
        <w:rPr>
          <w:rFonts w:ascii="Trebuchet MS" w:hAnsi="Trebuchet MS" w:cs="Times New Roman"/>
          <w:i/>
          <w:sz w:val="24"/>
          <w:szCs w:val="24"/>
          <w:lang w:val="ru-RU"/>
        </w:rPr>
      </w:pP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20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5721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Хасанова</w:t>
      </w:r>
      <w:r w:rsidR="009753D1" w:rsidRPr="009753D1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753D1" w:rsidRP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Миляуша</w:t>
      </w:r>
      <w:proofErr w:type="spellEnd"/>
      <w:r w:rsidR="009753D1" w:rsidRP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proofErr w:type="spellStart"/>
      <w:r w:rsidR="009753D1" w:rsidRP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Ильясовна</w:t>
      </w:r>
      <w:proofErr w:type="spellEnd"/>
      <w:r w:rsidRPr="009753D1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–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к.м.н.,</w:t>
      </w:r>
      <w:r w:rsidR="00643708">
        <w:rPr>
          <w:lang w:val="ru-RU"/>
        </w:rPr>
        <w:t xml:space="preserve">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доцент кафедры урологии и нефрологии «КГМА» – филиала ФГБОУ ДПО РМАНПО Минздрава России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(Казань)</w:t>
      </w:r>
    </w:p>
    <w:p w:rsidR="00175721" w:rsidRPr="00366935" w:rsidRDefault="00175721" w:rsidP="00175721">
      <w:pPr>
        <w:spacing w:after="12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66935">
        <w:rPr>
          <w:rFonts w:ascii="Trebuchet MS" w:hAnsi="Trebuchet MS" w:cs="Times New Roman"/>
          <w:sz w:val="24"/>
          <w:szCs w:val="24"/>
        </w:rPr>
        <w:t xml:space="preserve">Принципы терапии </w:t>
      </w:r>
      <w:proofErr w:type="spellStart"/>
      <w:r w:rsidRPr="00366935">
        <w:rPr>
          <w:rFonts w:ascii="Trebuchet MS" w:hAnsi="Trebuchet MS" w:cs="Times New Roman"/>
          <w:sz w:val="24"/>
          <w:szCs w:val="24"/>
        </w:rPr>
        <w:t>иммуноглобулинового</w:t>
      </w:r>
      <w:proofErr w:type="spellEnd"/>
      <w:r w:rsidRPr="00366935">
        <w:rPr>
          <w:rFonts w:ascii="Trebuchet MS" w:hAnsi="Trebuchet MS" w:cs="Times New Roman"/>
          <w:sz w:val="24"/>
          <w:szCs w:val="24"/>
        </w:rPr>
        <w:t xml:space="preserve">-А нефрита с позиции оценки прогрессирования нефрита (национальные клинические рекомендации). </w:t>
      </w:r>
    </w:p>
    <w:p w:rsidR="00580D67" w:rsidRPr="00643708" w:rsidRDefault="00366935" w:rsidP="00175721">
      <w:pPr>
        <w:contextualSpacing w:val="0"/>
        <w:rPr>
          <w:rFonts w:ascii="Trebuchet MS" w:eastAsia="Trebuchet MS" w:hAnsi="Trebuchet MS" w:cs="Trebuchet MS"/>
          <w:b/>
          <w:sz w:val="24"/>
          <w:szCs w:val="24"/>
          <w:lang w:val="ru-RU"/>
        </w:rPr>
      </w:pP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30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5721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Ким Т.Ю.</w:t>
      </w:r>
      <w:r w:rsidR="00643708" w:rsidRPr="00643708">
        <w:t xml:space="preserve"> </w:t>
      </w:r>
      <w:r w:rsidR="00643708">
        <w:rPr>
          <w:lang w:val="ru-RU"/>
        </w:rPr>
        <w:t xml:space="preserve"> -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ассистент кафедры ОВП №1 ФБГОУ ВО «КГМУ» МЗРФ, аспирант ФБГОУ ВО «КГМУ» МЗРФ</w:t>
      </w:r>
      <w:r w:rsidR="00175721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 xml:space="preserve"> </w:t>
      </w:r>
      <w:r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(Казань)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, </w:t>
      </w:r>
      <w:proofErr w:type="spellStart"/>
      <w:r w:rsidR="00643708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</w:rPr>
        <w:t>Сигитова</w:t>
      </w:r>
      <w:proofErr w:type="spellEnd"/>
      <w:r w:rsidR="00643708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О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льга Николаевна –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д.м.н.,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профессор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зав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едующая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кафедрой ОВП №1  ФГБОУ ВО «КГМУ»  Минздрава России, главный нефролог МЗРТ,</w:t>
      </w:r>
      <w:r w:rsidR="00643708" w:rsidRPr="00643708">
        <w:t xml:space="preserve">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председателя научного общества терапевтов Республики Татарстан</w:t>
      </w:r>
      <w:r w:rsid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, </w:t>
      </w:r>
      <w:r w:rsidR="00643708" w:rsidRPr="00643708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 </w:t>
      </w:r>
      <w:r w:rsidR="00643708" w:rsidRPr="00366935">
        <w:rPr>
          <w:rFonts w:ascii="Trebuchet MS" w:hAnsi="Trebuchet MS" w:cs="Times New Roman"/>
          <w:i/>
          <w:color w:val="7F7F7F" w:themeColor="text1" w:themeTint="80"/>
          <w:sz w:val="24"/>
          <w:szCs w:val="24"/>
          <w:lang w:val="ru-RU"/>
        </w:rPr>
        <w:t>(Казань)</w:t>
      </w:r>
    </w:p>
    <w:p w:rsidR="00C830EE" w:rsidRPr="00366935" w:rsidRDefault="00366935" w:rsidP="00C830EE">
      <w:pPr>
        <w:contextualSpacing w:val="0"/>
        <w:rPr>
          <w:rFonts w:ascii="Trebuchet MS" w:hAnsi="Trebuchet MS" w:cs="Times New Roman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15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C830EE" w:rsidRPr="00366935">
        <w:rPr>
          <w:rFonts w:ascii="Trebuchet MS" w:hAnsi="Trebuchet MS" w:cs="Times New Roman"/>
          <w:sz w:val="24"/>
          <w:szCs w:val="24"/>
          <w:lang w:val="ru-RU"/>
        </w:rPr>
        <w:t>Вопросы-ответы</w:t>
      </w:r>
      <w:r>
        <w:rPr>
          <w:rFonts w:ascii="Trebuchet MS" w:hAnsi="Trebuchet MS" w:cs="Times New Roman"/>
          <w:sz w:val="24"/>
          <w:szCs w:val="24"/>
          <w:lang w:val="ru-RU"/>
        </w:rPr>
        <w:t>.</w:t>
      </w:r>
    </w:p>
    <w:p w:rsidR="00366935" w:rsidRDefault="00C830EE" w:rsidP="00366935">
      <w:pPr>
        <w:contextualSpacing w:val="0"/>
        <w:rPr>
          <w:rFonts w:ascii="Trebuchet MS" w:eastAsia="Trebuchet MS" w:hAnsi="Trebuchet MS" w:cs="Trebuchet MS"/>
          <w:b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b/>
          <w:sz w:val="28"/>
          <w:szCs w:val="28"/>
          <w:lang w:val="ru-RU"/>
        </w:rPr>
        <w:t xml:space="preserve"> </w:t>
      </w:r>
    </w:p>
    <w:p w:rsidR="00366935" w:rsidRPr="00C830EE" w:rsidRDefault="00366935" w:rsidP="00366935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45</w:t>
      </w:r>
      <w:r w:rsidR="00497E59"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– 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5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00</w:t>
      </w:r>
    </w:p>
    <w:p w:rsidR="00C830EE" w:rsidRPr="00243220" w:rsidRDefault="00C830EE">
      <w:pPr>
        <w:contextualSpacing w:val="0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</w:pPr>
      <w:r w:rsidRPr="00243220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  <w:t>перерыв</w:t>
      </w:r>
    </w:p>
    <w:p w:rsidR="00C830EE" w:rsidRPr="00497E59" w:rsidRDefault="00C830EE">
      <w:pPr>
        <w:contextualSpacing w:val="0"/>
        <w:rPr>
          <w:rFonts w:ascii="Trebuchet MS" w:eastAsia="Trebuchet MS" w:hAnsi="Trebuchet MS" w:cs="Trebuchet MS"/>
          <w:b/>
          <w:sz w:val="20"/>
          <w:szCs w:val="20"/>
        </w:rPr>
      </w:pPr>
    </w:p>
    <w:p w:rsidR="00C33571" w:rsidRDefault="00C33571">
      <w:pPr>
        <w:contextualSpacing w:val="0"/>
        <w:rPr>
          <w:rFonts w:ascii="Trebuchet MS" w:eastAsia="Trebuchet MS" w:hAnsi="Trebuchet MS" w:cs="Trebuchet MS"/>
          <w:b/>
          <w:sz w:val="8"/>
          <w:szCs w:val="8"/>
        </w:rPr>
      </w:pPr>
    </w:p>
    <w:p w:rsidR="00C830EE" w:rsidRDefault="00C830EE" w:rsidP="00C830EE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5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00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– 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6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45</w:t>
      </w:r>
    </w:p>
    <w:p w:rsidR="00497E59" w:rsidRDefault="00497E59" w:rsidP="00C830EE">
      <w:pPr>
        <w:contextualSpacing w:val="0"/>
        <w:rPr>
          <w:rFonts w:ascii="Trebuchet MS" w:eastAsia="Trebuchet MS" w:hAnsi="Trebuchet MS" w:cs="Trebuchet MS"/>
          <w:b/>
          <w:sz w:val="28"/>
          <w:szCs w:val="28"/>
        </w:rPr>
      </w:pPr>
      <w:proofErr w:type="spellStart"/>
      <w:r w:rsidRPr="00D63B2E">
        <w:rPr>
          <w:rFonts w:ascii="Trebuchet MS" w:eastAsia="Trebuchet MS" w:hAnsi="Trebuchet MS" w:cs="Trebuchet MS"/>
          <w:b/>
          <w:sz w:val="28"/>
          <w:szCs w:val="28"/>
        </w:rPr>
        <w:t>Кардиореспираторная</w:t>
      </w:r>
      <w:proofErr w:type="spellEnd"/>
      <w:r w:rsidRPr="00D63B2E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Pr="00D63B2E">
        <w:rPr>
          <w:rFonts w:ascii="Trebuchet MS" w:eastAsia="Trebuchet MS" w:hAnsi="Trebuchet MS" w:cs="Trebuchet MS"/>
          <w:b/>
          <w:sz w:val="28"/>
          <w:szCs w:val="28"/>
        </w:rPr>
        <w:t>коморбидность</w:t>
      </w:r>
      <w:proofErr w:type="spellEnd"/>
      <w:r w:rsidRPr="00D63B2E">
        <w:rPr>
          <w:rFonts w:ascii="Trebuchet MS" w:eastAsia="Trebuchet MS" w:hAnsi="Trebuchet MS" w:cs="Trebuchet MS"/>
          <w:b/>
          <w:sz w:val="28"/>
          <w:szCs w:val="28"/>
        </w:rPr>
        <w:t>. Новые рекомендации.</w:t>
      </w:r>
    </w:p>
    <w:p w:rsidR="00497E59" w:rsidRPr="00497E59" w:rsidRDefault="00497E59" w:rsidP="00C830EE">
      <w:pPr>
        <w:contextualSpacing w:val="0"/>
        <w:rPr>
          <w:rFonts w:ascii="Trebuchet MS" w:eastAsia="Trebuchet MS" w:hAnsi="Trebuchet MS" w:cs="Trebuchet MS"/>
          <w:b/>
          <w:sz w:val="28"/>
          <w:szCs w:val="28"/>
        </w:rPr>
      </w:pPr>
    </w:p>
    <w:p w:rsidR="00175721" w:rsidRDefault="00175721" w:rsidP="00643708">
      <w:pPr>
        <w:shd w:val="clear" w:color="auto" w:fill="FFFFFF"/>
        <w:contextualSpacing w:val="0"/>
        <w:rPr>
          <w:rFonts w:ascii="Trebuchet MS" w:eastAsia="Times New Roman" w:hAnsi="Trebuchet MS" w:cs="Times New Roman"/>
          <w:sz w:val="24"/>
          <w:szCs w:val="24"/>
          <w:lang w:val="ru-RU"/>
        </w:rPr>
      </w:pPr>
      <w:r w:rsidRPr="00175721">
        <w:rPr>
          <w:rFonts w:ascii="Trebuchet MS" w:eastAsia="Times New Roman" w:hAnsi="Trebuchet MS" w:cs="Times New Roman"/>
          <w:sz w:val="24"/>
          <w:szCs w:val="24"/>
          <w:lang w:val="ru-RU"/>
        </w:rPr>
        <w:t>Рекомендации ESC по ведению АГ 2018 - основные положения.</w:t>
      </w:r>
    </w:p>
    <w:p w:rsidR="00175721" w:rsidRPr="00175721" w:rsidRDefault="00366935" w:rsidP="00643708">
      <w:pPr>
        <w:shd w:val="clear" w:color="auto" w:fill="FFFFFF"/>
        <w:contextualSpacing w:val="0"/>
        <w:rPr>
          <w:rFonts w:ascii="Trebuchet MS" w:eastAsia="Times New Roman" w:hAnsi="Trebuchet MS" w:cs="Times New Roman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3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5721" w:rsidRPr="00175721">
        <w:rPr>
          <w:rFonts w:ascii="Trebuchet MS" w:eastAsia="Times New Roman" w:hAnsi="Trebuchet MS" w:cs="Times New Roman"/>
          <w:i/>
          <w:color w:val="7F7F7F" w:themeColor="text1" w:themeTint="80"/>
          <w:sz w:val="24"/>
          <w:szCs w:val="24"/>
          <w:lang w:val="ru-RU"/>
        </w:rPr>
        <w:t xml:space="preserve">Адашева 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eastAsia="en-US"/>
        </w:rPr>
        <w:t>Татьяна Владимировна -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val="ru-RU" w:eastAsia="en-US"/>
        </w:rPr>
        <w:t xml:space="preserve"> 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eastAsia="en-US"/>
        </w:rPr>
        <w:t>д.м.н., профессор кафедры поликлинической терапии МГМСУ им. А.И. Евдокимова (Москва)</w:t>
      </w:r>
    </w:p>
    <w:p w:rsidR="00175721" w:rsidRPr="00175721" w:rsidRDefault="00175721" w:rsidP="00643708">
      <w:pPr>
        <w:shd w:val="clear" w:color="auto" w:fill="FFFFFF"/>
        <w:contextualSpacing w:val="0"/>
        <w:rPr>
          <w:rFonts w:ascii="Trebuchet MS" w:eastAsia="Times New Roman" w:hAnsi="Trebuchet MS" w:cs="Times New Roman"/>
          <w:sz w:val="24"/>
          <w:szCs w:val="24"/>
          <w:lang w:val="ru-RU"/>
        </w:rPr>
      </w:pPr>
      <w:r w:rsidRPr="00175721">
        <w:rPr>
          <w:rFonts w:ascii="Trebuchet MS" w:eastAsia="Times New Roman" w:hAnsi="Trebuchet MS" w:cs="Times New Roman"/>
          <w:sz w:val="24"/>
          <w:szCs w:val="24"/>
          <w:lang w:val="ru-RU"/>
        </w:rPr>
        <w:t>Резистентная артериальная гипертензия и обструктивное апноэ сна. Клинические рекомендации РНМОТ.</w:t>
      </w:r>
    </w:p>
    <w:p w:rsidR="00366935" w:rsidRDefault="00175721" w:rsidP="00643708">
      <w:pPr>
        <w:shd w:val="clear" w:color="auto" w:fill="FFFFFF"/>
        <w:contextualSpacing w:val="0"/>
        <w:rPr>
          <w:rFonts w:ascii="Trebuchet MS" w:eastAsia="Times New Roman" w:hAnsi="Trebuchet MS" w:cs="Times New Roman"/>
          <w:sz w:val="24"/>
          <w:szCs w:val="24"/>
          <w:lang w:val="ru-RU"/>
        </w:rPr>
      </w:pPr>
      <w:r w:rsidRPr="00175721">
        <w:rPr>
          <w:rFonts w:ascii="Trebuchet MS" w:eastAsia="Times New Roman" w:hAnsi="Trebuchet MS" w:cs="Times New Roman"/>
          <w:sz w:val="24"/>
          <w:szCs w:val="24"/>
          <w:lang w:val="ru-RU"/>
        </w:rPr>
        <w:t>Разбор клинического случая</w:t>
      </w:r>
    </w:p>
    <w:p w:rsidR="00175721" w:rsidRPr="00175721" w:rsidRDefault="00366935" w:rsidP="00643708">
      <w:pPr>
        <w:shd w:val="clear" w:color="auto" w:fill="FFFFFF"/>
        <w:contextualSpacing w:val="0"/>
        <w:rPr>
          <w:rFonts w:ascii="Trebuchet MS" w:eastAsia="Times New Roman" w:hAnsi="Trebuchet MS" w:cs="Times New Roman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6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0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5721" w:rsidRPr="00175721">
        <w:rPr>
          <w:rFonts w:ascii="Trebuchet MS" w:eastAsia="Times New Roman" w:hAnsi="Trebuchet MS" w:cs="Times New Roman"/>
          <w:i/>
          <w:color w:val="7F7F7F" w:themeColor="text1" w:themeTint="80"/>
          <w:sz w:val="24"/>
          <w:szCs w:val="24"/>
          <w:lang w:val="ru-RU"/>
        </w:rPr>
        <w:t>Адашева 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eastAsia="en-US"/>
        </w:rPr>
        <w:t>Татьяна Владимировна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val="ru-RU" w:eastAsia="en-US"/>
        </w:rPr>
        <w:t xml:space="preserve"> 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eastAsia="en-US"/>
        </w:rPr>
        <w:t>-</w:t>
      </w:r>
      <w:r w:rsidR="009753D1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val="ru-RU" w:eastAsia="en-US"/>
        </w:rPr>
        <w:t xml:space="preserve"> </w:t>
      </w:r>
      <w:r w:rsidR="00643708">
        <w:rPr>
          <w:rFonts w:ascii="Trebuchet MS" w:eastAsiaTheme="minorHAnsi" w:hAnsi="Trebuchet MS"/>
          <w:i/>
          <w:color w:val="7F7F7F" w:themeColor="text1" w:themeTint="80"/>
          <w:sz w:val="24"/>
          <w:szCs w:val="24"/>
          <w:lang w:eastAsia="en-US"/>
        </w:rPr>
        <w:t>д.м.н., профессор кафедры поликлинической терапии МГМСУ им. А.И. Евдокимова (Москва)</w:t>
      </w:r>
    </w:p>
    <w:p w:rsidR="00C33571" w:rsidRDefault="009753D1" w:rsidP="00643708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  <w:r>
        <w:rPr>
          <w:rFonts w:ascii="Trebuchet MS" w:eastAsia="Trebuchet MS" w:hAnsi="Trebuchet MS" w:cs="Trebuchet MS"/>
          <w:i/>
          <w:color w:val="808080"/>
          <w:sz w:val="24"/>
          <w:szCs w:val="24"/>
          <w:lang w:val="ru-RU"/>
        </w:rPr>
        <w:t>15</w:t>
      </w:r>
      <w:r w:rsidRPr="00366935">
        <w:rPr>
          <w:rFonts w:ascii="Trebuchet MS" w:eastAsia="Trebuchet MS" w:hAnsi="Trebuchet MS" w:cs="Trebuchet MS"/>
          <w:i/>
          <w:color w:val="808080"/>
          <w:sz w:val="24"/>
          <w:szCs w:val="24"/>
        </w:rPr>
        <w:t>’|</w:t>
      </w:r>
      <w:r w:rsidRPr="00366935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C830EE">
        <w:rPr>
          <w:rFonts w:ascii="Trebuchet MS" w:eastAsia="Trebuchet MS" w:hAnsi="Trebuchet MS" w:cs="Trebuchet MS"/>
          <w:sz w:val="24"/>
          <w:szCs w:val="24"/>
          <w:lang w:val="ru-RU"/>
        </w:rPr>
        <w:t>Вопросы-ответы.</w:t>
      </w:r>
    </w:p>
    <w:p w:rsidR="00366935" w:rsidRDefault="00366935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</w:p>
    <w:p w:rsidR="00366935" w:rsidRDefault="00366935" w:rsidP="00366935">
      <w:pPr>
        <w:contextualSpacing w:val="0"/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</w:pP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6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45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– 1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7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</w:rPr>
        <w:t>:</w:t>
      </w:r>
      <w:r>
        <w:rPr>
          <w:rFonts w:ascii="Trebuchet MS" w:eastAsia="Trebuchet MS" w:hAnsi="Trebuchet MS" w:cs="Trebuchet MS"/>
          <w:b/>
          <w:color w:val="632423"/>
          <w:sz w:val="28"/>
          <w:szCs w:val="28"/>
          <w:lang w:val="ru-RU"/>
        </w:rPr>
        <w:t>00</w:t>
      </w:r>
    </w:p>
    <w:p w:rsidR="00366935" w:rsidRPr="00497E59" w:rsidRDefault="00366935" w:rsidP="00366935">
      <w:pPr>
        <w:contextualSpacing w:val="0"/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</w:pPr>
      <w:r w:rsidRPr="00497E59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  <w:t>Выдача сертификатов</w:t>
      </w:r>
      <w:r w:rsidR="00497E59" w:rsidRPr="00497E59">
        <w:rPr>
          <w:rFonts w:ascii="Trebuchet MS" w:eastAsia="Trebuchet MS" w:hAnsi="Trebuchet MS" w:cs="Trebuchet MS"/>
          <w:b/>
          <w:color w:val="000000" w:themeColor="text1"/>
          <w:sz w:val="28"/>
          <w:szCs w:val="28"/>
          <w:lang w:val="ru-RU"/>
        </w:rPr>
        <w:t xml:space="preserve"> НМО.</w:t>
      </w:r>
    </w:p>
    <w:p w:rsidR="00366935" w:rsidRPr="00C830EE" w:rsidRDefault="00366935">
      <w:pPr>
        <w:contextualSpacing w:val="0"/>
        <w:rPr>
          <w:rFonts w:ascii="Trebuchet MS" w:eastAsia="Trebuchet MS" w:hAnsi="Trebuchet MS" w:cs="Trebuchet MS"/>
          <w:sz w:val="24"/>
          <w:szCs w:val="24"/>
          <w:lang w:val="ru-RU"/>
        </w:rPr>
      </w:pPr>
    </w:p>
    <w:sectPr w:rsidR="00366935" w:rsidRPr="00C830EE" w:rsidSect="00836C4E">
      <w:pgSz w:w="11909" w:h="16834"/>
      <w:pgMar w:top="851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71"/>
    <w:rsid w:val="00175721"/>
    <w:rsid w:val="00243220"/>
    <w:rsid w:val="00366935"/>
    <w:rsid w:val="00497E59"/>
    <w:rsid w:val="00580D67"/>
    <w:rsid w:val="00643708"/>
    <w:rsid w:val="006F2FFF"/>
    <w:rsid w:val="00836C4E"/>
    <w:rsid w:val="009753D1"/>
    <w:rsid w:val="00C33571"/>
    <w:rsid w:val="00C830EE"/>
    <w:rsid w:val="00D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Татьяна Михайловна</dc:creator>
  <cp:lastModifiedBy>User</cp:lastModifiedBy>
  <cp:revision>2</cp:revision>
  <cp:lastPrinted>2018-10-31T16:10:00Z</cp:lastPrinted>
  <dcterms:created xsi:type="dcterms:W3CDTF">2018-11-02T08:37:00Z</dcterms:created>
  <dcterms:modified xsi:type="dcterms:W3CDTF">2018-11-02T08:37:00Z</dcterms:modified>
</cp:coreProperties>
</file>