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75CC0" w14:textId="77777777" w:rsidR="002B19F5" w:rsidRDefault="00633401" w:rsidP="00C32933">
      <w:pPr>
        <w:tabs>
          <w:tab w:val="left" w:pos="10632"/>
        </w:tabs>
        <w:spacing w:after="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7E0DFC" w14:textId="77777777" w:rsidR="002B19F5" w:rsidRDefault="002B19F5" w:rsidP="00C32933">
      <w:pPr>
        <w:tabs>
          <w:tab w:val="left" w:pos="10632"/>
        </w:tabs>
        <w:spacing w:after="0"/>
        <w:ind w:left="-284"/>
        <w:rPr>
          <w:sz w:val="24"/>
          <w:szCs w:val="24"/>
        </w:rPr>
      </w:pPr>
    </w:p>
    <w:p w14:paraId="5DEB6D63" w14:textId="77777777" w:rsidR="002B19F5" w:rsidRDefault="002B19F5" w:rsidP="00C32933">
      <w:pPr>
        <w:tabs>
          <w:tab w:val="left" w:pos="10632"/>
        </w:tabs>
        <w:spacing w:after="0"/>
        <w:ind w:left="-284"/>
        <w:rPr>
          <w:sz w:val="24"/>
          <w:szCs w:val="24"/>
        </w:rPr>
      </w:pPr>
    </w:p>
    <w:p w14:paraId="2BD05E16" w14:textId="77777777" w:rsidR="002B19F5" w:rsidRDefault="002B19F5" w:rsidP="00C32933">
      <w:pPr>
        <w:tabs>
          <w:tab w:val="left" w:pos="10632"/>
        </w:tabs>
        <w:spacing w:after="0"/>
        <w:ind w:left="-284"/>
        <w:rPr>
          <w:sz w:val="24"/>
          <w:szCs w:val="24"/>
        </w:rPr>
      </w:pPr>
    </w:p>
    <w:p w14:paraId="73B633C7" w14:textId="77777777" w:rsidR="002B19F5" w:rsidRDefault="002B19F5" w:rsidP="00C32933">
      <w:pPr>
        <w:tabs>
          <w:tab w:val="left" w:pos="10632"/>
        </w:tabs>
        <w:spacing w:after="0"/>
        <w:ind w:left="-284"/>
        <w:rPr>
          <w:sz w:val="24"/>
          <w:szCs w:val="24"/>
        </w:rPr>
      </w:pPr>
    </w:p>
    <w:tbl>
      <w:tblPr>
        <w:tblStyle w:val="a3"/>
        <w:tblW w:w="155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6227"/>
      </w:tblGrid>
      <w:tr w:rsidR="00633401" w:rsidRPr="00633401" w14:paraId="53BFBDD7" w14:textId="77777777" w:rsidTr="002A45F7">
        <w:trPr>
          <w:jc w:val="center"/>
        </w:trPr>
        <w:tc>
          <w:tcPr>
            <w:tcW w:w="9356" w:type="dxa"/>
            <w:vMerge w:val="restart"/>
          </w:tcPr>
          <w:p w14:paraId="2FED4591" w14:textId="2FAAC55B" w:rsidR="00633401" w:rsidRP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3C929149" w14:textId="77777777" w:rsidR="00633401" w:rsidRDefault="00633401" w:rsidP="00C32933">
            <w:pPr>
              <w:tabs>
                <w:tab w:val="left" w:pos="10632"/>
              </w:tabs>
              <w:rPr>
                <w:noProof/>
                <w:sz w:val="24"/>
                <w:szCs w:val="24"/>
                <w:lang w:eastAsia="ru-RU"/>
              </w:rPr>
            </w:pPr>
            <w:r w:rsidRPr="00633401">
              <w:rPr>
                <w:noProof/>
                <w:sz w:val="24"/>
                <w:szCs w:val="24"/>
                <w:lang w:eastAsia="ru-RU"/>
              </w:rPr>
              <w:t xml:space="preserve">      </w:t>
            </w:r>
          </w:p>
          <w:p w14:paraId="5177B960" w14:textId="77777777" w:rsidR="002A45F7" w:rsidRDefault="002A45F7" w:rsidP="00C32933">
            <w:pPr>
              <w:tabs>
                <w:tab w:val="left" w:pos="10632"/>
              </w:tabs>
              <w:rPr>
                <w:noProof/>
                <w:sz w:val="24"/>
                <w:szCs w:val="24"/>
                <w:lang w:eastAsia="ru-RU"/>
              </w:rPr>
            </w:pPr>
          </w:p>
          <w:p w14:paraId="790F783B" w14:textId="77777777" w:rsidR="002A45F7" w:rsidRDefault="002A45F7" w:rsidP="00C32933">
            <w:pPr>
              <w:tabs>
                <w:tab w:val="left" w:pos="10632"/>
              </w:tabs>
              <w:rPr>
                <w:noProof/>
                <w:sz w:val="24"/>
                <w:szCs w:val="24"/>
                <w:lang w:eastAsia="ru-RU"/>
              </w:rPr>
            </w:pPr>
          </w:p>
          <w:p w14:paraId="61845FE6" w14:textId="77777777" w:rsidR="002A45F7" w:rsidRDefault="002A45F7" w:rsidP="00C32933">
            <w:pPr>
              <w:tabs>
                <w:tab w:val="left" w:pos="10632"/>
              </w:tabs>
              <w:rPr>
                <w:noProof/>
                <w:sz w:val="24"/>
                <w:szCs w:val="24"/>
                <w:lang w:eastAsia="ru-RU"/>
              </w:rPr>
            </w:pPr>
          </w:p>
          <w:p w14:paraId="16006119" w14:textId="77777777" w:rsidR="002A45F7" w:rsidRPr="00633401" w:rsidRDefault="002A45F7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5DDC6D8B" w14:textId="77777777" w:rsidR="00633401" w:rsidRP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177DB8D3" w14:textId="6231DE79" w:rsidR="002A45F7" w:rsidRPr="002A45F7" w:rsidRDefault="002A45F7" w:rsidP="002A45F7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2A4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30B7FA" wp14:editId="1E0EBA81">
                  <wp:extent cx="5546725" cy="1606239"/>
                  <wp:effectExtent l="0" t="0" r="0" b="0"/>
                  <wp:docPr id="1" name="Рисунок 1" descr="C:\Users\Guzal\Downloads\Логотип Конгрес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zal\Downloads\Логотип Конгрес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479" cy="160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83DFC" w14:textId="77777777" w:rsidR="002A45F7" w:rsidRPr="002A45F7" w:rsidRDefault="002A45F7" w:rsidP="002A45F7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1BDEC364" w14:textId="77777777" w:rsidR="002A45F7" w:rsidRPr="002A45F7" w:rsidRDefault="002A45F7" w:rsidP="002A45F7">
            <w:pPr>
              <w:tabs>
                <w:tab w:val="left" w:pos="10632"/>
              </w:tabs>
              <w:rPr>
                <w:b/>
                <w:sz w:val="36"/>
                <w:szCs w:val="36"/>
              </w:rPr>
            </w:pPr>
          </w:p>
          <w:p w14:paraId="4A8F4F36" w14:textId="77777777" w:rsidR="00633401" w:rsidRP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76DE9C36" w14:textId="52CCB0FA" w:rsidR="00633401" w:rsidRPr="00633401" w:rsidRDefault="00F32368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551BBC67" w14:textId="77777777" w:rsid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24178DC4" w14:textId="77777777" w:rsid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36A66395" w14:textId="77777777" w:rsid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28471AA1" w14:textId="77777777" w:rsid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4AD5619D" w14:textId="77777777" w:rsid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770E96AE" w14:textId="77777777" w:rsid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05B77877" w14:textId="77777777" w:rsidR="00633401" w:rsidRP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6A952C65" w14:textId="77777777" w:rsidR="00633401" w:rsidRP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  <w:p w14:paraId="77D4FD3F" w14:textId="77777777" w:rsidR="00633401" w:rsidRP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633401">
              <w:rPr>
                <w:sz w:val="24"/>
                <w:szCs w:val="24"/>
              </w:rPr>
              <w:t xml:space="preserve">        </w:t>
            </w:r>
          </w:p>
          <w:p w14:paraId="410462EE" w14:textId="77777777" w:rsidR="00633401" w:rsidRP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</w:tc>
        <w:tc>
          <w:tcPr>
            <w:tcW w:w="6227" w:type="dxa"/>
          </w:tcPr>
          <w:p w14:paraId="34F27002" w14:textId="0A791C09" w:rsidR="00633401" w:rsidRPr="00633401" w:rsidRDefault="00633401" w:rsidP="00C32933">
            <w:pPr>
              <w:tabs>
                <w:tab w:val="left" w:pos="1063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3401" w14:paraId="098D1FE2" w14:textId="77777777" w:rsidTr="002A45F7">
        <w:trPr>
          <w:jc w:val="center"/>
        </w:trPr>
        <w:tc>
          <w:tcPr>
            <w:tcW w:w="9356" w:type="dxa"/>
            <w:vMerge/>
          </w:tcPr>
          <w:p w14:paraId="7DE2B506" w14:textId="77777777" w:rsidR="00633401" w:rsidRPr="00633401" w:rsidRDefault="00633401" w:rsidP="00C32933">
            <w:pPr>
              <w:tabs>
                <w:tab w:val="left" w:pos="10632"/>
              </w:tabs>
              <w:rPr>
                <w:sz w:val="24"/>
                <w:szCs w:val="24"/>
              </w:rPr>
            </w:pPr>
          </w:p>
        </w:tc>
        <w:tc>
          <w:tcPr>
            <w:tcW w:w="6227" w:type="dxa"/>
          </w:tcPr>
          <w:p w14:paraId="56941241" w14:textId="1030EB6D" w:rsidR="00633401" w:rsidRPr="00A550AF" w:rsidRDefault="002A45F7" w:rsidP="00C32933">
            <w:pPr>
              <w:tabs>
                <w:tab w:val="left" w:pos="1063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АРХИТЕКТУРА ПРОГРАММЫ</w:t>
            </w:r>
          </w:p>
        </w:tc>
      </w:tr>
    </w:tbl>
    <w:p w14:paraId="33B21675" w14:textId="77777777" w:rsidR="003C1889" w:rsidRDefault="003C1889" w:rsidP="002A45F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34049D" w14:textId="77777777" w:rsidR="003C1889" w:rsidRDefault="003C1889" w:rsidP="003C188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0CA1F386" w14:textId="0F9C2DE6" w:rsidR="003C1889" w:rsidRPr="0082492D" w:rsidRDefault="00FA4E4F" w:rsidP="0082492D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ноября 2019 г. (пятница)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88"/>
        <w:gridCol w:w="3562"/>
        <w:gridCol w:w="4046"/>
        <w:gridCol w:w="2417"/>
        <w:gridCol w:w="2368"/>
        <w:gridCol w:w="2202"/>
      </w:tblGrid>
      <w:tr w:rsidR="005F50BE" w:rsidRPr="00BA2C92" w14:paraId="34525327" w14:textId="5B637AB7" w:rsidTr="005F50BE">
        <w:tc>
          <w:tcPr>
            <w:tcW w:w="988" w:type="dxa"/>
          </w:tcPr>
          <w:p w14:paraId="5B2F0554" w14:textId="554CD64F" w:rsidR="005F50BE" w:rsidRPr="0018550D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50D">
              <w:rPr>
                <w:rFonts w:ascii="Arial" w:hAnsi="Arial" w:cs="Arial"/>
                <w:b/>
                <w:sz w:val="20"/>
                <w:szCs w:val="20"/>
              </w:rPr>
              <w:t>07.00-09.00</w:t>
            </w:r>
          </w:p>
        </w:tc>
        <w:tc>
          <w:tcPr>
            <w:tcW w:w="14595" w:type="dxa"/>
            <w:gridSpan w:val="5"/>
          </w:tcPr>
          <w:p w14:paraId="1267B71E" w14:textId="5E4F81FD" w:rsidR="005F50BE" w:rsidRPr="0018550D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50D">
              <w:rPr>
                <w:rFonts w:ascii="Arial" w:hAnsi="Arial" w:cs="Arial"/>
                <w:b/>
                <w:sz w:val="20"/>
                <w:szCs w:val="20"/>
              </w:rPr>
              <w:t>Регистрация участников Конгресса</w:t>
            </w:r>
          </w:p>
        </w:tc>
      </w:tr>
      <w:tr w:rsidR="005F50BE" w:rsidRPr="00BA2C92" w14:paraId="3D3186E8" w14:textId="2FE8BE4F" w:rsidTr="005F50BE">
        <w:tc>
          <w:tcPr>
            <w:tcW w:w="988" w:type="dxa"/>
          </w:tcPr>
          <w:p w14:paraId="27B278C8" w14:textId="23EF4C40" w:rsidR="005F50BE" w:rsidRPr="0018550D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50D">
              <w:rPr>
                <w:rFonts w:ascii="Arial" w:hAnsi="Arial" w:cs="Arial"/>
                <w:b/>
                <w:sz w:val="20"/>
                <w:szCs w:val="20"/>
              </w:rPr>
              <w:t>08.00-18.00</w:t>
            </w:r>
          </w:p>
        </w:tc>
        <w:tc>
          <w:tcPr>
            <w:tcW w:w="14595" w:type="dxa"/>
            <w:gridSpan w:val="5"/>
          </w:tcPr>
          <w:p w14:paraId="0ED9B053" w14:textId="161DBA45" w:rsidR="005F50BE" w:rsidRPr="0018550D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50D">
              <w:rPr>
                <w:rFonts w:ascii="Arial" w:hAnsi="Arial" w:cs="Arial"/>
                <w:b/>
                <w:sz w:val="20"/>
                <w:szCs w:val="20"/>
              </w:rPr>
              <w:t xml:space="preserve">Работа экспозиции Конгресса </w:t>
            </w:r>
          </w:p>
        </w:tc>
      </w:tr>
      <w:tr w:rsidR="005F50BE" w:rsidRPr="00BA2C92" w14:paraId="0FF30955" w14:textId="504E088A" w:rsidTr="00281539">
        <w:tc>
          <w:tcPr>
            <w:tcW w:w="988" w:type="dxa"/>
            <w:shd w:val="clear" w:color="auto" w:fill="auto"/>
          </w:tcPr>
          <w:p w14:paraId="45C6F308" w14:textId="7105D14C" w:rsidR="005F50BE" w:rsidRPr="00BA2C92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2" w:type="dxa"/>
            <w:shd w:val="clear" w:color="auto" w:fill="548DD4" w:themeFill="text2" w:themeFillTint="99"/>
          </w:tcPr>
          <w:p w14:paraId="30114F7E" w14:textId="5036F48A" w:rsidR="005F50BE" w:rsidRPr="00BA2C92" w:rsidRDefault="005F50BE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C92">
              <w:rPr>
                <w:rFonts w:ascii="Arial" w:hAnsi="Arial" w:cs="Arial"/>
                <w:b/>
                <w:sz w:val="20"/>
                <w:szCs w:val="20"/>
              </w:rPr>
              <w:t>Зал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400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  <w:r w:rsidR="00AF36FC">
              <w:rPr>
                <w:rFonts w:ascii="Arial" w:hAnsi="Arial" w:cs="Arial"/>
                <w:b/>
                <w:sz w:val="20"/>
                <w:szCs w:val="20"/>
              </w:rPr>
              <w:t xml:space="preserve"> – Людмила Мясникова</w:t>
            </w:r>
          </w:p>
        </w:tc>
        <w:tc>
          <w:tcPr>
            <w:tcW w:w="4046" w:type="dxa"/>
            <w:shd w:val="clear" w:color="auto" w:fill="FF0000"/>
          </w:tcPr>
          <w:p w14:paraId="23236D1E" w14:textId="0E8C9A52" w:rsidR="005F50BE" w:rsidRPr="00BA2C92" w:rsidRDefault="005F50BE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C92">
              <w:rPr>
                <w:rFonts w:ascii="Arial" w:hAnsi="Arial" w:cs="Arial"/>
                <w:b/>
                <w:sz w:val="20"/>
                <w:szCs w:val="20"/>
              </w:rPr>
              <w:t>Зал 2</w:t>
            </w:r>
            <w:r>
              <w:rPr>
                <w:rFonts w:ascii="Arial" w:hAnsi="Arial" w:cs="Arial"/>
                <w:b/>
                <w:sz w:val="20"/>
                <w:szCs w:val="20"/>
              </w:rPr>
              <w:t> 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400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  <w:r w:rsidR="00AF36FC">
              <w:rPr>
                <w:rFonts w:ascii="Arial" w:hAnsi="Arial" w:cs="Arial"/>
                <w:b/>
                <w:sz w:val="20"/>
                <w:szCs w:val="20"/>
              </w:rPr>
              <w:t xml:space="preserve"> – Руслан Гарипов</w:t>
            </w:r>
          </w:p>
        </w:tc>
        <w:tc>
          <w:tcPr>
            <w:tcW w:w="2417" w:type="dxa"/>
            <w:shd w:val="clear" w:color="auto" w:fill="00B050"/>
          </w:tcPr>
          <w:p w14:paraId="211DD14C" w14:textId="3B8220BB" w:rsidR="005F50BE" w:rsidRPr="00BA2C92" w:rsidRDefault="005F50BE" w:rsidP="001238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C92">
              <w:rPr>
                <w:rFonts w:ascii="Arial" w:hAnsi="Arial" w:cs="Arial"/>
                <w:b/>
                <w:sz w:val="20"/>
                <w:szCs w:val="20"/>
              </w:rPr>
              <w:t>Зал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(150 чел)</w:t>
            </w:r>
            <w:r w:rsidR="00BA62E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1238B8">
              <w:rPr>
                <w:rFonts w:ascii="Arial" w:hAnsi="Arial" w:cs="Arial"/>
                <w:b/>
                <w:sz w:val="20"/>
                <w:szCs w:val="20"/>
              </w:rPr>
              <w:t xml:space="preserve"> Рустам Миннегалиев</w:t>
            </w:r>
          </w:p>
        </w:tc>
        <w:tc>
          <w:tcPr>
            <w:tcW w:w="2368" w:type="dxa"/>
            <w:shd w:val="clear" w:color="auto" w:fill="7030A0"/>
          </w:tcPr>
          <w:p w14:paraId="1409381A" w14:textId="05A2A933" w:rsidR="005F50BE" w:rsidRPr="00BA2C92" w:rsidRDefault="002A4064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4 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350</w:t>
            </w:r>
            <w:r w:rsidR="005F50BE"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  <w:r w:rsidR="00AF36FC">
              <w:rPr>
                <w:rFonts w:ascii="Arial" w:hAnsi="Arial" w:cs="Arial"/>
                <w:b/>
                <w:sz w:val="20"/>
                <w:szCs w:val="20"/>
              </w:rPr>
              <w:t xml:space="preserve"> – Анна Нарсова</w:t>
            </w:r>
          </w:p>
        </w:tc>
        <w:tc>
          <w:tcPr>
            <w:tcW w:w="2202" w:type="dxa"/>
            <w:shd w:val="clear" w:color="auto" w:fill="FFFF00"/>
          </w:tcPr>
          <w:p w14:paraId="6499275C" w14:textId="77777777" w:rsidR="001238B8" w:rsidRDefault="005F50BE" w:rsidP="001238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5 (150 чел)</w:t>
            </w:r>
            <w:r w:rsidR="00AF36FC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</w:p>
          <w:p w14:paraId="5CAA6C4D" w14:textId="39D1AA61" w:rsidR="001238B8" w:rsidRDefault="001238B8" w:rsidP="001238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8B8">
              <w:rPr>
                <w:rFonts w:ascii="Arial" w:hAnsi="Arial" w:cs="Arial"/>
                <w:b/>
                <w:sz w:val="20"/>
                <w:szCs w:val="20"/>
              </w:rPr>
              <w:t>Екатерина Мартынова</w:t>
            </w:r>
          </w:p>
        </w:tc>
      </w:tr>
      <w:tr w:rsidR="005F50BE" w:rsidRPr="00BA2C92" w14:paraId="28037E22" w14:textId="11099B78" w:rsidTr="00487585">
        <w:trPr>
          <w:trHeight w:val="2117"/>
        </w:trPr>
        <w:tc>
          <w:tcPr>
            <w:tcW w:w="988" w:type="dxa"/>
          </w:tcPr>
          <w:p w14:paraId="7BD5C17F" w14:textId="0DEBA496" w:rsidR="005F50BE" w:rsidRPr="00BA2C92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09.00-10.30</w:t>
            </w:r>
          </w:p>
        </w:tc>
        <w:tc>
          <w:tcPr>
            <w:tcW w:w="3562" w:type="dxa"/>
          </w:tcPr>
          <w:p w14:paraId="301C710E" w14:textId="60497988" w:rsidR="005F50BE" w:rsidRPr="00F94012" w:rsidRDefault="005F50BE" w:rsidP="003C18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94012">
              <w:rPr>
                <w:rFonts w:ascii="Arial" w:hAnsi="Arial" w:cs="Arial"/>
                <w:b/>
                <w:sz w:val="20"/>
                <w:szCs w:val="20"/>
                <w:u w:val="single"/>
              </w:rPr>
              <w:t>Блиц-сессия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79B9C89C" w14:textId="79A5F478" w:rsidR="005F50BE" w:rsidRPr="00BA2C92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C92">
              <w:rPr>
                <w:rFonts w:ascii="Arial" w:hAnsi="Arial" w:cs="Arial"/>
                <w:b/>
                <w:sz w:val="20"/>
                <w:szCs w:val="20"/>
              </w:rPr>
              <w:t>Подготовка и повышение квалификации кадров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первичного звена здравоохранения </w:t>
            </w:r>
            <w:r w:rsidRPr="00F014A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(эксперты обозначают ключевые проблемы и дают варианты решений на экране)</w:t>
            </w:r>
          </w:p>
          <w:p w14:paraId="6751F47E" w14:textId="77777777" w:rsidR="005F50BE" w:rsidRPr="00F94012" w:rsidRDefault="005F50BE" w:rsidP="00A550AF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94012">
              <w:rPr>
                <w:rFonts w:ascii="Arial" w:hAnsi="Arial" w:cs="Arial"/>
                <w:sz w:val="16"/>
                <w:szCs w:val="16"/>
              </w:rPr>
              <w:t>Проблемы и перспективы отечественной системы подготовки кадров. Что сделано и что предстоит</w:t>
            </w:r>
          </w:p>
          <w:p w14:paraId="69D993DF" w14:textId="77777777" w:rsidR="005F50BE" w:rsidRPr="00F94012" w:rsidRDefault="005F50BE" w:rsidP="00F94012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F94012">
              <w:rPr>
                <w:rFonts w:ascii="Arial" w:hAnsi="Arial" w:cs="Arial"/>
                <w:sz w:val="16"/>
                <w:szCs w:val="16"/>
              </w:rPr>
              <w:t xml:space="preserve">Зарубежный </w:t>
            </w:r>
            <w:r>
              <w:rPr>
                <w:rFonts w:ascii="Arial" w:hAnsi="Arial" w:cs="Arial"/>
                <w:sz w:val="16"/>
                <w:szCs w:val="16"/>
              </w:rPr>
              <w:t xml:space="preserve">и российский </w:t>
            </w:r>
            <w:r w:rsidRPr="00F94012">
              <w:rPr>
                <w:rFonts w:ascii="Arial" w:hAnsi="Arial" w:cs="Arial"/>
                <w:sz w:val="16"/>
                <w:szCs w:val="16"/>
              </w:rPr>
              <w:t xml:space="preserve">опыт. </w:t>
            </w:r>
          </w:p>
          <w:p w14:paraId="46805890" w14:textId="77777777" w:rsidR="005F50BE" w:rsidRDefault="005F50BE" w:rsidP="00F94012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</w:p>
          <w:p w14:paraId="2F879AB7" w14:textId="5B0AC04E" w:rsidR="005F50BE" w:rsidRPr="00F94012" w:rsidRDefault="005F50BE" w:rsidP="00F940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4012">
              <w:rPr>
                <w:rFonts w:ascii="Arial" w:hAnsi="Arial" w:cs="Arial"/>
                <w:i/>
                <w:sz w:val="20"/>
                <w:szCs w:val="20"/>
              </w:rPr>
              <w:t xml:space="preserve">Модератор: </w:t>
            </w:r>
          </w:p>
          <w:p w14:paraId="0047296A" w14:textId="496BA227" w:rsidR="005F50BE" w:rsidRPr="00BA2C92" w:rsidRDefault="005F50BE" w:rsidP="00A550AF">
            <w:pPr>
              <w:rPr>
                <w:rFonts w:ascii="Arial" w:hAnsi="Arial" w:cs="Arial"/>
                <w:sz w:val="20"/>
                <w:szCs w:val="20"/>
              </w:rPr>
            </w:pPr>
            <w:r w:rsidRPr="006D245F">
              <w:rPr>
                <w:rFonts w:ascii="Arial" w:hAnsi="Arial" w:cs="Arial"/>
                <w:b/>
                <w:sz w:val="16"/>
                <w:szCs w:val="16"/>
              </w:rPr>
              <w:t>Марина Аркадьевна Кинкулькина,</w:t>
            </w:r>
            <w:r w:rsidRPr="006D245F">
              <w:rPr>
                <w:rFonts w:ascii="Arial" w:hAnsi="Arial" w:cs="Arial"/>
                <w:sz w:val="16"/>
                <w:szCs w:val="16"/>
              </w:rPr>
              <w:t xml:space="preserve"> декан лечебного факультета ФГАОУ ВО Первый МГМУ имени И.М. Сеченова Минздрава России (Сеченовский Университет), </w:t>
            </w:r>
            <w:r w:rsidR="000070E2">
              <w:rPr>
                <w:rFonts w:ascii="Arial" w:hAnsi="Arial" w:cs="Arial"/>
                <w:sz w:val="16"/>
                <w:szCs w:val="16"/>
              </w:rPr>
              <w:t>член-корр.</w:t>
            </w:r>
            <w:r w:rsidR="002F1CFF">
              <w:rPr>
                <w:rFonts w:ascii="Arial" w:hAnsi="Arial" w:cs="Arial"/>
                <w:sz w:val="16"/>
                <w:szCs w:val="16"/>
              </w:rPr>
              <w:t xml:space="preserve"> РАН, проф.</w:t>
            </w:r>
            <w:r w:rsidRPr="006D245F">
              <w:rPr>
                <w:rFonts w:ascii="Arial" w:hAnsi="Arial" w:cs="Arial"/>
                <w:sz w:val="16"/>
                <w:szCs w:val="16"/>
              </w:rPr>
              <w:t>, д.м.н</w:t>
            </w:r>
            <w:r w:rsidRPr="00BA2C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122D84" w14:textId="77777777" w:rsidR="005F50BE" w:rsidRPr="00BA2C92" w:rsidRDefault="005F50BE" w:rsidP="00A55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885F4" w14:textId="23C79E1C" w:rsidR="005F50BE" w:rsidRDefault="005F50BE" w:rsidP="00A550A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C92">
              <w:rPr>
                <w:rFonts w:ascii="Arial" w:hAnsi="Arial" w:cs="Arial"/>
                <w:i/>
                <w:sz w:val="20"/>
                <w:szCs w:val="20"/>
              </w:rPr>
              <w:t xml:space="preserve">Эксперты: </w:t>
            </w:r>
          </w:p>
          <w:p w14:paraId="476EE447" w14:textId="69B42824" w:rsidR="005F50BE" w:rsidRDefault="005F50BE" w:rsidP="00A550AF">
            <w:pPr>
              <w:rPr>
                <w:rFonts w:ascii="Arial" w:hAnsi="Arial" w:cs="Arial"/>
                <w:sz w:val="16"/>
                <w:szCs w:val="16"/>
              </w:rPr>
            </w:pPr>
            <w:r w:rsidRPr="00F014A0">
              <w:rPr>
                <w:rFonts w:ascii="Arial" w:hAnsi="Arial" w:cs="Arial"/>
                <w:b/>
                <w:sz w:val="16"/>
                <w:szCs w:val="16"/>
              </w:rPr>
              <w:t>Евгений Владимирович Шляхто,</w:t>
            </w:r>
            <w:r w:rsidRPr="00F014A0">
              <w:rPr>
                <w:rFonts w:ascii="Arial" w:hAnsi="Arial" w:cs="Arial"/>
                <w:sz w:val="16"/>
                <w:szCs w:val="16"/>
              </w:rPr>
              <w:t xml:space="preserve"> генеральный директор Национального медицинского исследовательского центра имени </w:t>
            </w:r>
            <w:r w:rsidR="00B91035">
              <w:rPr>
                <w:rFonts w:ascii="Arial" w:hAnsi="Arial" w:cs="Arial"/>
                <w:sz w:val="16"/>
                <w:szCs w:val="16"/>
              </w:rPr>
              <w:t>В.</w:t>
            </w:r>
            <w:r w:rsidRPr="00F014A0">
              <w:rPr>
                <w:rFonts w:ascii="Arial" w:hAnsi="Arial" w:cs="Arial"/>
                <w:sz w:val="16"/>
                <w:szCs w:val="16"/>
              </w:rPr>
              <w:t>А. Алмазова, президент Российского кардиологического общества, главный кардио</w:t>
            </w:r>
            <w:r w:rsidR="009A22B1">
              <w:rPr>
                <w:rFonts w:ascii="Arial" w:hAnsi="Arial" w:cs="Arial"/>
                <w:sz w:val="16"/>
                <w:szCs w:val="16"/>
              </w:rPr>
              <w:t xml:space="preserve">лог Минздрава </w:t>
            </w:r>
            <w:r w:rsidR="009A22B1" w:rsidRPr="00FD775C">
              <w:rPr>
                <w:rFonts w:ascii="Arial" w:hAnsi="Arial" w:cs="Arial"/>
                <w:sz w:val="16"/>
                <w:szCs w:val="16"/>
              </w:rPr>
              <w:t>России</w:t>
            </w:r>
            <w:r w:rsidR="009A22B1" w:rsidRPr="00FD77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9A22B1" w:rsidRPr="00FD775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Северо-Западного, Южного, Северо-Кавказского и Приволжского Федеральных округов, </w:t>
            </w:r>
            <w:r w:rsidR="00281539" w:rsidRPr="00FD775C">
              <w:rPr>
                <w:rFonts w:ascii="Arial" w:hAnsi="Arial" w:cs="Arial"/>
                <w:sz w:val="16"/>
                <w:szCs w:val="16"/>
              </w:rPr>
              <w:t>академик РАН</w:t>
            </w:r>
            <w:r w:rsidR="009A22B1" w:rsidRPr="00FD775C">
              <w:rPr>
                <w:rFonts w:ascii="Arial" w:hAnsi="Arial" w:cs="Arial"/>
                <w:sz w:val="16"/>
                <w:szCs w:val="16"/>
              </w:rPr>
              <w:t>, проф., д.м.н.</w:t>
            </w:r>
          </w:p>
          <w:p w14:paraId="4E362505" w14:textId="77777777" w:rsidR="006C590F" w:rsidRDefault="006C590F" w:rsidP="00A550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D0FBF9" w14:textId="77777777" w:rsidR="006C590F" w:rsidRDefault="006C590F" w:rsidP="006C590F">
            <w:pPr>
              <w:rPr>
                <w:rFonts w:ascii="Arial" w:hAnsi="Arial" w:cs="Arial"/>
                <w:sz w:val="16"/>
                <w:szCs w:val="16"/>
              </w:rPr>
            </w:pPr>
            <w:r w:rsidRPr="006D245F">
              <w:rPr>
                <w:rFonts w:ascii="Arial" w:hAnsi="Arial" w:cs="Arial"/>
                <w:b/>
                <w:sz w:val="16"/>
                <w:szCs w:val="16"/>
              </w:rPr>
              <w:t xml:space="preserve">Алексей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Станиславович </w:t>
            </w:r>
            <w:r w:rsidRPr="006D245F">
              <w:rPr>
                <w:rFonts w:ascii="Arial" w:hAnsi="Arial" w:cs="Arial"/>
                <w:b/>
                <w:sz w:val="16"/>
                <w:szCs w:val="16"/>
              </w:rPr>
              <w:t>Созинов,</w:t>
            </w:r>
            <w:r w:rsidRPr="006D245F">
              <w:rPr>
                <w:rFonts w:ascii="Arial" w:hAnsi="Arial" w:cs="Arial"/>
                <w:sz w:val="16"/>
                <w:szCs w:val="16"/>
              </w:rPr>
              <w:t xml:space="preserve"> ректор </w:t>
            </w:r>
            <w:r>
              <w:rPr>
                <w:rFonts w:ascii="Arial" w:hAnsi="Arial" w:cs="Arial"/>
                <w:sz w:val="16"/>
                <w:szCs w:val="16"/>
              </w:rPr>
              <w:t xml:space="preserve">ФГБОУ ВО </w:t>
            </w:r>
            <w:r w:rsidRPr="006D245F">
              <w:rPr>
                <w:rFonts w:ascii="Arial" w:hAnsi="Arial" w:cs="Arial"/>
                <w:sz w:val="16"/>
                <w:szCs w:val="16"/>
              </w:rPr>
              <w:t>Казанск</w:t>
            </w:r>
            <w:r>
              <w:rPr>
                <w:rFonts w:ascii="Arial" w:hAnsi="Arial" w:cs="Arial"/>
                <w:sz w:val="16"/>
                <w:szCs w:val="16"/>
              </w:rPr>
              <w:t>ий</w:t>
            </w:r>
            <w:r w:rsidRPr="006D245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ГМУ Минздрава России, </w:t>
            </w:r>
            <w:r w:rsidRPr="000070E2">
              <w:rPr>
                <w:rFonts w:ascii="Arial" w:hAnsi="Arial" w:cs="Arial"/>
                <w:sz w:val="16"/>
                <w:szCs w:val="16"/>
              </w:rPr>
              <w:t xml:space="preserve">член-корр. </w:t>
            </w:r>
            <w:r>
              <w:rPr>
                <w:rFonts w:ascii="Arial" w:hAnsi="Arial" w:cs="Arial"/>
                <w:sz w:val="16"/>
                <w:szCs w:val="16"/>
              </w:rPr>
              <w:t>АН РТ, д.м.н.</w:t>
            </w:r>
          </w:p>
          <w:p w14:paraId="6EB4AA8A" w14:textId="77777777" w:rsidR="006C590F" w:rsidRDefault="006C590F" w:rsidP="00A550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74E93E" w14:textId="5A249762" w:rsidR="006C590F" w:rsidRPr="006C590F" w:rsidRDefault="006C590F" w:rsidP="006C590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90F">
              <w:rPr>
                <w:rFonts w:ascii="Arial" w:hAnsi="Arial" w:cs="Arial"/>
                <w:b/>
                <w:sz w:val="16"/>
                <w:szCs w:val="16"/>
              </w:rPr>
              <w:t xml:space="preserve">Андрей Павлович Киясов, </w:t>
            </w:r>
            <w:r w:rsidRPr="006C590F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lang w:eastAsia="ru-RU"/>
              </w:rPr>
              <w:t>проректор КФУ по биомедицинскому направлению, директор института фундаментальной медицины и биологии,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lang w:eastAsia="ru-RU"/>
              </w:rPr>
              <w:t xml:space="preserve"> проф., к.м.н.</w:t>
            </w:r>
          </w:p>
          <w:p w14:paraId="6B75DFE0" w14:textId="298971AF" w:rsidR="006C590F" w:rsidRPr="006C590F" w:rsidRDefault="006C590F" w:rsidP="006C5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C6D32" w14:textId="5BE21DBC" w:rsidR="005F50BE" w:rsidRDefault="005F50BE" w:rsidP="00A550AF">
            <w:pPr>
              <w:rPr>
                <w:rFonts w:ascii="Arial" w:hAnsi="Arial" w:cs="Arial"/>
                <w:sz w:val="16"/>
                <w:szCs w:val="16"/>
              </w:rPr>
            </w:pPr>
            <w:r w:rsidRPr="006D245F">
              <w:rPr>
                <w:rFonts w:ascii="Arial" w:hAnsi="Arial" w:cs="Arial"/>
                <w:b/>
                <w:sz w:val="16"/>
                <w:szCs w:val="16"/>
              </w:rPr>
              <w:t>Рустем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Шамилевич</w:t>
            </w:r>
            <w:r w:rsidRPr="006D245F">
              <w:rPr>
                <w:rFonts w:ascii="Arial" w:hAnsi="Arial" w:cs="Arial"/>
                <w:b/>
                <w:sz w:val="16"/>
                <w:szCs w:val="16"/>
              </w:rPr>
              <w:t xml:space="preserve"> Хасанов,</w:t>
            </w:r>
            <w:r w:rsidRPr="006D245F">
              <w:rPr>
                <w:rFonts w:ascii="Arial" w:hAnsi="Arial" w:cs="Arial"/>
                <w:sz w:val="16"/>
                <w:szCs w:val="16"/>
              </w:rPr>
              <w:t xml:space="preserve"> директор КГМА - филиала ФГБОУ ДПО РМАНПО Минздрава России, </w:t>
            </w:r>
            <w:r w:rsidR="000070E2">
              <w:rPr>
                <w:rFonts w:ascii="Arial" w:hAnsi="Arial" w:cs="Arial"/>
                <w:sz w:val="16"/>
                <w:szCs w:val="16"/>
              </w:rPr>
              <w:t>член-корр.</w:t>
            </w:r>
            <w:r w:rsidRPr="006D245F">
              <w:rPr>
                <w:rFonts w:ascii="Arial" w:hAnsi="Arial" w:cs="Arial"/>
                <w:sz w:val="16"/>
                <w:szCs w:val="16"/>
              </w:rPr>
              <w:t xml:space="preserve"> РАН</w:t>
            </w:r>
            <w:r w:rsidR="007400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00A3" w:rsidRPr="006D245F">
              <w:rPr>
                <w:rFonts w:ascii="Arial" w:hAnsi="Arial" w:cs="Arial"/>
                <w:sz w:val="16"/>
                <w:szCs w:val="16"/>
              </w:rPr>
              <w:t>, проф</w:t>
            </w:r>
            <w:r w:rsidR="007400A3">
              <w:rPr>
                <w:rFonts w:ascii="Arial" w:hAnsi="Arial" w:cs="Arial"/>
                <w:sz w:val="16"/>
                <w:szCs w:val="16"/>
              </w:rPr>
              <w:t>.</w:t>
            </w:r>
            <w:r w:rsidR="006C590F">
              <w:rPr>
                <w:rFonts w:ascii="Arial" w:hAnsi="Arial" w:cs="Arial"/>
                <w:sz w:val="16"/>
                <w:szCs w:val="16"/>
              </w:rPr>
              <w:t>, д.м.н.</w:t>
            </w:r>
          </w:p>
          <w:p w14:paraId="403A8461" w14:textId="77777777" w:rsidR="00566EAF" w:rsidRPr="006D245F" w:rsidRDefault="00566EAF" w:rsidP="00A550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78D84F" w14:textId="7CD40976" w:rsidR="005F50BE" w:rsidRPr="00F014A0" w:rsidRDefault="005F50BE" w:rsidP="00A550AF">
            <w:pPr>
              <w:rPr>
                <w:rFonts w:ascii="Arial" w:hAnsi="Arial" w:cs="Arial"/>
                <w:sz w:val="16"/>
                <w:szCs w:val="16"/>
              </w:rPr>
            </w:pPr>
            <w:r w:rsidRPr="00690A55">
              <w:rPr>
                <w:rFonts w:ascii="Arial" w:hAnsi="Arial" w:cs="Arial"/>
                <w:b/>
                <w:sz w:val="16"/>
                <w:szCs w:val="16"/>
              </w:rPr>
              <w:t>Рафаэль Фирнаялович Шавалиев,</w:t>
            </w:r>
            <w:r w:rsidRPr="00690A55">
              <w:rPr>
                <w:rFonts w:ascii="Arial" w:hAnsi="Arial" w:cs="Arial"/>
                <w:sz w:val="16"/>
                <w:szCs w:val="16"/>
              </w:rPr>
              <w:t xml:space="preserve"> главный врач ГАУЗ "Республиканская клиническая больница МЗ РТ"</w:t>
            </w:r>
          </w:p>
          <w:p w14:paraId="46545BB9" w14:textId="77777777" w:rsidR="003C1183" w:rsidRDefault="003C1183" w:rsidP="00A550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F80635" w14:textId="77777777" w:rsidR="00B335F2" w:rsidRDefault="00B335F2" w:rsidP="00A550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A651AA" w14:textId="77777777" w:rsidR="00B335F2" w:rsidRDefault="00B335F2" w:rsidP="00A550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97D2A7" w14:textId="77777777" w:rsidR="00B335F2" w:rsidRDefault="00B335F2" w:rsidP="00A550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8D2CF" w14:textId="77777777" w:rsidR="005F50BE" w:rsidRPr="005B6E1D" w:rsidRDefault="005F50BE" w:rsidP="00A550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6E1D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5866BBBD" w14:textId="16E27CE8" w:rsidR="005F50BE" w:rsidRPr="000F316B" w:rsidRDefault="005F50BE" w:rsidP="00A550AF">
            <w:pPr>
              <w:rPr>
                <w:rFonts w:ascii="Arial" w:hAnsi="Arial" w:cs="Arial"/>
                <w:sz w:val="16"/>
                <w:szCs w:val="16"/>
              </w:rPr>
            </w:pPr>
            <w:r w:rsidRPr="00F36A1D">
              <w:rPr>
                <w:rFonts w:ascii="Arial" w:hAnsi="Arial" w:cs="Arial"/>
                <w:sz w:val="16"/>
                <w:szCs w:val="16"/>
              </w:rPr>
              <w:t xml:space="preserve">Организаторы здравоохранения, руководители средних и высших медицинских учреждений, </w:t>
            </w:r>
            <w:r>
              <w:rPr>
                <w:rFonts w:ascii="Arial" w:hAnsi="Arial" w:cs="Arial"/>
                <w:sz w:val="16"/>
                <w:szCs w:val="16"/>
              </w:rPr>
              <w:t>студенты</w:t>
            </w:r>
          </w:p>
          <w:p w14:paraId="2ED51B3D" w14:textId="77777777" w:rsidR="005F50BE" w:rsidRPr="00BA2C92" w:rsidRDefault="005F50BE" w:rsidP="00A55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5657370" w14:textId="000A8EFF" w:rsidR="005F50BE" w:rsidRPr="00F94012" w:rsidRDefault="005F50BE" w:rsidP="003C188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9401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Дискуссия</w:t>
            </w:r>
          </w:p>
          <w:p w14:paraId="4082C462" w14:textId="702DCF54" w:rsidR="005F50BE" w:rsidRPr="000F316B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C92">
              <w:rPr>
                <w:rFonts w:ascii="Arial" w:hAnsi="Arial" w:cs="Arial"/>
                <w:b/>
                <w:sz w:val="20"/>
                <w:szCs w:val="20"/>
              </w:rPr>
              <w:t xml:space="preserve">Профилактика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ССЗ. Формирование экосистемы</w:t>
            </w:r>
            <w:r w:rsidRPr="000F31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амбулаторно-поликлинической помощи</w:t>
            </w:r>
          </w:p>
          <w:p w14:paraId="73B4B98B" w14:textId="77777777" w:rsidR="005F50BE" w:rsidRPr="00F94012" w:rsidRDefault="005F50BE" w:rsidP="00E236E7">
            <w:pPr>
              <w:pStyle w:val="a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F94012">
              <w:rPr>
                <w:rFonts w:ascii="Arial" w:hAnsi="Arial" w:cs="Arial"/>
                <w:sz w:val="16"/>
                <w:szCs w:val="16"/>
              </w:rPr>
              <w:t>Выработка системного подхода к профилактике сердечно-сосудистых заболеваний</w:t>
            </w:r>
          </w:p>
          <w:p w14:paraId="773EF072" w14:textId="3160AB95" w:rsidR="005F50BE" w:rsidRPr="00F94012" w:rsidRDefault="005F50BE" w:rsidP="00E236E7">
            <w:pPr>
              <w:pStyle w:val="a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F94012">
              <w:rPr>
                <w:rFonts w:ascii="Arial" w:hAnsi="Arial" w:cs="Arial"/>
                <w:sz w:val="16"/>
                <w:szCs w:val="16"/>
              </w:rPr>
              <w:t>Лучшие мировые и российские практики по диагностике и профилактике сердечно-сосудистых заболеваний Кейсы ЛПУ / регионов / стран с предоставлением аналитики</w:t>
            </w:r>
          </w:p>
          <w:p w14:paraId="115DAC15" w14:textId="77777777" w:rsidR="005F50BE" w:rsidRPr="00BA2C92" w:rsidRDefault="005F50BE" w:rsidP="00E236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F636A" w14:textId="0CC6FA5B" w:rsidR="005F50BE" w:rsidRPr="00BA2C92" w:rsidRDefault="005F50BE" w:rsidP="00E236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C92">
              <w:rPr>
                <w:rFonts w:ascii="Arial" w:hAnsi="Arial" w:cs="Arial"/>
                <w:i/>
                <w:sz w:val="20"/>
                <w:szCs w:val="20"/>
              </w:rPr>
              <w:t>Модератор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BA2C9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4F0B81FC" w14:textId="435954D6" w:rsidR="000070E2" w:rsidRDefault="005F50BE" w:rsidP="000070E2">
            <w:pPr>
              <w:rPr>
                <w:rFonts w:ascii="Arial" w:hAnsi="Arial" w:cs="Arial"/>
                <w:sz w:val="16"/>
                <w:szCs w:val="16"/>
              </w:rPr>
            </w:pPr>
            <w:r w:rsidRPr="00F94012">
              <w:rPr>
                <w:rFonts w:ascii="Arial" w:hAnsi="Arial" w:cs="Arial"/>
                <w:b/>
                <w:sz w:val="16"/>
                <w:szCs w:val="16"/>
              </w:rPr>
              <w:t>Сергей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Анатольевич</w:t>
            </w:r>
            <w:r w:rsidRPr="00F94012">
              <w:rPr>
                <w:rFonts w:ascii="Arial" w:hAnsi="Arial" w:cs="Arial"/>
                <w:b/>
                <w:sz w:val="16"/>
                <w:szCs w:val="16"/>
              </w:rPr>
              <w:t xml:space="preserve"> Бойцов,</w:t>
            </w:r>
            <w:r w:rsidRPr="00F940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70E2">
              <w:rPr>
                <w:rFonts w:ascii="Arial" w:hAnsi="Arial" w:cs="Arial"/>
                <w:sz w:val="16"/>
                <w:szCs w:val="16"/>
              </w:rPr>
              <w:t>г</w:t>
            </w:r>
            <w:r w:rsidR="000070E2" w:rsidRPr="000070E2">
              <w:rPr>
                <w:rFonts w:ascii="Arial" w:hAnsi="Arial" w:cs="Arial"/>
                <w:sz w:val="16"/>
                <w:szCs w:val="16"/>
              </w:rPr>
              <w:t>енеральный директор ФГБУ "НМИЦ</w:t>
            </w:r>
            <w:r w:rsidR="000070E2">
              <w:rPr>
                <w:rFonts w:ascii="Arial" w:hAnsi="Arial" w:cs="Arial"/>
                <w:sz w:val="16"/>
                <w:szCs w:val="16"/>
              </w:rPr>
              <w:t xml:space="preserve"> Кардиологии" Минздрава России, </w:t>
            </w:r>
            <w:r w:rsidR="000839F4">
              <w:rPr>
                <w:rFonts w:ascii="Arial" w:hAnsi="Arial" w:cs="Arial"/>
                <w:sz w:val="16"/>
                <w:szCs w:val="16"/>
              </w:rPr>
              <w:t>г</w:t>
            </w:r>
            <w:r w:rsidR="000839F4" w:rsidRPr="000070E2">
              <w:rPr>
                <w:rFonts w:ascii="Arial" w:hAnsi="Arial" w:cs="Arial"/>
                <w:sz w:val="16"/>
                <w:szCs w:val="16"/>
              </w:rPr>
              <w:t>лавный внештатный специа</w:t>
            </w:r>
            <w:r w:rsidR="000839F4">
              <w:rPr>
                <w:rFonts w:ascii="Arial" w:hAnsi="Arial" w:cs="Arial"/>
                <w:sz w:val="16"/>
                <w:szCs w:val="16"/>
              </w:rPr>
              <w:t xml:space="preserve">лист кардиолог Минздрава России </w:t>
            </w:r>
            <w:r w:rsidR="000839F4" w:rsidRPr="000070E2">
              <w:rPr>
                <w:rFonts w:ascii="Arial" w:hAnsi="Arial" w:cs="Arial"/>
                <w:sz w:val="16"/>
                <w:szCs w:val="16"/>
              </w:rPr>
              <w:t>Центр</w:t>
            </w:r>
            <w:r w:rsidR="000839F4">
              <w:rPr>
                <w:rFonts w:ascii="Arial" w:hAnsi="Arial" w:cs="Arial"/>
                <w:sz w:val="16"/>
                <w:szCs w:val="16"/>
              </w:rPr>
              <w:t xml:space="preserve">ального, Уральского, Сибирского </w:t>
            </w:r>
            <w:r w:rsidR="000839F4" w:rsidRPr="000070E2">
              <w:rPr>
                <w:rFonts w:ascii="Arial" w:hAnsi="Arial" w:cs="Arial"/>
                <w:sz w:val="16"/>
                <w:szCs w:val="16"/>
              </w:rPr>
              <w:t>и Д</w:t>
            </w:r>
            <w:r w:rsidR="000839F4">
              <w:rPr>
                <w:rFonts w:ascii="Arial" w:hAnsi="Arial" w:cs="Arial"/>
                <w:sz w:val="16"/>
                <w:szCs w:val="16"/>
              </w:rPr>
              <w:t>альневосточного Ф</w:t>
            </w:r>
            <w:r w:rsidR="000839F4" w:rsidRPr="000070E2">
              <w:rPr>
                <w:rFonts w:ascii="Arial" w:hAnsi="Arial" w:cs="Arial"/>
                <w:sz w:val="16"/>
                <w:szCs w:val="16"/>
              </w:rPr>
              <w:t>едеральных округов</w:t>
            </w:r>
            <w:r w:rsidR="000839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400A3">
              <w:rPr>
                <w:rFonts w:ascii="Arial" w:hAnsi="Arial" w:cs="Arial"/>
                <w:sz w:val="16"/>
                <w:szCs w:val="16"/>
              </w:rPr>
              <w:t>член-корр. РАН, проф.</w:t>
            </w:r>
            <w:r w:rsidR="000070E2" w:rsidRPr="000070E2">
              <w:rPr>
                <w:rFonts w:ascii="Arial" w:hAnsi="Arial" w:cs="Arial"/>
                <w:sz w:val="16"/>
                <w:szCs w:val="16"/>
              </w:rPr>
              <w:t>, д.м.н.</w:t>
            </w:r>
          </w:p>
          <w:p w14:paraId="551880BD" w14:textId="77777777" w:rsidR="000839F4" w:rsidRPr="000070E2" w:rsidRDefault="000839F4" w:rsidP="000070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DB1527" w14:textId="25C81A9C" w:rsidR="005F50BE" w:rsidRPr="000F316B" w:rsidRDefault="005F50BE" w:rsidP="000F31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316B">
              <w:rPr>
                <w:rFonts w:ascii="Arial" w:hAnsi="Arial" w:cs="Arial"/>
                <w:b/>
                <w:sz w:val="16"/>
                <w:szCs w:val="16"/>
              </w:rPr>
              <w:t xml:space="preserve">Оксана </w:t>
            </w:r>
            <w:r w:rsidR="000070E2">
              <w:rPr>
                <w:rFonts w:ascii="Arial" w:hAnsi="Arial" w:cs="Arial"/>
                <w:b/>
                <w:sz w:val="16"/>
                <w:szCs w:val="16"/>
              </w:rPr>
              <w:t xml:space="preserve">Михайловна </w:t>
            </w:r>
            <w:r w:rsidRPr="000F316B">
              <w:rPr>
                <w:rFonts w:ascii="Arial" w:hAnsi="Arial" w:cs="Arial"/>
                <w:b/>
                <w:sz w:val="16"/>
                <w:szCs w:val="16"/>
              </w:rPr>
              <w:t xml:space="preserve">Драпкина, </w:t>
            </w:r>
            <w:r w:rsidR="000070E2" w:rsidRPr="000F316B">
              <w:rPr>
                <w:rFonts w:ascii="Arial" w:hAnsi="Arial" w:cs="Arial"/>
                <w:sz w:val="16"/>
                <w:szCs w:val="16"/>
              </w:rPr>
              <w:t xml:space="preserve">директор ФГБУ «Национальный медицинский исследовательский центр профилактической медицины» Минздрава России, </w:t>
            </w:r>
            <w:r w:rsidR="00A97F0D" w:rsidRPr="000F316B">
              <w:rPr>
                <w:rFonts w:ascii="Arial" w:hAnsi="Arial" w:cs="Arial"/>
                <w:sz w:val="16"/>
                <w:szCs w:val="16"/>
              </w:rPr>
              <w:t>главный вне</w:t>
            </w:r>
            <w:r w:rsidR="00FD775C">
              <w:rPr>
                <w:rFonts w:ascii="Arial" w:hAnsi="Arial" w:cs="Arial"/>
                <w:sz w:val="16"/>
                <w:szCs w:val="16"/>
              </w:rPr>
              <w:t xml:space="preserve">штатный специалист по терапии и общей врачебной практике </w:t>
            </w:r>
            <w:r w:rsidR="00A97F0D" w:rsidRPr="000F316B">
              <w:rPr>
                <w:rFonts w:ascii="Arial" w:hAnsi="Arial" w:cs="Arial"/>
                <w:sz w:val="16"/>
                <w:szCs w:val="16"/>
              </w:rPr>
              <w:t>Минздрава России,</w:t>
            </w:r>
            <w:r w:rsidR="00A97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70E2" w:rsidRPr="000F316B">
              <w:rPr>
                <w:rFonts w:ascii="Arial" w:hAnsi="Arial" w:cs="Arial"/>
                <w:sz w:val="16"/>
                <w:szCs w:val="16"/>
              </w:rPr>
              <w:t>исполнительный директор Всероссийской образовательной Инт</w:t>
            </w:r>
            <w:r w:rsidR="000070E2">
              <w:rPr>
                <w:rFonts w:ascii="Arial" w:hAnsi="Arial" w:cs="Arial"/>
                <w:sz w:val="16"/>
                <w:szCs w:val="16"/>
              </w:rPr>
              <w:t>ернет Сессии</w:t>
            </w:r>
            <w:r w:rsidR="008A3B24">
              <w:rPr>
                <w:rFonts w:ascii="Arial" w:hAnsi="Arial" w:cs="Arial"/>
                <w:sz w:val="16"/>
                <w:szCs w:val="16"/>
              </w:rPr>
              <w:t>,</w:t>
            </w:r>
            <w:r w:rsidR="000070E2" w:rsidRPr="000F31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316B">
              <w:rPr>
                <w:rFonts w:ascii="Arial" w:hAnsi="Arial" w:cs="Arial"/>
                <w:sz w:val="16"/>
                <w:szCs w:val="16"/>
              </w:rPr>
              <w:t>член-корр</w:t>
            </w:r>
            <w:r w:rsidR="000070E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F316B">
              <w:rPr>
                <w:rFonts w:ascii="Arial" w:hAnsi="Arial" w:cs="Arial"/>
                <w:sz w:val="16"/>
                <w:szCs w:val="16"/>
              </w:rPr>
              <w:t>РАН, проф</w:t>
            </w:r>
            <w:r w:rsidR="000070E2">
              <w:rPr>
                <w:rFonts w:ascii="Arial" w:hAnsi="Arial" w:cs="Arial"/>
                <w:sz w:val="16"/>
                <w:szCs w:val="16"/>
              </w:rPr>
              <w:t>.</w:t>
            </w:r>
            <w:r w:rsidRPr="000F31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070E2">
              <w:rPr>
                <w:rFonts w:ascii="Arial" w:hAnsi="Arial" w:cs="Arial"/>
                <w:sz w:val="16"/>
                <w:szCs w:val="16"/>
              </w:rPr>
              <w:t>д.м.н.</w:t>
            </w:r>
            <w:r w:rsidRPr="000F31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691278" w14:textId="77777777" w:rsidR="005F50BE" w:rsidRPr="00BA2C92" w:rsidRDefault="005F50BE" w:rsidP="00E236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09620D" w14:textId="4F036A4F" w:rsidR="005F50BE" w:rsidRPr="00BA2C92" w:rsidRDefault="005F50BE" w:rsidP="00E236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C92">
              <w:rPr>
                <w:rFonts w:ascii="Arial" w:hAnsi="Arial" w:cs="Arial"/>
                <w:i/>
                <w:sz w:val="20"/>
                <w:szCs w:val="20"/>
              </w:rPr>
              <w:t xml:space="preserve">Эксперты: </w:t>
            </w:r>
          </w:p>
          <w:p w14:paraId="6AB5C5C7" w14:textId="77777777" w:rsidR="005F50BE" w:rsidRDefault="005F50BE" w:rsidP="00E236E7">
            <w:pPr>
              <w:rPr>
                <w:rFonts w:ascii="Arial" w:hAnsi="Arial" w:cs="Arial"/>
                <w:sz w:val="16"/>
                <w:szCs w:val="16"/>
              </w:rPr>
            </w:pPr>
            <w:r w:rsidRPr="00EA741B">
              <w:rPr>
                <w:rFonts w:ascii="Arial" w:hAnsi="Arial" w:cs="Arial"/>
                <w:b/>
                <w:sz w:val="16"/>
                <w:szCs w:val="16"/>
              </w:rPr>
              <w:t>Мелита Вуйнович</w:t>
            </w:r>
            <w:r w:rsidRPr="00EA741B">
              <w:rPr>
                <w:rFonts w:ascii="Arial" w:hAnsi="Arial" w:cs="Arial"/>
                <w:sz w:val="16"/>
                <w:szCs w:val="16"/>
              </w:rPr>
              <w:t>, глава представительства ВОЗ в Российской Федерации</w:t>
            </w:r>
          </w:p>
          <w:p w14:paraId="07E1D108" w14:textId="77777777" w:rsidR="00ED22B8" w:rsidRDefault="003F6BD5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6BD5">
              <w:rPr>
                <w:rFonts w:ascii="Arial" w:hAnsi="Arial" w:cs="Arial"/>
                <w:b/>
                <w:sz w:val="16"/>
                <w:szCs w:val="16"/>
              </w:rPr>
              <w:t xml:space="preserve">Организация кардиологической помощи, клинические аспекты и аспекты рабочего процесса. </w:t>
            </w:r>
          </w:p>
          <w:p w14:paraId="4F2727E3" w14:textId="7D1CE0F1" w:rsidR="003F6BD5" w:rsidRDefault="003F6BD5" w:rsidP="001D013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6BD5">
              <w:rPr>
                <w:rFonts w:ascii="Arial" w:hAnsi="Arial" w:cs="Arial"/>
                <w:b/>
                <w:sz w:val="16"/>
                <w:szCs w:val="16"/>
                <w:lang w:val="en-US"/>
              </w:rPr>
              <w:t>Professor Fausto J.Pinto (Portugal)</w:t>
            </w:r>
          </w:p>
          <w:p w14:paraId="220383FA" w14:textId="77777777" w:rsidR="00566EAF" w:rsidRDefault="00566EAF" w:rsidP="001D013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8565B4F" w14:textId="2C320EED" w:rsidR="005F50BE" w:rsidRDefault="005F50BE" w:rsidP="001D013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F316B">
              <w:rPr>
                <w:rFonts w:ascii="Arial" w:hAnsi="Arial" w:cs="Arial"/>
                <w:b/>
                <w:sz w:val="16"/>
                <w:szCs w:val="16"/>
                <w:lang w:val="en-US"/>
              </w:rPr>
              <w:t>Aimo</w:t>
            </w:r>
            <w:r w:rsidRPr="00EE641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F316B">
              <w:rPr>
                <w:rFonts w:ascii="Arial" w:hAnsi="Arial" w:cs="Arial"/>
                <w:b/>
                <w:sz w:val="16"/>
                <w:szCs w:val="16"/>
                <w:lang w:val="en-US"/>
              </w:rPr>
              <w:t>Niskanen</w:t>
            </w:r>
            <w:r w:rsidRPr="00EE6410">
              <w:rPr>
                <w:rFonts w:ascii="Arial" w:hAnsi="Arial" w:cs="Arial"/>
                <w:b/>
                <w:sz w:val="16"/>
                <w:szCs w:val="16"/>
                <w:lang w:val="en-US"/>
              </w:rPr>
              <w:t>,</w:t>
            </w:r>
            <w:r w:rsidRPr="00EE641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F316B">
              <w:rPr>
                <w:rFonts w:ascii="Arial" w:hAnsi="Arial" w:cs="Arial"/>
                <w:sz w:val="16"/>
                <w:szCs w:val="16"/>
                <w:lang w:val="en-US"/>
              </w:rPr>
              <w:t>Doctor</w:t>
            </w:r>
            <w:r w:rsidRPr="00EE641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F316B">
              <w:rPr>
                <w:rFonts w:ascii="Arial" w:hAnsi="Arial" w:cs="Arial"/>
                <w:sz w:val="16"/>
                <w:szCs w:val="16"/>
                <w:lang w:val="en-US"/>
              </w:rPr>
              <w:t>Veterinary</w:t>
            </w:r>
            <w:r w:rsidRPr="00EE641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F316B">
              <w:rPr>
                <w:rFonts w:ascii="Arial" w:hAnsi="Arial" w:cs="Arial"/>
                <w:sz w:val="16"/>
                <w:szCs w:val="16"/>
                <w:lang w:val="en-US"/>
              </w:rPr>
              <w:t>Medical</w:t>
            </w:r>
            <w:r w:rsidRPr="00EE641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F316B">
              <w:rPr>
                <w:rFonts w:ascii="Arial" w:hAnsi="Arial" w:cs="Arial"/>
                <w:sz w:val="16"/>
                <w:szCs w:val="16"/>
                <w:lang w:val="en-US"/>
              </w:rPr>
              <w:t>Philosophy</w:t>
            </w:r>
            <w:r w:rsidRPr="00EE641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F316B">
              <w:rPr>
                <w:rFonts w:ascii="Arial" w:hAnsi="Arial" w:cs="Arial"/>
                <w:sz w:val="16"/>
                <w:szCs w:val="16"/>
                <w:lang w:val="en-US"/>
              </w:rPr>
              <w:t>Doctor</w:t>
            </w:r>
            <w:r w:rsidRPr="00EE641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0F316B">
              <w:rPr>
                <w:rFonts w:ascii="Arial" w:hAnsi="Arial" w:cs="Arial"/>
                <w:sz w:val="16"/>
                <w:szCs w:val="16"/>
                <w:lang w:val="en-US"/>
              </w:rPr>
              <w:t>Professor</w:t>
            </w:r>
            <w:r w:rsidRPr="00EE6410">
              <w:rPr>
                <w:rFonts w:ascii="Arial" w:hAnsi="Arial" w:cs="Arial"/>
                <w:sz w:val="16"/>
                <w:szCs w:val="16"/>
                <w:lang w:val="en-US"/>
              </w:rPr>
              <w:t>, Hankintatukku</w:t>
            </w:r>
          </w:p>
          <w:p w14:paraId="7BEAD8BF" w14:textId="77777777" w:rsidR="00566EAF" w:rsidRPr="00EE6410" w:rsidRDefault="00566EAF" w:rsidP="001D013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AA4E013" w14:textId="1D1BB083" w:rsidR="005F50BE" w:rsidRDefault="005F50BE" w:rsidP="001D013D">
            <w:pPr>
              <w:rPr>
                <w:rFonts w:ascii="Arial" w:hAnsi="Arial" w:cs="Arial"/>
                <w:sz w:val="16"/>
                <w:szCs w:val="16"/>
              </w:rPr>
            </w:pPr>
            <w:r w:rsidRPr="00F871B5">
              <w:rPr>
                <w:rFonts w:ascii="Arial" w:hAnsi="Arial" w:cs="Arial"/>
                <w:b/>
                <w:sz w:val="16"/>
                <w:szCs w:val="16"/>
              </w:rPr>
              <w:lastRenderedPageBreak/>
              <w:t>Зульфия Фаритовна Ким</w:t>
            </w:r>
            <w:r w:rsidR="0050387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871B5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  <w:r w:rsidR="005935EF">
              <w:rPr>
                <w:rFonts w:ascii="Arial" w:hAnsi="Arial" w:cs="Arial"/>
                <w:sz w:val="16"/>
                <w:szCs w:val="16"/>
              </w:rPr>
              <w:t xml:space="preserve"> ГАУЗ</w:t>
            </w:r>
            <w:r>
              <w:rPr>
                <w:rFonts w:ascii="Arial" w:hAnsi="Arial" w:cs="Arial"/>
                <w:sz w:val="16"/>
                <w:szCs w:val="16"/>
              </w:rPr>
              <w:t xml:space="preserve"> ГКБ № 7, главный внештатный специалист-кардиолог Ми</w:t>
            </w:r>
            <w:r w:rsidR="00A97F0D">
              <w:rPr>
                <w:rFonts w:ascii="Arial" w:hAnsi="Arial" w:cs="Arial"/>
                <w:sz w:val="16"/>
                <w:szCs w:val="16"/>
              </w:rPr>
              <w:t>нздрава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Республики Татарстан</w:t>
            </w:r>
          </w:p>
          <w:p w14:paraId="26DD02B5" w14:textId="77777777" w:rsidR="005F50BE" w:rsidRDefault="005F50BE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255EBF" w14:textId="77777777" w:rsidR="00C07B49" w:rsidRDefault="00C07B49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B0969D" w14:textId="77777777" w:rsidR="00C07B49" w:rsidRDefault="00C07B49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8EB49D" w14:textId="77777777" w:rsidR="00C07B49" w:rsidRDefault="00C07B49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B3D1FE" w14:textId="77777777" w:rsidR="00C07B49" w:rsidRDefault="00C07B49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8BA06A" w14:textId="77777777" w:rsidR="00C07B49" w:rsidRDefault="00C07B49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95E39E" w14:textId="77777777" w:rsidR="00C07B49" w:rsidRDefault="00C07B49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49FE76" w14:textId="77777777" w:rsidR="00C07B49" w:rsidRDefault="00C07B49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B3DB72" w14:textId="77777777" w:rsidR="00C07B49" w:rsidRDefault="00C07B49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09EF9C" w14:textId="77777777" w:rsidR="00C07B49" w:rsidRDefault="00C07B49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5E51D8" w14:textId="77777777" w:rsidR="005F50BE" w:rsidRPr="005B6E1D" w:rsidRDefault="005F50BE" w:rsidP="001D01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6E1D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47F7D3DB" w14:textId="356FCC2F" w:rsidR="005F50BE" w:rsidRPr="00BA2C92" w:rsidRDefault="005F50BE" w:rsidP="001D013D">
            <w:pPr>
              <w:rPr>
                <w:rFonts w:ascii="Arial" w:hAnsi="Arial" w:cs="Arial"/>
                <w:sz w:val="20"/>
                <w:szCs w:val="20"/>
              </w:rPr>
            </w:pPr>
            <w:r w:rsidRPr="005B6E1D">
              <w:rPr>
                <w:rFonts w:ascii="Arial" w:hAnsi="Arial" w:cs="Arial"/>
                <w:sz w:val="16"/>
                <w:szCs w:val="16"/>
              </w:rPr>
              <w:t xml:space="preserve">Организаторы здравоохранения, </w:t>
            </w:r>
            <w:r>
              <w:rPr>
                <w:rFonts w:ascii="Arial" w:hAnsi="Arial" w:cs="Arial"/>
                <w:sz w:val="16"/>
                <w:szCs w:val="16"/>
              </w:rPr>
              <w:t xml:space="preserve">руководители управлений лечебной и профилактической помощи, </w:t>
            </w:r>
            <w:r w:rsidRPr="005B6E1D">
              <w:rPr>
                <w:rFonts w:ascii="Arial" w:hAnsi="Arial" w:cs="Arial"/>
                <w:sz w:val="16"/>
                <w:szCs w:val="16"/>
              </w:rPr>
              <w:t>главные врачи, врачи общей практики, терапевты кардиологи</w:t>
            </w:r>
          </w:p>
        </w:tc>
        <w:tc>
          <w:tcPr>
            <w:tcW w:w="2417" w:type="dxa"/>
          </w:tcPr>
          <w:p w14:paraId="13ED48E8" w14:textId="77777777" w:rsidR="003C1183" w:rsidRDefault="006C6565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Цифровая амбулаторно-поликлиническая помощь </w:t>
            </w:r>
          </w:p>
          <w:p w14:paraId="30A7FE86" w14:textId="77777777" w:rsidR="006C6565" w:rsidRPr="004F2964" w:rsidRDefault="006C6565" w:rsidP="006C6565">
            <w:pPr>
              <w:rPr>
                <w:rFonts w:ascii="Arial" w:hAnsi="Arial" w:cs="Arial"/>
                <w:sz w:val="20"/>
                <w:szCs w:val="20"/>
              </w:rPr>
            </w:pPr>
            <w:r w:rsidRPr="004F2964">
              <w:rPr>
                <w:rFonts w:ascii="Arial" w:hAnsi="Arial" w:cs="Arial"/>
                <w:sz w:val="20"/>
                <w:szCs w:val="20"/>
              </w:rPr>
              <w:t>при поддержке:</w:t>
            </w:r>
          </w:p>
          <w:p w14:paraId="37DC1DAB" w14:textId="77777777" w:rsidR="006C6565" w:rsidRDefault="006C6565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84C0AD" wp14:editId="0BE0B78B">
                  <wp:extent cx="419100" cy="419100"/>
                  <wp:effectExtent l="0" t="0" r="0" b="0"/>
                  <wp:docPr id="13" name="Рисунок 13" descr="ÐÐ°ÑÑÐ¸Ð½ÐºÐ¸ Ð¿Ð¾ Ð·Ð°Ð¿ÑÐ¾ÑÑ i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i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2F09C" w14:textId="77777777" w:rsidR="005835E3" w:rsidRPr="005835E3" w:rsidRDefault="005835E3" w:rsidP="005835E3">
            <w:pPr>
              <w:spacing w:after="160" w:line="259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26AEB70" w14:textId="4AE8F541" w:rsidR="006C6565" w:rsidRPr="005835E3" w:rsidRDefault="005835E3" w:rsidP="005835E3">
            <w:pPr>
              <w:spacing w:after="160" w:line="259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835E3">
              <w:rPr>
                <w:rFonts w:ascii="Arial" w:eastAsia="Calibri" w:hAnsi="Arial" w:cs="Arial"/>
                <w:i/>
                <w:sz w:val="20"/>
                <w:szCs w:val="20"/>
              </w:rPr>
              <w:t xml:space="preserve">Модератор:               </w:t>
            </w:r>
            <w:r w:rsidRPr="005835E3">
              <w:rPr>
                <w:rFonts w:ascii="Arial" w:eastAsia="Calibri" w:hAnsi="Arial" w:cs="Arial"/>
                <w:b/>
                <w:sz w:val="16"/>
                <w:szCs w:val="16"/>
              </w:rPr>
              <w:t>Сергей Павлович Морозов</w:t>
            </w:r>
            <w:r w:rsidRPr="005835E3">
              <w:rPr>
                <w:rFonts w:ascii="Arial" w:eastAsia="Calibri" w:hAnsi="Arial" w:cs="Arial"/>
                <w:sz w:val="16"/>
                <w:szCs w:val="16"/>
              </w:rPr>
              <w:t>, главный внештатный специалист по лучевой и инструментальной диагностике , директор ГБУЗ «Научно-практический клинический центр диагностики и телемедицинских технологий ДЗМ», профессор кафедры лучевой диагностики и лучевой терапии ГБОУ ВПО «Первый Московский государственный медицинский университет им. И.М. Сеченова» Минздрава России, д.м.н.</w:t>
            </w:r>
          </w:p>
          <w:p w14:paraId="2AD6D1A6" w14:textId="77777777" w:rsidR="006C6565" w:rsidRDefault="006C6565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59C5B" w14:textId="625DC245" w:rsidR="006C6565" w:rsidRDefault="00FA4E4F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Выступления</w:t>
            </w:r>
            <w:r w:rsidR="002925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20AFABC8" w14:textId="1DACDA7C" w:rsidR="0029251F" w:rsidRPr="00FA4E4F" w:rsidRDefault="0029251F" w:rsidP="006C65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4E4F">
              <w:rPr>
                <w:rFonts w:ascii="Arial" w:hAnsi="Arial" w:cs="Arial"/>
                <w:b/>
                <w:sz w:val="16"/>
                <w:szCs w:val="16"/>
              </w:rPr>
              <w:t>Основные проблемы первичной медико-санитарной помощи, которые могут быть решены внедрением ИТ-систем</w:t>
            </w:r>
          </w:p>
          <w:p w14:paraId="751688F4" w14:textId="5D65ADB8" w:rsidR="0029251F" w:rsidRPr="00FA4E4F" w:rsidRDefault="0029251F" w:rsidP="006C6565">
            <w:pPr>
              <w:rPr>
                <w:rFonts w:ascii="Arial" w:hAnsi="Arial" w:cs="Arial"/>
                <w:sz w:val="16"/>
                <w:szCs w:val="16"/>
              </w:rPr>
            </w:pPr>
            <w:r w:rsidRPr="00FA4E4F">
              <w:rPr>
                <w:rFonts w:ascii="Arial" w:hAnsi="Arial" w:cs="Arial"/>
                <w:b/>
                <w:sz w:val="16"/>
                <w:szCs w:val="16"/>
              </w:rPr>
              <w:t>Альмир Рашидович Абашев,</w:t>
            </w:r>
            <w:r w:rsidRPr="00FA4E4F">
              <w:rPr>
                <w:rFonts w:ascii="Arial" w:hAnsi="Arial" w:cs="Arial"/>
                <w:sz w:val="16"/>
                <w:szCs w:val="16"/>
              </w:rPr>
              <w:t xml:space="preserve"> первый заместитель министра здравоохранения Республики Татарстан</w:t>
            </w:r>
          </w:p>
          <w:p w14:paraId="0E4CACD2" w14:textId="77777777" w:rsidR="00C87CE6" w:rsidRDefault="00C87CE6" w:rsidP="006C65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1F2CEA5" w14:textId="77777777" w:rsidR="00FA4E4F" w:rsidRDefault="00FA4E4F" w:rsidP="006C65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05A89AC" w14:textId="49D552E0" w:rsidR="006C6565" w:rsidRPr="00FA4E4F" w:rsidRDefault="00C87CE6" w:rsidP="006C656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A4E4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Опыт применения ИТ-систем в про</w:t>
            </w:r>
            <w:r w:rsidR="00FA4E4F" w:rsidRPr="00FA4E4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ведении диагностики заболеваний</w:t>
            </w:r>
          </w:p>
          <w:p w14:paraId="2C604A20" w14:textId="2833E36A" w:rsidR="006C6565" w:rsidRDefault="00C87CE6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5E3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Сергей Павлович Морозов</w:t>
            </w:r>
            <w:r w:rsidRPr="005835E3">
              <w:rPr>
                <w:rFonts w:ascii="Arial" w:eastAsia="Calibri" w:hAnsi="Arial" w:cs="Arial"/>
                <w:sz w:val="16"/>
                <w:szCs w:val="16"/>
              </w:rPr>
              <w:t>, главный внештатный специалист по лучевой и инструментальной диагностике , директор ГБУЗ «Научно-практический клинический центр диагностики и телемедицинских технологий ДЗМ», профессор кафедры лучевой диагностики и лучевой терапии ГБОУ ВПО «Первый Московский государственный медицинский университет им. И.М. Сеченова» Минздрава России, д.м.н.</w:t>
            </w:r>
          </w:p>
          <w:p w14:paraId="050881C6" w14:textId="77777777" w:rsidR="006C6565" w:rsidRDefault="006C6565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9C92C" w14:textId="5837552E" w:rsidR="00C87CE6" w:rsidRPr="00FA4E4F" w:rsidRDefault="00C87CE6" w:rsidP="006C656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A4E4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Система  «Ситуационный центр» - как инструмент мониторинга и принятия мер, по обеспечению поддержки наиболее проблемных направлений оказания первичной медико-санитарной помощи</w:t>
            </w:r>
          </w:p>
          <w:p w14:paraId="70DF86E4" w14:textId="4A46C28D" w:rsidR="00C87CE6" w:rsidRDefault="00C87CE6" w:rsidP="006C6565">
            <w:pPr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C87CE6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Филлипов Л./Селезнев Ф. ( </w:t>
            </w:r>
            <w:r w:rsidRPr="00C87CE6">
              <w:rPr>
                <w:rFonts w:ascii="Times New Roman" w:eastAsia="Calibri" w:hAnsi="Times New Roman" w:cs="Times New Roman"/>
                <w:i/>
                <w:sz w:val="20"/>
                <w:szCs w:val="24"/>
                <w:lang w:val="en-US"/>
              </w:rPr>
              <w:t>ICL</w:t>
            </w:r>
            <w:r w:rsidRPr="00C87CE6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</w:t>
            </w:r>
            <w:r w:rsidRPr="00C87CE6">
              <w:rPr>
                <w:rFonts w:ascii="Times New Roman" w:eastAsia="Calibri" w:hAnsi="Times New Roman" w:cs="Times New Roman"/>
                <w:i/>
                <w:sz w:val="20"/>
                <w:szCs w:val="24"/>
                <w:lang w:val="en-US"/>
              </w:rPr>
              <w:t>CT</w:t>
            </w:r>
            <w:r w:rsidRPr="00C87CE6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)</w:t>
            </w:r>
          </w:p>
          <w:p w14:paraId="17A28074" w14:textId="77777777" w:rsidR="00C87CE6" w:rsidRDefault="00C87CE6" w:rsidP="006C6565">
            <w:pPr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</w:p>
          <w:p w14:paraId="5026A4D3" w14:textId="628F30D9" w:rsidR="00C87CE6" w:rsidRPr="00FA4E4F" w:rsidRDefault="00C87CE6" w:rsidP="006C656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A4E4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«Региональная система дистанционного мониторинга давления у пациентов с артериальной гипертензией. Применение в МО, оказывающих ПМСП»</w:t>
            </w:r>
          </w:p>
          <w:p w14:paraId="15B26408" w14:textId="77B454C1" w:rsidR="00C87CE6" w:rsidRDefault="00C87CE6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7CE6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Светлана Морозова (директор ООО «Венул»)</w:t>
            </w:r>
          </w:p>
          <w:p w14:paraId="47944294" w14:textId="77777777" w:rsidR="00FA4E4F" w:rsidRPr="00FA4E4F" w:rsidRDefault="00FA4E4F" w:rsidP="006C65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674A1E" w14:textId="3246DF39" w:rsidR="006C6565" w:rsidRPr="00FA4E4F" w:rsidRDefault="00C87CE6" w:rsidP="006C65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4E4F">
              <w:rPr>
                <w:rFonts w:ascii="Arial" w:hAnsi="Arial" w:cs="Arial"/>
                <w:b/>
                <w:sz w:val="16"/>
                <w:szCs w:val="16"/>
              </w:rPr>
              <w:t>Стартапы</w:t>
            </w:r>
          </w:p>
          <w:p w14:paraId="0CF23EE2" w14:textId="18C13829" w:rsidR="00C87CE6" w:rsidRPr="00FA4E4F" w:rsidRDefault="00C87CE6" w:rsidP="006C65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4E4F">
              <w:rPr>
                <w:rFonts w:ascii="Arial" w:hAnsi="Arial" w:cs="Arial"/>
                <w:b/>
                <w:sz w:val="16"/>
                <w:szCs w:val="16"/>
              </w:rPr>
              <w:t>Sk/Botkin.AI</w:t>
            </w:r>
          </w:p>
          <w:p w14:paraId="0E697486" w14:textId="0D55DE89" w:rsidR="006C6565" w:rsidRPr="00FA4E4F" w:rsidRDefault="00C87CE6" w:rsidP="006C65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4E4F">
              <w:rPr>
                <w:rFonts w:ascii="Arial" w:hAnsi="Arial" w:cs="Arial"/>
                <w:b/>
                <w:sz w:val="16"/>
                <w:szCs w:val="16"/>
              </w:rPr>
              <w:t>CardioQwark</w:t>
            </w:r>
          </w:p>
          <w:p w14:paraId="0109733C" w14:textId="77777777" w:rsidR="00C07B49" w:rsidRDefault="00C07B49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70318" w14:textId="77777777" w:rsidR="006C6565" w:rsidRDefault="006C6565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E679E" w14:textId="77777777" w:rsidR="006C6565" w:rsidRPr="006537FD" w:rsidRDefault="006C6565" w:rsidP="006C65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7FD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09875639" w14:textId="15C9DF35" w:rsidR="005F50BE" w:rsidRPr="001A0F5E" w:rsidRDefault="006C6565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AC6F70">
              <w:rPr>
                <w:rFonts w:ascii="Arial" w:hAnsi="Arial" w:cs="Arial"/>
                <w:sz w:val="16"/>
                <w:szCs w:val="16"/>
              </w:rPr>
              <w:t xml:space="preserve">рганизаторы здравоохранения, кардиологи, </w:t>
            </w:r>
            <w:r w:rsidRPr="00AC6F70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Pr="00AC6F70">
              <w:rPr>
                <w:rFonts w:ascii="Arial" w:hAnsi="Arial" w:cs="Arial"/>
                <w:sz w:val="16"/>
                <w:szCs w:val="16"/>
              </w:rPr>
              <w:t xml:space="preserve">-специалисты медучреждений, </w:t>
            </w:r>
            <w:r w:rsidRPr="00AC6F70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Pr="00AC6F70">
              <w:rPr>
                <w:rFonts w:ascii="Arial" w:hAnsi="Arial" w:cs="Arial"/>
                <w:sz w:val="16"/>
                <w:szCs w:val="16"/>
              </w:rPr>
              <w:t>-компании</w:t>
            </w:r>
          </w:p>
        </w:tc>
        <w:tc>
          <w:tcPr>
            <w:tcW w:w="2368" w:type="dxa"/>
          </w:tcPr>
          <w:p w14:paraId="5AC0E7F8" w14:textId="77777777" w:rsidR="005F50BE" w:rsidRPr="000E095C" w:rsidRDefault="005F50BE" w:rsidP="00CA53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095C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Лекция </w:t>
            </w:r>
          </w:p>
          <w:p w14:paraId="6AB74850" w14:textId="34305EB9" w:rsidR="005F50BE" w:rsidRDefault="005F50BE" w:rsidP="00CA53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«Кодирование. ССЗ» </w:t>
            </w:r>
          </w:p>
          <w:p w14:paraId="63D7A083" w14:textId="77777777" w:rsidR="005F50BE" w:rsidRDefault="005F50BE" w:rsidP="00CA53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42988B" w14:textId="575C33BE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  <w:r w:rsidRPr="00F576F5">
              <w:rPr>
                <w:rFonts w:ascii="Arial" w:hAnsi="Arial" w:cs="Arial"/>
                <w:b/>
                <w:sz w:val="16"/>
                <w:szCs w:val="16"/>
              </w:rPr>
              <w:t xml:space="preserve">Георгий Авраамович Франк, </w:t>
            </w:r>
            <w:r w:rsidR="004064EE">
              <w:rPr>
                <w:rFonts w:ascii="Arial" w:hAnsi="Arial" w:cs="Arial"/>
                <w:sz w:val="16"/>
                <w:szCs w:val="16"/>
              </w:rPr>
              <w:t>заведующий кафедрой патологической анатомии ФГБОУ дополнительного профессионального образования «Российской медицинской академии НМО» Минздрава России, главный внештатный специалист по патологической анатомии Минздрава России</w:t>
            </w:r>
            <w:r w:rsidR="00FD775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0419F">
              <w:rPr>
                <w:rFonts w:ascii="Arial" w:hAnsi="Arial" w:cs="Arial"/>
                <w:sz w:val="16"/>
                <w:szCs w:val="16"/>
              </w:rPr>
              <w:t>академик РА</w:t>
            </w:r>
            <w:r w:rsidR="00066206">
              <w:rPr>
                <w:rFonts w:ascii="Arial" w:hAnsi="Arial" w:cs="Arial"/>
                <w:sz w:val="16"/>
                <w:szCs w:val="16"/>
              </w:rPr>
              <w:t>Н, проф., д.м.н.</w:t>
            </w:r>
            <w:r w:rsidRPr="00F576F5">
              <w:rPr>
                <w:rFonts w:ascii="Arial" w:hAnsi="Arial" w:cs="Arial"/>
                <w:sz w:val="16"/>
                <w:szCs w:val="16"/>
              </w:rPr>
              <w:t>, заслуженный деятель науки Российской Федерации</w:t>
            </w:r>
          </w:p>
          <w:p w14:paraId="06E2C7C5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FE81C4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C50689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987071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1E5B24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9B7358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A4D190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082594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6754E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1F352D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47B691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33D3DB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536A13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193BDD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1A4290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784768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584A5B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95C46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C5D3C1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59635C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45AEDE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524A72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FEE26A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0BEAB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5CD21B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9676C6" w14:textId="77777777" w:rsidR="00C07B49" w:rsidRDefault="00C07B49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B70AB" w14:textId="77777777" w:rsidR="006C2190" w:rsidRDefault="006C2190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5E1713" w14:textId="77777777" w:rsidR="006C2190" w:rsidRDefault="006C2190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A834A1" w14:textId="77777777" w:rsidR="006C2190" w:rsidRDefault="006C2190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F7E093" w14:textId="77777777" w:rsidR="006C2190" w:rsidRDefault="006C2190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6F4A4E" w14:textId="77777777" w:rsidR="006C2190" w:rsidRDefault="006C2190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82898D" w14:textId="77777777" w:rsidR="006C2190" w:rsidRDefault="006C2190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7676DD" w14:textId="77777777" w:rsidR="005F50BE" w:rsidRDefault="005F50BE" w:rsidP="00CA53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677AE" w14:textId="0C4BC0C6" w:rsidR="005F50BE" w:rsidRPr="005B6E1D" w:rsidRDefault="005F50BE" w:rsidP="00CA53B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Для кого</w:t>
            </w:r>
            <w:r w:rsidRPr="005B6E1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B2DDEF2" w14:textId="60D33A57" w:rsidR="005F50BE" w:rsidRPr="00F576F5" w:rsidRDefault="005F50BE" w:rsidP="00CA53B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кардиологи, патологоанатомы</w:t>
            </w:r>
          </w:p>
        </w:tc>
        <w:tc>
          <w:tcPr>
            <w:tcW w:w="2202" w:type="dxa"/>
          </w:tcPr>
          <w:p w14:paraId="4A544EE3" w14:textId="77777777" w:rsidR="005F50BE" w:rsidRPr="005F50BE" w:rsidRDefault="005F50BE" w:rsidP="00CA53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F50B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Сателлитный симпозиум</w:t>
            </w:r>
          </w:p>
          <w:p w14:paraId="07F1B1B8" w14:textId="22CA4127" w:rsidR="005F50BE" w:rsidRDefault="005F50BE" w:rsidP="00CA53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24CABA8" w14:textId="0A1CE058" w:rsidR="003C1183" w:rsidRDefault="005F50BE" w:rsidP="003C11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A73FB0">
              <w:rPr>
                <w:rFonts w:ascii="Arial" w:hAnsi="Arial" w:cs="Arial"/>
                <w:b/>
                <w:sz w:val="20"/>
                <w:szCs w:val="20"/>
              </w:rPr>
              <w:t>Дапаглифлозин: н</w:t>
            </w:r>
            <w:r w:rsidRPr="005F50BE">
              <w:rPr>
                <w:rFonts w:ascii="Arial" w:hAnsi="Arial" w:cs="Arial"/>
                <w:b/>
                <w:sz w:val="20"/>
                <w:szCs w:val="20"/>
              </w:rPr>
              <w:t>овые возможности в профилактике и лечении ХСН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14:paraId="2677D3CB" w14:textId="77777777" w:rsidR="006537FD" w:rsidRDefault="003C1183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50BE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5F50BE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857F0B" wp14:editId="05B3B954">
                  <wp:extent cx="571500" cy="428625"/>
                  <wp:effectExtent l="0" t="0" r="0" b="9525"/>
                  <wp:docPr id="7" name="Рисунок 7" descr="C:\Users\Guzal\Desktop\front-z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uzal\Desktop\front-z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47" cy="42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7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AB36DAA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83185B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4A2FCD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8B605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0BC2E5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40A64D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38D361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12104C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080834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2F8F81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A10ED2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C268A8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35AAC2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E49105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9C3DAB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F67C39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086BE7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20448C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F2A193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2D61C3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0C5C1E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36C269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CD3C58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90BBBC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7EE4E1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1F4D74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EB1A14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546148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24F646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08C395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43F109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54FBE" w14:textId="77777777" w:rsidR="00B335F2" w:rsidRDefault="00B335F2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40DB9A" w14:textId="77777777" w:rsidR="00B335F2" w:rsidRDefault="00B335F2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3589E5" w14:textId="77777777" w:rsidR="00B335F2" w:rsidRDefault="00B335F2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82D22A" w14:textId="77777777" w:rsidR="006537F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5769B1" w14:textId="77777777" w:rsidR="00C07B49" w:rsidRDefault="00C07B49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E6F7C" w14:textId="77777777" w:rsidR="00C07B49" w:rsidRDefault="00C07B49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87CD1F" w14:textId="77777777" w:rsidR="00C07B49" w:rsidRDefault="00C07B49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D51FBD" w14:textId="77777777" w:rsidR="00C07B49" w:rsidRDefault="00C07B49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2F6AB3" w14:textId="77777777" w:rsidR="00C07B49" w:rsidRDefault="00C07B49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1D5B73" w14:textId="77777777" w:rsidR="00C07B49" w:rsidRDefault="00C07B49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A1F86" w14:textId="77777777" w:rsidR="00C07B49" w:rsidRDefault="00C07B49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A81BDD" w14:textId="77777777" w:rsidR="00C07B49" w:rsidRDefault="00C07B49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6FD553" w14:textId="5E04D6DB" w:rsidR="006537FD" w:rsidRPr="005B6E1D" w:rsidRDefault="006537FD" w:rsidP="006537F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Для кого</w:t>
            </w:r>
            <w:r w:rsidRPr="005B6E1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89E07BC" w14:textId="14644793" w:rsidR="005F50BE" w:rsidRPr="006537FD" w:rsidRDefault="006537FD" w:rsidP="006537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кардиологи, эндокринологи</w:t>
            </w:r>
          </w:p>
        </w:tc>
      </w:tr>
      <w:tr w:rsidR="006C2190" w:rsidRPr="00BA2C92" w14:paraId="38FB357B" w14:textId="219B9988" w:rsidTr="002E2BBE">
        <w:trPr>
          <w:trHeight w:val="274"/>
        </w:trPr>
        <w:tc>
          <w:tcPr>
            <w:tcW w:w="988" w:type="dxa"/>
          </w:tcPr>
          <w:p w14:paraId="54D7FA1D" w14:textId="0E5DD660" w:rsidR="006C2190" w:rsidRDefault="006C2190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10.30-10.45</w:t>
            </w:r>
          </w:p>
        </w:tc>
        <w:tc>
          <w:tcPr>
            <w:tcW w:w="14595" w:type="dxa"/>
            <w:gridSpan w:val="5"/>
            <w:shd w:val="clear" w:color="auto" w:fill="D9D9D9" w:themeFill="background1" w:themeFillShade="D9"/>
          </w:tcPr>
          <w:p w14:paraId="4085B9F4" w14:textId="77777777" w:rsidR="006C2190" w:rsidRDefault="006C2190" w:rsidP="009323F6">
            <w:pPr>
              <w:tabs>
                <w:tab w:val="left" w:pos="29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323F6">
              <w:rPr>
                <w:rFonts w:ascii="Arial" w:hAnsi="Arial" w:cs="Arial"/>
                <w:b/>
                <w:sz w:val="20"/>
                <w:szCs w:val="20"/>
              </w:rPr>
              <w:t>Перерыв</w:t>
            </w:r>
          </w:p>
          <w:p w14:paraId="653BA579" w14:textId="77777777" w:rsidR="006C2190" w:rsidRDefault="006C2190" w:rsidP="009323F6">
            <w:pPr>
              <w:tabs>
                <w:tab w:val="left" w:pos="29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7F903" w14:textId="77777777" w:rsidR="006C2190" w:rsidRDefault="006C2190" w:rsidP="009323F6">
            <w:pPr>
              <w:tabs>
                <w:tab w:val="left" w:pos="29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8AAB4" w14:textId="77777777" w:rsidR="006C2190" w:rsidRDefault="006C2190" w:rsidP="009323F6">
            <w:pPr>
              <w:tabs>
                <w:tab w:val="left" w:pos="29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DAEE6" w14:textId="77777777" w:rsidR="006C2190" w:rsidRPr="009323F6" w:rsidRDefault="006C2190" w:rsidP="009323F6">
            <w:pPr>
              <w:tabs>
                <w:tab w:val="left" w:pos="29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0BE" w:rsidRPr="00BA2C92" w14:paraId="73A36E42" w14:textId="4A0BAC1C" w:rsidTr="00281539">
        <w:trPr>
          <w:trHeight w:val="345"/>
        </w:trPr>
        <w:tc>
          <w:tcPr>
            <w:tcW w:w="988" w:type="dxa"/>
          </w:tcPr>
          <w:p w14:paraId="3F47177A" w14:textId="37E803E9" w:rsidR="005F50BE" w:rsidRPr="00BA2C92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10.45-12.15</w:t>
            </w:r>
          </w:p>
        </w:tc>
        <w:tc>
          <w:tcPr>
            <w:tcW w:w="3562" w:type="dxa"/>
            <w:shd w:val="clear" w:color="auto" w:fill="548DD4" w:themeFill="text2" w:themeFillTint="99"/>
          </w:tcPr>
          <w:p w14:paraId="290AA563" w14:textId="7DB6BF05" w:rsidR="005F50BE" w:rsidRPr="009323F6" w:rsidRDefault="003653F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1 (4</w:t>
            </w:r>
            <w:r w:rsidR="005F50BE" w:rsidRPr="009323F6">
              <w:rPr>
                <w:rFonts w:ascii="Arial" w:hAnsi="Arial" w:cs="Arial"/>
                <w:b/>
                <w:sz w:val="20"/>
                <w:szCs w:val="20"/>
              </w:rPr>
              <w:t>00 чел)</w:t>
            </w:r>
          </w:p>
        </w:tc>
        <w:tc>
          <w:tcPr>
            <w:tcW w:w="4046" w:type="dxa"/>
            <w:shd w:val="clear" w:color="auto" w:fill="FF0000"/>
          </w:tcPr>
          <w:p w14:paraId="291D3C16" w14:textId="16A44FAD" w:rsidR="005F50BE" w:rsidRPr="009323F6" w:rsidRDefault="003653F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2 (4</w:t>
            </w:r>
            <w:r w:rsidR="005F50BE" w:rsidRPr="009323F6">
              <w:rPr>
                <w:rFonts w:ascii="Arial" w:hAnsi="Arial" w:cs="Arial"/>
                <w:b/>
                <w:sz w:val="20"/>
                <w:szCs w:val="20"/>
              </w:rPr>
              <w:t>00 чел)</w:t>
            </w:r>
          </w:p>
        </w:tc>
        <w:tc>
          <w:tcPr>
            <w:tcW w:w="2417" w:type="dxa"/>
            <w:shd w:val="clear" w:color="auto" w:fill="00B050"/>
          </w:tcPr>
          <w:p w14:paraId="6196DCD9" w14:textId="4371FA72" w:rsidR="005F50BE" w:rsidRPr="00BA2C92" w:rsidRDefault="005F50BE" w:rsidP="00932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3 (150 чел)</w:t>
            </w:r>
          </w:p>
        </w:tc>
        <w:tc>
          <w:tcPr>
            <w:tcW w:w="2368" w:type="dxa"/>
            <w:shd w:val="clear" w:color="auto" w:fill="7030A0"/>
          </w:tcPr>
          <w:p w14:paraId="3C5DF31B" w14:textId="3D4CE543" w:rsidR="005F50BE" w:rsidRPr="009323F6" w:rsidRDefault="00015D30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4 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350</w:t>
            </w:r>
            <w:r w:rsidR="005F50BE" w:rsidRPr="009323F6"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</w:p>
        </w:tc>
        <w:tc>
          <w:tcPr>
            <w:tcW w:w="2202" w:type="dxa"/>
            <w:shd w:val="clear" w:color="auto" w:fill="FFFF00"/>
          </w:tcPr>
          <w:p w14:paraId="3CD67FFE" w14:textId="153D0A67" w:rsidR="005F50BE" w:rsidRPr="009323F6" w:rsidRDefault="00FA34AF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5 (150 чел)</w:t>
            </w:r>
          </w:p>
        </w:tc>
      </w:tr>
      <w:tr w:rsidR="005F50BE" w:rsidRPr="00BA2C92" w14:paraId="6078EC67" w14:textId="0BF91A9A" w:rsidTr="00FA4E4F">
        <w:trPr>
          <w:trHeight w:val="70"/>
        </w:trPr>
        <w:tc>
          <w:tcPr>
            <w:tcW w:w="988" w:type="dxa"/>
          </w:tcPr>
          <w:p w14:paraId="494DC5D5" w14:textId="77777777" w:rsidR="005F50BE" w:rsidRPr="00BA2C92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2" w:type="dxa"/>
          </w:tcPr>
          <w:p w14:paraId="5155250A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143">
              <w:rPr>
                <w:rFonts w:ascii="Arial" w:hAnsi="Arial" w:cs="Arial"/>
                <w:b/>
                <w:sz w:val="20"/>
                <w:szCs w:val="20"/>
                <w:lang w:val="en-US"/>
              </w:rPr>
              <w:t>Key</w:t>
            </w:r>
            <w:r w:rsidRPr="0028614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86143">
              <w:rPr>
                <w:rFonts w:ascii="Arial" w:hAnsi="Arial" w:cs="Arial"/>
                <w:b/>
                <w:sz w:val="20"/>
                <w:szCs w:val="20"/>
                <w:lang w:val="en-US"/>
              </w:rPr>
              <w:t>note</w:t>
            </w:r>
            <w:r w:rsidRPr="002861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6143">
              <w:rPr>
                <w:rFonts w:ascii="Arial" w:hAnsi="Arial" w:cs="Arial"/>
                <w:b/>
                <w:sz w:val="20"/>
                <w:szCs w:val="20"/>
                <w:lang w:val="en-US"/>
              </w:rPr>
              <w:t>speech</w:t>
            </w:r>
          </w:p>
          <w:p w14:paraId="4A7AC168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143">
              <w:rPr>
                <w:rFonts w:ascii="Arial" w:hAnsi="Arial" w:cs="Arial"/>
                <w:b/>
                <w:sz w:val="20"/>
                <w:szCs w:val="20"/>
              </w:rPr>
              <w:t>«Гериатрические аспекты в кардиологии»</w:t>
            </w:r>
          </w:p>
          <w:p w14:paraId="26614B60" w14:textId="77777777" w:rsidR="005F50BE" w:rsidRPr="00286143" w:rsidRDefault="005F50BE" w:rsidP="0028614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D9564A2" w14:textId="77777777" w:rsidR="005F50BE" w:rsidRPr="00286143" w:rsidRDefault="005F50BE" w:rsidP="0028614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4294FC" w14:textId="77777777" w:rsidR="005F50BE" w:rsidRPr="005D318A" w:rsidRDefault="005F50BE" w:rsidP="002861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318A">
              <w:rPr>
                <w:rFonts w:ascii="Arial" w:hAnsi="Arial" w:cs="Arial"/>
                <w:i/>
                <w:sz w:val="20"/>
                <w:szCs w:val="20"/>
              </w:rPr>
              <w:t xml:space="preserve">Эксперт: </w:t>
            </w:r>
          </w:p>
          <w:p w14:paraId="005A6463" w14:textId="72BCEA67" w:rsidR="005F50BE" w:rsidRPr="00286143" w:rsidRDefault="005F50BE" w:rsidP="002861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6143">
              <w:rPr>
                <w:rFonts w:ascii="Arial" w:hAnsi="Arial" w:cs="Arial"/>
                <w:b/>
                <w:sz w:val="16"/>
                <w:szCs w:val="16"/>
              </w:rPr>
              <w:t xml:space="preserve">Ольга Николаевна Ткачева, </w:t>
            </w:r>
            <w:r w:rsidR="00783B61">
              <w:rPr>
                <w:rFonts w:ascii="Arial" w:hAnsi="Arial" w:cs="Arial"/>
                <w:sz w:val="16"/>
                <w:szCs w:val="16"/>
              </w:rPr>
              <w:t>директор «Российского геронтологического научно-клинического центра» ФГБОУ ВО «РНИМУ имени Н.И.Пирогова» Минздрава России, г</w:t>
            </w:r>
            <w:r w:rsidRPr="00286143">
              <w:rPr>
                <w:rFonts w:ascii="Arial" w:hAnsi="Arial" w:cs="Arial"/>
                <w:sz w:val="16"/>
                <w:szCs w:val="16"/>
              </w:rPr>
              <w:t xml:space="preserve">лавный </w:t>
            </w:r>
            <w:r w:rsidR="00FD775C">
              <w:rPr>
                <w:rFonts w:ascii="Arial" w:hAnsi="Arial" w:cs="Arial"/>
                <w:sz w:val="16"/>
                <w:szCs w:val="16"/>
              </w:rPr>
              <w:t>вне</w:t>
            </w:r>
            <w:r w:rsidR="00783B61">
              <w:rPr>
                <w:rFonts w:ascii="Arial" w:hAnsi="Arial" w:cs="Arial"/>
                <w:sz w:val="16"/>
                <w:szCs w:val="16"/>
              </w:rPr>
              <w:t xml:space="preserve">штатный специалист </w:t>
            </w:r>
            <w:r w:rsidRPr="00286143">
              <w:rPr>
                <w:rFonts w:ascii="Arial" w:hAnsi="Arial" w:cs="Arial"/>
                <w:sz w:val="16"/>
                <w:szCs w:val="16"/>
              </w:rPr>
              <w:t>гериатр Минздра</w:t>
            </w:r>
            <w:r w:rsidR="00783B61">
              <w:rPr>
                <w:rFonts w:ascii="Arial" w:hAnsi="Arial" w:cs="Arial"/>
                <w:sz w:val="16"/>
                <w:szCs w:val="16"/>
              </w:rPr>
              <w:t>ва РФ</w:t>
            </w:r>
            <w:r w:rsidRPr="0028614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83B61">
              <w:rPr>
                <w:rFonts w:ascii="Arial" w:hAnsi="Arial" w:cs="Arial"/>
                <w:sz w:val="16"/>
                <w:szCs w:val="16"/>
              </w:rPr>
              <w:t>проф., д.м.н.</w:t>
            </w:r>
          </w:p>
          <w:p w14:paraId="26C9DF77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EA63C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C1107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63373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0B0EB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0282C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2030B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B756B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45B18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77DA9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CA359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356D7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730D9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9DE42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65839" w14:textId="77777777" w:rsidR="00B335F2" w:rsidRPr="00286143" w:rsidRDefault="00B335F2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8818D" w14:textId="77777777" w:rsidR="005F50BE" w:rsidRPr="00286143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EA4D0" w14:textId="77777777" w:rsidR="005F50BE" w:rsidRPr="00B335F2" w:rsidRDefault="005F50BE" w:rsidP="002861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5F2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18E587F3" w14:textId="77777777" w:rsidR="005F50BE" w:rsidRPr="00286143" w:rsidRDefault="005F50BE" w:rsidP="00286143">
            <w:pPr>
              <w:rPr>
                <w:rFonts w:ascii="Arial" w:hAnsi="Arial" w:cs="Arial"/>
                <w:sz w:val="16"/>
                <w:szCs w:val="16"/>
              </w:rPr>
            </w:pPr>
            <w:r w:rsidRPr="00286143">
              <w:rPr>
                <w:rFonts w:ascii="Arial" w:hAnsi="Arial" w:cs="Arial"/>
                <w:sz w:val="16"/>
                <w:szCs w:val="16"/>
              </w:rPr>
              <w:t>врачи общей практики, терапевты, гериатры, кардиологи, специалисты домов престарелых</w:t>
            </w:r>
          </w:p>
          <w:p w14:paraId="76FB5C91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B1D37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B46C8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6" w:type="dxa"/>
          </w:tcPr>
          <w:p w14:paraId="40CE0F6E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Интервью-сессия</w:t>
            </w:r>
          </w:p>
          <w:p w14:paraId="3C32B505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«Диспансеризация. Задай вопрос экспертам»</w:t>
            </w:r>
          </w:p>
          <w:p w14:paraId="0057544A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95BB2" w14:textId="77777777" w:rsidR="005F50BE" w:rsidRPr="00F014A0" w:rsidRDefault="005F50BE" w:rsidP="002861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14A0">
              <w:rPr>
                <w:rFonts w:ascii="Arial" w:hAnsi="Arial" w:cs="Arial"/>
                <w:i/>
                <w:sz w:val="20"/>
                <w:szCs w:val="20"/>
              </w:rPr>
              <w:t>Эксперты:</w:t>
            </w:r>
          </w:p>
          <w:p w14:paraId="112D01EC" w14:textId="77777777" w:rsidR="000839F4" w:rsidRDefault="000839F4" w:rsidP="002861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955E0B" w14:textId="77777777" w:rsidR="000839F4" w:rsidRDefault="00B91035" w:rsidP="000839F4">
            <w:pPr>
              <w:rPr>
                <w:rFonts w:ascii="Arial" w:hAnsi="Arial" w:cs="Arial"/>
                <w:sz w:val="16"/>
                <w:szCs w:val="16"/>
              </w:rPr>
            </w:pPr>
            <w:r w:rsidRPr="000F316B">
              <w:rPr>
                <w:rFonts w:ascii="Arial" w:hAnsi="Arial" w:cs="Arial"/>
                <w:b/>
                <w:sz w:val="16"/>
                <w:szCs w:val="16"/>
              </w:rPr>
              <w:t xml:space="preserve">Оксана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Михайловна </w:t>
            </w:r>
            <w:r w:rsidRPr="000F316B">
              <w:rPr>
                <w:rFonts w:ascii="Arial" w:hAnsi="Arial" w:cs="Arial"/>
                <w:b/>
                <w:sz w:val="16"/>
                <w:szCs w:val="16"/>
              </w:rPr>
              <w:t xml:space="preserve">Драпкина, </w:t>
            </w:r>
            <w:r w:rsidR="000839F4" w:rsidRPr="000F316B">
              <w:rPr>
                <w:rFonts w:ascii="Arial" w:hAnsi="Arial" w:cs="Arial"/>
                <w:sz w:val="16"/>
                <w:szCs w:val="16"/>
              </w:rPr>
              <w:t>директор ФГБУ «Национальный медицинский исследовательский центр профилактической медицины» Минздрава России, главный вне</w:t>
            </w:r>
            <w:r w:rsidR="000839F4">
              <w:rPr>
                <w:rFonts w:ascii="Arial" w:hAnsi="Arial" w:cs="Arial"/>
                <w:sz w:val="16"/>
                <w:szCs w:val="16"/>
              </w:rPr>
              <w:t xml:space="preserve">штатный специалист по терапии и общей врачебной практике </w:t>
            </w:r>
            <w:r w:rsidR="000839F4" w:rsidRPr="000F316B">
              <w:rPr>
                <w:rFonts w:ascii="Arial" w:hAnsi="Arial" w:cs="Arial"/>
                <w:sz w:val="16"/>
                <w:szCs w:val="16"/>
              </w:rPr>
              <w:t>Минздрава России,</w:t>
            </w:r>
            <w:r w:rsidR="000839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39F4" w:rsidRPr="000F316B">
              <w:rPr>
                <w:rFonts w:ascii="Arial" w:hAnsi="Arial" w:cs="Arial"/>
                <w:sz w:val="16"/>
                <w:szCs w:val="16"/>
              </w:rPr>
              <w:t>исполнительный директор Всероссийской образовательной Инт</w:t>
            </w:r>
            <w:r w:rsidR="000839F4">
              <w:rPr>
                <w:rFonts w:ascii="Arial" w:hAnsi="Arial" w:cs="Arial"/>
                <w:sz w:val="16"/>
                <w:szCs w:val="16"/>
              </w:rPr>
              <w:t>ернет Сессии,</w:t>
            </w:r>
            <w:r w:rsidR="000839F4" w:rsidRPr="000F316B">
              <w:rPr>
                <w:rFonts w:ascii="Arial" w:hAnsi="Arial" w:cs="Arial"/>
                <w:sz w:val="16"/>
                <w:szCs w:val="16"/>
              </w:rPr>
              <w:t xml:space="preserve"> член-корр</w:t>
            </w:r>
            <w:r w:rsidR="000839F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839F4" w:rsidRPr="000F316B">
              <w:rPr>
                <w:rFonts w:ascii="Arial" w:hAnsi="Arial" w:cs="Arial"/>
                <w:sz w:val="16"/>
                <w:szCs w:val="16"/>
              </w:rPr>
              <w:t>РАН, проф</w:t>
            </w:r>
            <w:r w:rsidR="000839F4">
              <w:rPr>
                <w:rFonts w:ascii="Arial" w:hAnsi="Arial" w:cs="Arial"/>
                <w:sz w:val="16"/>
                <w:szCs w:val="16"/>
              </w:rPr>
              <w:t>.</w:t>
            </w:r>
            <w:r w:rsidR="000839F4" w:rsidRPr="000F31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839F4">
              <w:rPr>
                <w:rFonts w:ascii="Arial" w:hAnsi="Arial" w:cs="Arial"/>
                <w:sz w:val="16"/>
                <w:szCs w:val="16"/>
              </w:rPr>
              <w:t>д.м.н.</w:t>
            </w:r>
            <w:r w:rsidR="000839F4" w:rsidRPr="000F31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7967E1" w14:textId="77777777" w:rsidR="00783B61" w:rsidRDefault="00783B61" w:rsidP="000839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930352" w14:textId="60B89453" w:rsidR="00783B61" w:rsidRPr="00783B61" w:rsidRDefault="00783B61" w:rsidP="00083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Любовь Юрьевна Дроздова, </w:t>
            </w:r>
            <w:r w:rsidR="002E0690">
              <w:rPr>
                <w:rFonts w:ascii="Arial" w:hAnsi="Arial" w:cs="Arial"/>
                <w:sz w:val="16"/>
                <w:szCs w:val="16"/>
              </w:rPr>
              <w:t xml:space="preserve">руководитель лаборатории поликлинической терапии </w:t>
            </w:r>
            <w:r w:rsidR="002F1CFF">
              <w:rPr>
                <w:rFonts w:ascii="Arial" w:hAnsi="Arial" w:cs="Arial"/>
                <w:sz w:val="16"/>
                <w:szCs w:val="16"/>
              </w:rPr>
              <w:t>ФГБУ «Национальный медицинский исследовательский центр профилактической медицины» Минздрава России, главный внештатный специалист по медицинской профилактике</w:t>
            </w:r>
            <w:r w:rsidR="002E0690">
              <w:rPr>
                <w:rFonts w:ascii="Arial" w:hAnsi="Arial" w:cs="Arial"/>
                <w:sz w:val="16"/>
                <w:szCs w:val="16"/>
              </w:rPr>
              <w:t xml:space="preserve"> Минздрава России, к.м.н.</w:t>
            </w:r>
          </w:p>
          <w:p w14:paraId="45D9767F" w14:textId="6098A240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3BC74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19193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A694D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691F3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B1972" w14:textId="77777777" w:rsidR="00FA4E4F" w:rsidRDefault="00FA4E4F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C2153" w14:textId="77777777" w:rsidR="00FA4E4F" w:rsidRDefault="00FA4E4F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FA1589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B0F72" w14:textId="77777777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C56DD" w14:textId="77777777" w:rsidR="005F50BE" w:rsidRDefault="005F50BE" w:rsidP="002861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39A8">
              <w:rPr>
                <w:rFonts w:ascii="Arial" w:hAnsi="Arial" w:cs="Arial"/>
                <w:b/>
                <w:sz w:val="16"/>
                <w:szCs w:val="16"/>
              </w:rPr>
              <w:t>Для кого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0C74EA9" w14:textId="4ADD3CF1" w:rsidR="005F50BE" w:rsidRDefault="005F50BE" w:rsidP="002861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9A8">
              <w:rPr>
                <w:rFonts w:ascii="Arial" w:hAnsi="Arial" w:cs="Arial"/>
                <w:sz w:val="16"/>
                <w:szCs w:val="16"/>
              </w:rPr>
              <w:t>организаторы здравоохранения, врачи общей практики, терапевты</w:t>
            </w:r>
          </w:p>
        </w:tc>
        <w:tc>
          <w:tcPr>
            <w:tcW w:w="2417" w:type="dxa"/>
          </w:tcPr>
          <w:p w14:paraId="0F51E761" w14:textId="6B61A18D" w:rsidR="009E0471" w:rsidRPr="00A915DD" w:rsidRDefault="005F50BE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915DD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Инструкционная сессия</w:t>
            </w:r>
          </w:p>
          <w:p w14:paraId="39CE594D" w14:textId="6CFA44B8" w:rsidR="005F50BE" w:rsidRDefault="005F50BE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15DD">
              <w:rPr>
                <w:rFonts w:ascii="Arial" w:eastAsia="Calibri" w:hAnsi="Arial" w:cs="Arial"/>
                <w:b/>
                <w:sz w:val="20"/>
                <w:szCs w:val="20"/>
              </w:rPr>
              <w:t>Кормобидный пациент – боремся за жизнь вместе в условиях амбулаторного сопровождения</w:t>
            </w:r>
          </w:p>
          <w:p w14:paraId="39D2BF36" w14:textId="64FE3F66" w:rsidR="000243F9" w:rsidRDefault="000243F9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Модератор: </w:t>
            </w:r>
          </w:p>
          <w:p w14:paraId="471CA0C3" w14:textId="598DFD39" w:rsidR="000243F9" w:rsidRPr="00D071C3" w:rsidRDefault="000243F9" w:rsidP="000243F9">
            <w:pPr>
              <w:pStyle w:val="msonormalmailrucssattributepostfix"/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0243F9">
              <w:rPr>
                <w:rFonts w:ascii="Arial" w:hAnsi="Arial" w:cs="Arial"/>
                <w:b/>
                <w:color w:val="333333"/>
                <w:sz w:val="16"/>
                <w:szCs w:val="16"/>
              </w:rPr>
              <w:t>Альберт Сарварович Галявич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, </w:t>
            </w:r>
            <w:r w:rsidRPr="00D071C3">
              <w:rPr>
                <w:rFonts w:ascii="Arial" w:hAnsi="Arial" w:cs="Arial"/>
                <w:color w:val="333333"/>
                <w:sz w:val="16"/>
                <w:szCs w:val="16"/>
              </w:rPr>
              <w:t>главный внештатный кардиолог Приволжского Федерального Округа, доктор медицинских наук, профессор, заведующий кафедрой кардиологии ФПК и ППС  КГМУ.</w:t>
            </w:r>
          </w:p>
          <w:p w14:paraId="19098849" w14:textId="6AB4B8AA" w:rsidR="00D071C3" w:rsidRDefault="000243F9" w:rsidP="00D071C3">
            <w:pPr>
              <w:pStyle w:val="msonormalmailrucssattributepostfix"/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0243F9">
              <w:rPr>
                <w:rFonts w:ascii="Arial" w:hAnsi="Arial" w:cs="Arial"/>
                <w:b/>
                <w:color w:val="333333"/>
                <w:sz w:val="16"/>
                <w:szCs w:val="16"/>
              </w:rPr>
              <w:t>Фарида Вадутовна Валеева,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D071C3" w:rsidRPr="00D071C3">
              <w:rPr>
                <w:rFonts w:ascii="Arial" w:hAnsi="Arial" w:cs="Arial"/>
                <w:color w:val="333333"/>
                <w:sz w:val="16"/>
                <w:szCs w:val="16"/>
              </w:rPr>
              <w:t>главный внешта</w:t>
            </w:r>
            <w:r w:rsidR="005835E3">
              <w:rPr>
                <w:rFonts w:ascii="Arial" w:hAnsi="Arial" w:cs="Arial"/>
                <w:color w:val="333333"/>
                <w:sz w:val="16"/>
                <w:szCs w:val="16"/>
              </w:rPr>
              <w:t>тный эндокринолог Приволжского федерального о</w:t>
            </w:r>
            <w:r w:rsidR="00D071C3" w:rsidRPr="00D071C3">
              <w:rPr>
                <w:rFonts w:ascii="Arial" w:hAnsi="Arial" w:cs="Arial"/>
                <w:color w:val="333333"/>
                <w:sz w:val="16"/>
                <w:szCs w:val="16"/>
              </w:rPr>
              <w:t>круга, доктор медицинских наук, профессор, заведующая кафедрой эндокринологии КГМУ, заслуж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енный врач Республики Татарстан</w:t>
            </w:r>
          </w:p>
          <w:p w14:paraId="59EE4D53" w14:textId="321D3916" w:rsidR="000243F9" w:rsidRPr="00D071C3" w:rsidRDefault="000243F9" w:rsidP="00D071C3">
            <w:pPr>
              <w:pStyle w:val="msonormalmailrucssattributepostfix"/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0243F9">
              <w:rPr>
                <w:rFonts w:ascii="Arial" w:hAnsi="Arial" w:cs="Arial"/>
                <w:b/>
                <w:color w:val="333333"/>
                <w:sz w:val="16"/>
                <w:szCs w:val="16"/>
              </w:rPr>
              <w:t>Зульфия Фаритовна Ким,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D071C3">
              <w:rPr>
                <w:rFonts w:ascii="Arial" w:hAnsi="Arial" w:cs="Arial"/>
                <w:color w:val="333333"/>
                <w:sz w:val="16"/>
                <w:szCs w:val="16"/>
              </w:rPr>
              <w:t>главный внештатный кардиолог Республики Татарстан, доцент кафедры внутренних болезней КГМУ, кандидат медицинских наук.</w:t>
            </w:r>
          </w:p>
          <w:p w14:paraId="1F35436E" w14:textId="2623C6FA" w:rsidR="00D071C3" w:rsidRPr="00D071C3" w:rsidRDefault="000243F9" w:rsidP="00D071C3">
            <w:pPr>
              <w:pStyle w:val="msonormalmailrucssattributepostfix"/>
              <w:shd w:val="clear" w:color="auto" w:fill="FFFFFF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0243F9">
              <w:rPr>
                <w:rFonts w:ascii="Arial" w:hAnsi="Arial" w:cs="Arial"/>
                <w:b/>
                <w:color w:val="333333"/>
                <w:sz w:val="16"/>
                <w:szCs w:val="16"/>
              </w:rPr>
              <w:t>Татьяна Александровна Киселева,</w:t>
            </w:r>
            <w:r w:rsidR="00D071C3" w:rsidRPr="00D071C3">
              <w:rPr>
                <w:rFonts w:ascii="Arial" w:hAnsi="Arial" w:cs="Arial"/>
                <w:color w:val="333333"/>
                <w:sz w:val="16"/>
                <w:szCs w:val="16"/>
              </w:rPr>
              <w:t xml:space="preserve"> доцент кафедры эндокринологии КГМУ, кандидат медицинских наук.</w:t>
            </w:r>
          </w:p>
          <w:p w14:paraId="62F820C2" w14:textId="77777777" w:rsidR="00D071C3" w:rsidRPr="00A915DD" w:rsidRDefault="00D071C3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44A076" w14:textId="7687949D" w:rsidR="005F50BE" w:rsidRPr="00A915DD" w:rsidRDefault="006042C1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047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A5D43AB" wp14:editId="76F9E20A">
                  <wp:extent cx="670357" cy="232316"/>
                  <wp:effectExtent l="0" t="0" r="0" b="0"/>
                  <wp:docPr id="9" name="Рисунок 9" descr="Картинки по запросу берингер ингельхай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берингер ингельхай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02" cy="24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585C4" w14:textId="77777777" w:rsidR="005F50BE" w:rsidRPr="00A915DD" w:rsidRDefault="005F50BE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2997597" w14:textId="77777777" w:rsidR="005F50BE" w:rsidRPr="00A915DD" w:rsidRDefault="005F50BE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440DCFA" w14:textId="77777777" w:rsidR="005F50BE" w:rsidRPr="00A915DD" w:rsidRDefault="005F50BE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76A225C" w14:textId="77777777" w:rsidR="005F50BE" w:rsidRPr="00A915DD" w:rsidRDefault="005F50BE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DB4FE75" w14:textId="77777777" w:rsidR="005F50BE" w:rsidRPr="00A915DD" w:rsidRDefault="005F50BE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4779429" w14:textId="77777777" w:rsidR="005F50BE" w:rsidRPr="00A915DD" w:rsidRDefault="005F50BE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A7BD8FD" w14:textId="77777777" w:rsidR="005F50BE" w:rsidRDefault="005F50BE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DB6035F" w14:textId="77777777" w:rsidR="00FA4E4F" w:rsidRDefault="00FA4E4F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76F36E4B" w14:textId="77777777" w:rsidR="00FA4E4F" w:rsidRPr="00A915DD" w:rsidRDefault="00FA4E4F" w:rsidP="00A915DD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DE1F285" w14:textId="77777777" w:rsidR="00B335F2" w:rsidRPr="00A915DD" w:rsidRDefault="00B335F2" w:rsidP="00945651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758C8857" w14:textId="77777777" w:rsidR="00945651" w:rsidRDefault="005F50BE" w:rsidP="00945651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915DD">
              <w:rPr>
                <w:rFonts w:ascii="Arial" w:eastAsia="Calibri" w:hAnsi="Arial" w:cs="Arial"/>
                <w:b/>
                <w:sz w:val="16"/>
                <w:szCs w:val="16"/>
              </w:rPr>
              <w:t>Для кого:</w:t>
            </w:r>
          </w:p>
          <w:p w14:paraId="011DD603" w14:textId="2B5768BE" w:rsidR="005F50BE" w:rsidRPr="00945651" w:rsidRDefault="005F50BE" w:rsidP="00945651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915DD">
              <w:rPr>
                <w:rFonts w:ascii="Arial" w:eastAsia="Calibri" w:hAnsi="Arial" w:cs="Arial"/>
                <w:sz w:val="16"/>
                <w:szCs w:val="16"/>
              </w:rPr>
              <w:t>терапевты, врачи общей практики, кардиологи, эндокринологи</w:t>
            </w:r>
          </w:p>
          <w:p w14:paraId="70A7D79A" w14:textId="77777777" w:rsidR="005F50BE" w:rsidRPr="00A915DD" w:rsidRDefault="005F50BE" w:rsidP="00A915D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4921615E" w14:textId="6B29E1F3" w:rsidR="005F50BE" w:rsidRPr="00A339A8" w:rsidRDefault="005F50BE" w:rsidP="00A915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</w:tcPr>
          <w:p w14:paraId="2AA7D32C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15D30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lastRenderedPageBreak/>
              <w:t>Дискуссия</w:t>
            </w:r>
          </w:p>
          <w:p w14:paraId="035D1B14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5D30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Немедицинские аспекты профилактики сердечно-сосудистых заболеваний </w:t>
            </w:r>
          </w:p>
          <w:p w14:paraId="25E47B73" w14:textId="77777777" w:rsidR="00015D30" w:rsidRPr="00015D30" w:rsidRDefault="00015D30" w:rsidP="00015D30">
            <w:pPr>
              <w:numPr>
                <w:ilvl w:val="0"/>
                <w:numId w:val="10"/>
              </w:num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15D30">
              <w:rPr>
                <w:rFonts w:ascii="Arial" w:eastAsia="Calibri" w:hAnsi="Arial" w:cs="Arial"/>
                <w:sz w:val="16"/>
                <w:szCs w:val="16"/>
              </w:rPr>
              <w:t>Профилактика заболеваний на предприятиях</w:t>
            </w:r>
          </w:p>
          <w:p w14:paraId="5B8FE347" w14:textId="2D1C2DDC" w:rsidR="00015D30" w:rsidRPr="00015D30" w:rsidRDefault="00015D30" w:rsidP="00015D30">
            <w:pPr>
              <w:numPr>
                <w:ilvl w:val="0"/>
                <w:numId w:val="10"/>
              </w:num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15D30">
              <w:rPr>
                <w:rFonts w:ascii="Arial" w:eastAsia="Calibri" w:hAnsi="Arial" w:cs="Arial"/>
                <w:sz w:val="16"/>
                <w:szCs w:val="16"/>
              </w:rPr>
              <w:t>Психосоматическое состояние работника</w:t>
            </w:r>
          </w:p>
          <w:p w14:paraId="3A0F01D2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15D30">
              <w:rPr>
                <w:rFonts w:ascii="Arial" w:eastAsia="Calibri" w:hAnsi="Arial" w:cs="Arial"/>
                <w:i/>
                <w:sz w:val="20"/>
                <w:szCs w:val="20"/>
              </w:rPr>
              <w:t xml:space="preserve">Модератор: </w:t>
            </w:r>
          </w:p>
          <w:p w14:paraId="757506D3" w14:textId="296762ED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15D30">
              <w:rPr>
                <w:rFonts w:ascii="Arial" w:eastAsia="Calibri" w:hAnsi="Arial" w:cs="Arial"/>
                <w:b/>
                <w:sz w:val="16"/>
                <w:szCs w:val="16"/>
              </w:rPr>
              <w:t>Алексей Борисович Данилов,</w:t>
            </w:r>
            <w:r w:rsidRPr="00015D30">
              <w:rPr>
                <w:rFonts w:ascii="Arial" w:eastAsia="Calibri" w:hAnsi="Arial" w:cs="Arial"/>
                <w:sz w:val="16"/>
                <w:szCs w:val="16"/>
              </w:rPr>
              <w:t xml:space="preserve"> исполнительный директор Ассоциации Междисциплинарной Ме</w:t>
            </w:r>
            <w:r w:rsidR="00372F15">
              <w:rPr>
                <w:rFonts w:ascii="Arial" w:eastAsia="Calibri" w:hAnsi="Arial" w:cs="Arial"/>
                <w:sz w:val="16"/>
                <w:szCs w:val="16"/>
              </w:rPr>
              <w:t>дицины, д.м.н.</w:t>
            </w:r>
            <w:r w:rsidRPr="00015D30">
              <w:rPr>
                <w:rFonts w:ascii="Arial" w:eastAsia="Calibri" w:hAnsi="Arial" w:cs="Arial"/>
                <w:sz w:val="16"/>
                <w:szCs w:val="16"/>
              </w:rPr>
              <w:t>, профессор кафедры нервных болезней ФППОВ ГБОУ ВПО Первого МГМУ им. И.М. Сеченова Минздрава России</w:t>
            </w:r>
          </w:p>
          <w:p w14:paraId="2593B687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15D30">
              <w:rPr>
                <w:rFonts w:ascii="Arial" w:eastAsia="Calibri" w:hAnsi="Arial" w:cs="Arial"/>
                <w:i/>
                <w:sz w:val="20"/>
                <w:szCs w:val="20"/>
              </w:rPr>
              <w:t>Эксперты:</w:t>
            </w:r>
          </w:p>
          <w:p w14:paraId="234BB387" w14:textId="77777777" w:rsidR="004D2383" w:rsidRPr="004D2383" w:rsidRDefault="004D2383" w:rsidP="004D23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2383">
              <w:rPr>
                <w:rFonts w:ascii="Arial" w:hAnsi="Arial" w:cs="Arial"/>
                <w:b/>
                <w:sz w:val="16"/>
                <w:szCs w:val="16"/>
              </w:rPr>
              <w:t xml:space="preserve">Алла Владимировна Погожева, </w:t>
            </w:r>
            <w:r w:rsidRPr="004D2383">
              <w:rPr>
                <w:rFonts w:ascii="Arial" w:hAnsi="Arial" w:cs="Arial"/>
                <w:sz w:val="16"/>
                <w:szCs w:val="16"/>
              </w:rPr>
              <w:t>д.м.н., профессор НИИ питания РАМН, врач высшей категории, автор книг</w:t>
            </w:r>
            <w:r w:rsidRPr="004D2383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  <w:p w14:paraId="2A330089" w14:textId="77777777" w:rsidR="004D2383" w:rsidRPr="004D2383" w:rsidRDefault="004D2383" w:rsidP="004D2383">
            <w:pPr>
              <w:rPr>
                <w:rFonts w:ascii="Arial" w:hAnsi="Arial" w:cs="Arial"/>
                <w:sz w:val="16"/>
                <w:szCs w:val="16"/>
              </w:rPr>
            </w:pPr>
            <w:r w:rsidRPr="004D2383">
              <w:rPr>
                <w:rFonts w:ascii="Arial" w:hAnsi="Arial" w:cs="Arial"/>
                <w:b/>
                <w:sz w:val="16"/>
                <w:szCs w:val="16"/>
              </w:rPr>
              <w:t>Елена Владимировна Демина</w:t>
            </w:r>
            <w:r w:rsidRPr="004D2383">
              <w:rPr>
                <w:rFonts w:ascii="Arial" w:hAnsi="Arial" w:cs="Arial"/>
                <w:sz w:val="16"/>
                <w:szCs w:val="16"/>
              </w:rPr>
              <w:t>, врач-кардиолог, заведующий клинико-аналитическим отделением ФГБУ "Федеральный центр сердечно-сосудистой хирургии" г. Астрахани</w:t>
            </w:r>
          </w:p>
          <w:p w14:paraId="01A84DFB" w14:textId="46B258B0" w:rsidR="004D2383" w:rsidRPr="004D2383" w:rsidRDefault="004D2383" w:rsidP="004D2383">
            <w:pPr>
              <w:rPr>
                <w:rFonts w:ascii="Arial" w:hAnsi="Arial" w:cs="Arial"/>
                <w:sz w:val="16"/>
                <w:szCs w:val="16"/>
              </w:rPr>
            </w:pPr>
            <w:r w:rsidRPr="004D2383">
              <w:rPr>
                <w:rFonts w:ascii="Arial" w:hAnsi="Arial" w:cs="Arial"/>
                <w:b/>
                <w:sz w:val="16"/>
                <w:szCs w:val="16"/>
              </w:rPr>
              <w:t>Станислав Валерьевич Котляров</w:t>
            </w:r>
            <w:r>
              <w:rPr>
                <w:rFonts w:ascii="Arial" w:hAnsi="Arial" w:cs="Arial"/>
                <w:sz w:val="16"/>
                <w:szCs w:val="16"/>
              </w:rPr>
              <w:t>, в</w:t>
            </w:r>
            <w:r w:rsidRPr="004D2383">
              <w:rPr>
                <w:rFonts w:ascii="Arial" w:hAnsi="Arial" w:cs="Arial"/>
                <w:sz w:val="16"/>
                <w:szCs w:val="16"/>
              </w:rPr>
              <w:t>рач кардиолог, терапевт. Эксперт Ассоциации Междисциплинарной Медицины (АММ). Руководитель научно-медицинского направления СПбИМИ.</w:t>
            </w:r>
          </w:p>
          <w:p w14:paraId="30C4513A" w14:textId="0AF00F4C" w:rsidR="004D2383" w:rsidRPr="00525425" w:rsidRDefault="004D2383" w:rsidP="004D23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2383">
              <w:rPr>
                <w:rFonts w:ascii="Arial" w:hAnsi="Arial" w:cs="Arial"/>
                <w:b/>
                <w:sz w:val="16"/>
                <w:szCs w:val="16"/>
              </w:rPr>
              <w:lastRenderedPageBreak/>
              <w:t>Филипп Юрьевич</w:t>
            </w:r>
            <w:r w:rsidRPr="00525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2383">
              <w:rPr>
                <w:rFonts w:ascii="Arial" w:hAnsi="Arial" w:cs="Arial"/>
                <w:b/>
                <w:sz w:val="16"/>
                <w:szCs w:val="16"/>
              </w:rPr>
              <w:t>Копылов</w:t>
            </w:r>
          </w:p>
          <w:p w14:paraId="766CFD01" w14:textId="77777777" w:rsidR="004D2383" w:rsidRPr="0031387B" w:rsidRDefault="004D2383" w:rsidP="004D2383">
            <w:pPr>
              <w:rPr>
                <w:rFonts w:ascii="Arial" w:hAnsi="Arial" w:cs="Arial"/>
                <w:sz w:val="16"/>
                <w:szCs w:val="16"/>
              </w:rPr>
            </w:pPr>
            <w:r w:rsidRPr="004D2383">
              <w:rPr>
                <w:rFonts w:ascii="Arial" w:hAnsi="Arial" w:cs="Arial"/>
                <w:sz w:val="16"/>
                <w:szCs w:val="16"/>
              </w:rPr>
              <w:t>ФГАОУ ВО Первый МГМУ им. И.М. Сеченова Минздрава России (Сеченовский Университет), Профессор кафедры профилактической и неотложной кардиологии, директор Института персонализированной медицины, доктор медицинских наук</w:t>
            </w:r>
          </w:p>
          <w:p w14:paraId="3E0D6158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5C46BC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126500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B98E82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9D0571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15D30">
              <w:rPr>
                <w:rFonts w:ascii="Arial" w:eastAsia="Calibri" w:hAnsi="Arial" w:cs="Arial"/>
                <w:b/>
                <w:sz w:val="16"/>
                <w:szCs w:val="16"/>
              </w:rPr>
              <w:t xml:space="preserve">Для кого: </w:t>
            </w:r>
          </w:p>
          <w:p w14:paraId="70E68F52" w14:textId="77777777" w:rsidR="00015D30" w:rsidRPr="00015D30" w:rsidRDefault="00015D30" w:rsidP="00015D30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15D30">
              <w:rPr>
                <w:rFonts w:ascii="Arial" w:eastAsia="Calibri" w:hAnsi="Arial" w:cs="Arial"/>
                <w:sz w:val="16"/>
                <w:szCs w:val="16"/>
              </w:rPr>
              <w:t xml:space="preserve">руководители кадровых служб и медицинские работники предприятий, врачи общей практики, терапевты, кардиологи </w:t>
            </w:r>
          </w:p>
          <w:p w14:paraId="581543BC" w14:textId="77777777" w:rsidR="00015D30" w:rsidRPr="00015D30" w:rsidRDefault="00015D30" w:rsidP="00015D3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0A120ED" w14:textId="0A577E1C" w:rsidR="005F50BE" w:rsidRPr="00BA2C92" w:rsidRDefault="005F50BE" w:rsidP="00C63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7680F06F" w14:textId="77777777" w:rsidR="00015D30" w:rsidRDefault="00015D30" w:rsidP="0001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D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1-е заседание Рабочей группы по вопросам обеспечения системы здравоохранения прорывной лекарственной терапией и инновационными изделиями в области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ССЗ</w:t>
            </w:r>
          </w:p>
          <w:p w14:paraId="4B94D958" w14:textId="77777777" w:rsidR="00015D30" w:rsidRDefault="00015D30" w:rsidP="00015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2EB19" w14:textId="77777777" w:rsidR="00015D30" w:rsidRPr="005D318A" w:rsidRDefault="00015D30" w:rsidP="00015D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318A">
              <w:rPr>
                <w:rFonts w:ascii="Arial" w:hAnsi="Arial" w:cs="Arial"/>
                <w:i/>
                <w:sz w:val="20"/>
                <w:szCs w:val="20"/>
              </w:rPr>
              <w:t>Модератор:</w:t>
            </w:r>
          </w:p>
          <w:p w14:paraId="75E1E7A9" w14:textId="77777777" w:rsidR="00015D30" w:rsidRDefault="00015D30" w:rsidP="0001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2C1">
              <w:rPr>
                <w:rFonts w:ascii="Arial" w:hAnsi="Arial" w:cs="Arial"/>
                <w:b/>
                <w:sz w:val="16"/>
                <w:szCs w:val="16"/>
              </w:rPr>
              <w:t>Алексей Викторович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Алехин</w:t>
            </w:r>
            <w:r w:rsidRPr="006042C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945651">
              <w:rPr>
                <w:rFonts w:ascii="Arial" w:hAnsi="Arial" w:cs="Arial"/>
                <w:sz w:val="16"/>
                <w:szCs w:val="16"/>
              </w:rPr>
              <w:t>директор Департамента развития фармацевтической и медицинской промышленности Минпромторга России</w:t>
            </w:r>
          </w:p>
          <w:p w14:paraId="76812678" w14:textId="77777777" w:rsidR="00015D30" w:rsidRPr="005D318A" w:rsidRDefault="00015D30" w:rsidP="00015D3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ADAEF9" w14:textId="77777777" w:rsidR="00015D30" w:rsidRPr="005D318A" w:rsidRDefault="00015D30" w:rsidP="00015D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318A">
              <w:rPr>
                <w:rFonts w:ascii="Arial" w:hAnsi="Arial" w:cs="Arial"/>
                <w:i/>
                <w:sz w:val="20"/>
                <w:szCs w:val="20"/>
              </w:rPr>
              <w:t xml:space="preserve">Эксперты: </w:t>
            </w:r>
          </w:p>
          <w:p w14:paraId="491E5728" w14:textId="76D994FF" w:rsidR="00015D30" w:rsidRDefault="00015D30" w:rsidP="00015D30">
            <w:pPr>
              <w:rPr>
                <w:rFonts w:ascii="Arial" w:hAnsi="Arial" w:cs="Arial"/>
                <w:sz w:val="16"/>
                <w:szCs w:val="16"/>
              </w:rPr>
            </w:pPr>
            <w:r w:rsidRPr="006042C1">
              <w:rPr>
                <w:rFonts w:ascii="Arial" w:hAnsi="Arial" w:cs="Arial"/>
                <w:b/>
                <w:sz w:val="16"/>
                <w:szCs w:val="16"/>
              </w:rPr>
              <w:t>Елена Анатольевна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Максимкина</w:t>
            </w:r>
            <w:r w:rsidRPr="006042C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D05D25">
              <w:rPr>
                <w:rFonts w:ascii="Arial" w:hAnsi="Arial" w:cs="Arial"/>
                <w:sz w:val="16"/>
                <w:szCs w:val="16"/>
              </w:rPr>
              <w:t>д</w:t>
            </w:r>
            <w:r w:rsidRPr="006042C1">
              <w:rPr>
                <w:rFonts w:ascii="Arial" w:hAnsi="Arial" w:cs="Arial"/>
                <w:sz w:val="16"/>
                <w:szCs w:val="16"/>
              </w:rPr>
              <w:t>иректор Департамента лекарственного обеспечения и регулирования обращения медицинских изделий</w:t>
            </w:r>
            <w:r w:rsidR="004E1ED2">
              <w:rPr>
                <w:rFonts w:ascii="Arial" w:hAnsi="Arial" w:cs="Arial"/>
                <w:sz w:val="16"/>
                <w:szCs w:val="16"/>
              </w:rPr>
              <w:t xml:space="preserve"> Минздрава России</w:t>
            </w:r>
          </w:p>
          <w:p w14:paraId="0B488D8C" w14:textId="77777777" w:rsidR="004E1ED2" w:rsidRPr="006042C1" w:rsidRDefault="004E1ED2" w:rsidP="00015D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02650F" w14:textId="1BFFB068" w:rsidR="00015D30" w:rsidRDefault="00015D30" w:rsidP="00015D30">
            <w:pPr>
              <w:rPr>
                <w:rFonts w:ascii="Arial" w:hAnsi="Arial" w:cs="Arial"/>
                <w:sz w:val="16"/>
                <w:szCs w:val="16"/>
              </w:rPr>
            </w:pPr>
            <w:r w:rsidRPr="006042C1">
              <w:rPr>
                <w:rFonts w:ascii="Arial" w:hAnsi="Arial" w:cs="Arial"/>
                <w:b/>
                <w:sz w:val="16"/>
                <w:szCs w:val="16"/>
              </w:rPr>
              <w:t xml:space="preserve">Дмитрий Юрьевич Павлюков, </w:t>
            </w:r>
            <w:r w:rsidRPr="006042C1">
              <w:rPr>
                <w:rFonts w:ascii="Arial" w:hAnsi="Arial" w:cs="Arial"/>
                <w:sz w:val="16"/>
                <w:szCs w:val="16"/>
              </w:rPr>
              <w:t>Заместитель руководителя Ро</w:t>
            </w:r>
            <w:r w:rsidR="00372F15">
              <w:rPr>
                <w:rFonts w:ascii="Arial" w:hAnsi="Arial" w:cs="Arial"/>
                <w:sz w:val="16"/>
                <w:szCs w:val="16"/>
              </w:rPr>
              <w:t>с</w:t>
            </w:r>
            <w:r w:rsidRPr="006042C1">
              <w:rPr>
                <w:rFonts w:ascii="Arial" w:hAnsi="Arial" w:cs="Arial"/>
                <w:sz w:val="16"/>
                <w:szCs w:val="16"/>
              </w:rPr>
              <w:t>здравнадзора</w:t>
            </w:r>
          </w:p>
          <w:p w14:paraId="14BB259B" w14:textId="77777777" w:rsidR="004E1ED2" w:rsidRPr="006042C1" w:rsidRDefault="004E1ED2" w:rsidP="00015D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BCDE2" w14:textId="1A91B297" w:rsidR="00015D30" w:rsidRDefault="00015D30" w:rsidP="00015D30">
            <w:pPr>
              <w:rPr>
                <w:rFonts w:ascii="Arial" w:hAnsi="Arial" w:cs="Arial"/>
                <w:sz w:val="16"/>
                <w:szCs w:val="16"/>
              </w:rPr>
            </w:pPr>
            <w:r w:rsidRPr="006042C1">
              <w:rPr>
                <w:rFonts w:ascii="Arial" w:hAnsi="Arial" w:cs="Arial"/>
                <w:b/>
                <w:sz w:val="16"/>
                <w:szCs w:val="16"/>
              </w:rPr>
              <w:t>Татьяна Павловна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Демидова</w:t>
            </w:r>
            <w:r w:rsidRPr="006042C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6042C1">
              <w:rPr>
                <w:rFonts w:ascii="Arial" w:hAnsi="Arial" w:cs="Arial"/>
                <w:sz w:val="16"/>
                <w:szCs w:val="16"/>
              </w:rPr>
              <w:t>Директор Департамента бюджетной политики в сфере контрактной системы</w:t>
            </w:r>
            <w:r w:rsidR="00566EAF">
              <w:rPr>
                <w:rFonts w:ascii="Arial" w:hAnsi="Arial" w:cs="Arial"/>
                <w:sz w:val="16"/>
                <w:szCs w:val="16"/>
              </w:rPr>
              <w:t xml:space="preserve"> Минфин России</w:t>
            </w:r>
          </w:p>
          <w:p w14:paraId="627D03F3" w14:textId="77777777" w:rsidR="00566EAF" w:rsidRPr="006042C1" w:rsidRDefault="00566EAF" w:rsidP="00015D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956FD3" w14:textId="4A47512E" w:rsidR="00566EAF" w:rsidRDefault="00B91035" w:rsidP="00566EAF">
            <w:pPr>
              <w:rPr>
                <w:rFonts w:ascii="Arial" w:hAnsi="Arial" w:cs="Arial"/>
                <w:sz w:val="16"/>
                <w:szCs w:val="16"/>
              </w:rPr>
            </w:pPr>
            <w:r w:rsidRPr="00F94012">
              <w:rPr>
                <w:rFonts w:ascii="Arial" w:hAnsi="Arial" w:cs="Arial"/>
                <w:b/>
                <w:sz w:val="16"/>
                <w:szCs w:val="16"/>
              </w:rPr>
              <w:t>Сергей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Анатольевич</w:t>
            </w:r>
            <w:r w:rsidRPr="00F94012">
              <w:rPr>
                <w:rFonts w:ascii="Arial" w:hAnsi="Arial" w:cs="Arial"/>
                <w:b/>
                <w:sz w:val="16"/>
                <w:szCs w:val="16"/>
              </w:rPr>
              <w:t xml:space="preserve"> Бойцов,</w:t>
            </w:r>
            <w:r w:rsidRPr="00F940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6EAF">
              <w:rPr>
                <w:rFonts w:ascii="Arial" w:hAnsi="Arial" w:cs="Arial"/>
                <w:sz w:val="16"/>
                <w:szCs w:val="16"/>
              </w:rPr>
              <w:t>г</w:t>
            </w:r>
            <w:r w:rsidR="00566EAF" w:rsidRPr="000070E2">
              <w:rPr>
                <w:rFonts w:ascii="Arial" w:hAnsi="Arial" w:cs="Arial"/>
                <w:sz w:val="16"/>
                <w:szCs w:val="16"/>
              </w:rPr>
              <w:t>енеральный директор ФГБУ "НМИЦ</w:t>
            </w:r>
            <w:r w:rsidR="00566EAF">
              <w:rPr>
                <w:rFonts w:ascii="Arial" w:hAnsi="Arial" w:cs="Arial"/>
                <w:sz w:val="16"/>
                <w:szCs w:val="16"/>
              </w:rPr>
              <w:t xml:space="preserve"> Кардиологии" Минздрава России, г</w:t>
            </w:r>
            <w:r w:rsidR="00566EAF" w:rsidRPr="000070E2">
              <w:rPr>
                <w:rFonts w:ascii="Arial" w:hAnsi="Arial" w:cs="Arial"/>
                <w:sz w:val="16"/>
                <w:szCs w:val="16"/>
              </w:rPr>
              <w:t>лавный внештатный специа</w:t>
            </w:r>
            <w:r w:rsidR="00566EAF">
              <w:rPr>
                <w:rFonts w:ascii="Arial" w:hAnsi="Arial" w:cs="Arial"/>
                <w:sz w:val="16"/>
                <w:szCs w:val="16"/>
              </w:rPr>
              <w:t xml:space="preserve">лист кардиолог Минздрава России </w:t>
            </w:r>
            <w:r w:rsidR="00566EAF" w:rsidRPr="000070E2">
              <w:rPr>
                <w:rFonts w:ascii="Arial" w:hAnsi="Arial" w:cs="Arial"/>
                <w:sz w:val="16"/>
                <w:szCs w:val="16"/>
              </w:rPr>
              <w:t>Центр</w:t>
            </w:r>
            <w:r w:rsidR="00566EAF">
              <w:rPr>
                <w:rFonts w:ascii="Arial" w:hAnsi="Arial" w:cs="Arial"/>
                <w:sz w:val="16"/>
                <w:szCs w:val="16"/>
              </w:rPr>
              <w:t xml:space="preserve">ального, Уральского, Сибирского </w:t>
            </w:r>
            <w:r w:rsidR="00566EAF" w:rsidRPr="000070E2">
              <w:rPr>
                <w:rFonts w:ascii="Arial" w:hAnsi="Arial" w:cs="Arial"/>
                <w:sz w:val="16"/>
                <w:szCs w:val="16"/>
              </w:rPr>
              <w:t>и Д</w:t>
            </w:r>
            <w:r w:rsidR="00566EAF">
              <w:rPr>
                <w:rFonts w:ascii="Arial" w:hAnsi="Arial" w:cs="Arial"/>
                <w:sz w:val="16"/>
                <w:szCs w:val="16"/>
              </w:rPr>
              <w:t>альневосточного Ф</w:t>
            </w:r>
            <w:r w:rsidR="00566EAF" w:rsidRPr="000070E2">
              <w:rPr>
                <w:rFonts w:ascii="Arial" w:hAnsi="Arial" w:cs="Arial"/>
                <w:sz w:val="16"/>
                <w:szCs w:val="16"/>
              </w:rPr>
              <w:t>едеральных округов</w:t>
            </w:r>
            <w:r w:rsidR="00566EAF">
              <w:rPr>
                <w:rFonts w:ascii="Arial" w:hAnsi="Arial" w:cs="Arial"/>
                <w:sz w:val="16"/>
                <w:szCs w:val="16"/>
              </w:rPr>
              <w:t>, член-корр. РАН, проф.</w:t>
            </w:r>
            <w:r w:rsidR="00566EAF" w:rsidRPr="000070E2">
              <w:rPr>
                <w:rFonts w:ascii="Arial" w:hAnsi="Arial" w:cs="Arial"/>
                <w:sz w:val="16"/>
                <w:szCs w:val="16"/>
              </w:rPr>
              <w:t>, д.м.н.</w:t>
            </w:r>
          </w:p>
          <w:p w14:paraId="35A122DE" w14:textId="77777777" w:rsidR="00566EAF" w:rsidRPr="00FD775C" w:rsidRDefault="00B91035" w:rsidP="00566EA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14A0">
              <w:rPr>
                <w:rFonts w:ascii="Arial" w:hAnsi="Arial" w:cs="Arial"/>
                <w:b/>
                <w:sz w:val="16"/>
                <w:szCs w:val="16"/>
              </w:rPr>
              <w:lastRenderedPageBreak/>
              <w:t>Евгений Владимирович Шляхто,</w:t>
            </w:r>
            <w:r w:rsidRPr="00F014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6EAF" w:rsidRPr="00F014A0">
              <w:rPr>
                <w:rFonts w:ascii="Arial" w:hAnsi="Arial" w:cs="Arial"/>
                <w:sz w:val="16"/>
                <w:szCs w:val="16"/>
              </w:rPr>
              <w:t xml:space="preserve">генеральный директор Национального медицинского исследовательского центра имени </w:t>
            </w:r>
            <w:r w:rsidR="00566EAF">
              <w:rPr>
                <w:rFonts w:ascii="Arial" w:hAnsi="Arial" w:cs="Arial"/>
                <w:sz w:val="16"/>
                <w:szCs w:val="16"/>
              </w:rPr>
              <w:t>В.</w:t>
            </w:r>
            <w:r w:rsidR="00566EAF" w:rsidRPr="00F014A0">
              <w:rPr>
                <w:rFonts w:ascii="Arial" w:hAnsi="Arial" w:cs="Arial"/>
                <w:sz w:val="16"/>
                <w:szCs w:val="16"/>
              </w:rPr>
              <w:t>А. Алмазова, президент Российского кардиологического общества, главный кардио</w:t>
            </w:r>
            <w:r w:rsidR="00566EAF">
              <w:rPr>
                <w:rFonts w:ascii="Arial" w:hAnsi="Arial" w:cs="Arial"/>
                <w:sz w:val="16"/>
                <w:szCs w:val="16"/>
              </w:rPr>
              <w:t xml:space="preserve">лог Минздрава </w:t>
            </w:r>
            <w:r w:rsidR="00566EAF" w:rsidRPr="00FD775C">
              <w:rPr>
                <w:rFonts w:ascii="Arial" w:hAnsi="Arial" w:cs="Arial"/>
                <w:sz w:val="16"/>
                <w:szCs w:val="16"/>
              </w:rPr>
              <w:t>России</w:t>
            </w:r>
            <w:r w:rsidR="00566EAF" w:rsidRPr="00FD77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566EAF" w:rsidRPr="00FD775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Северо-Западного, Южного, Северо-Кавказского и Приволжского Федеральных округов, </w:t>
            </w:r>
            <w:r w:rsidR="00566EAF" w:rsidRPr="00FD775C">
              <w:rPr>
                <w:rFonts w:ascii="Arial" w:hAnsi="Arial" w:cs="Arial"/>
                <w:sz w:val="16"/>
                <w:szCs w:val="16"/>
              </w:rPr>
              <w:t>академик РАН, проф., д.м.н.</w:t>
            </w:r>
          </w:p>
          <w:p w14:paraId="31B8DDE1" w14:textId="2251C28B" w:rsidR="00015D30" w:rsidRPr="006042C1" w:rsidRDefault="00015D30" w:rsidP="00015D30">
            <w:pPr>
              <w:rPr>
                <w:rFonts w:ascii="Arial" w:hAnsi="Arial" w:cs="Arial"/>
                <w:sz w:val="16"/>
                <w:szCs w:val="16"/>
              </w:rPr>
            </w:pPr>
            <w:r w:rsidRPr="006042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24C886" w14:textId="1274091F" w:rsidR="00015D30" w:rsidRDefault="00015D30" w:rsidP="00015D30">
            <w:pPr>
              <w:rPr>
                <w:rFonts w:ascii="Arial" w:hAnsi="Arial" w:cs="Arial"/>
                <w:sz w:val="16"/>
                <w:szCs w:val="16"/>
              </w:rPr>
            </w:pPr>
            <w:r w:rsidRPr="006042C1">
              <w:rPr>
                <w:rFonts w:ascii="Arial" w:hAnsi="Arial" w:cs="Arial"/>
                <w:b/>
                <w:sz w:val="16"/>
                <w:szCs w:val="16"/>
              </w:rPr>
              <w:t xml:space="preserve">Лео Антонович Бокерия, </w:t>
            </w:r>
            <w:r w:rsidR="008979A5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Pr="006042C1">
              <w:rPr>
                <w:rFonts w:ascii="Arial" w:hAnsi="Arial" w:cs="Arial"/>
                <w:sz w:val="16"/>
                <w:szCs w:val="16"/>
              </w:rPr>
              <w:t xml:space="preserve">иректор ФГБУ </w:t>
            </w:r>
            <w:r w:rsidR="008979A5">
              <w:rPr>
                <w:rFonts w:ascii="Arial" w:hAnsi="Arial" w:cs="Arial"/>
                <w:sz w:val="16"/>
                <w:szCs w:val="16"/>
              </w:rPr>
              <w:t>«</w:t>
            </w:r>
            <w:r w:rsidRPr="006042C1">
              <w:rPr>
                <w:rFonts w:ascii="Arial" w:hAnsi="Arial" w:cs="Arial"/>
                <w:sz w:val="16"/>
                <w:szCs w:val="16"/>
              </w:rPr>
              <w:t>НМИЦССХ им. А.Н. Бакулева</w:t>
            </w:r>
            <w:r w:rsidR="008979A5">
              <w:rPr>
                <w:rFonts w:ascii="Arial" w:hAnsi="Arial" w:cs="Arial"/>
                <w:sz w:val="16"/>
                <w:szCs w:val="16"/>
              </w:rPr>
              <w:t>»</w:t>
            </w:r>
            <w:r w:rsidRPr="006042C1">
              <w:rPr>
                <w:rFonts w:ascii="Arial" w:hAnsi="Arial" w:cs="Arial"/>
                <w:sz w:val="16"/>
                <w:szCs w:val="16"/>
              </w:rPr>
              <w:t xml:space="preserve"> Минздрава Рос</w:t>
            </w:r>
            <w:r w:rsidR="008979A5">
              <w:rPr>
                <w:rFonts w:ascii="Arial" w:hAnsi="Arial" w:cs="Arial"/>
                <w:sz w:val="16"/>
                <w:szCs w:val="16"/>
              </w:rPr>
              <w:t>сии,</w:t>
            </w:r>
            <w:r w:rsidRPr="006042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9A5">
              <w:rPr>
                <w:rFonts w:ascii="Arial" w:hAnsi="Arial" w:cs="Arial"/>
                <w:sz w:val="16"/>
                <w:szCs w:val="16"/>
              </w:rPr>
              <w:t xml:space="preserve">главный внештатный специалист сердечно-сосудистый хирург, </w:t>
            </w:r>
            <w:r w:rsidRPr="006042C1">
              <w:rPr>
                <w:rFonts w:ascii="Arial" w:hAnsi="Arial" w:cs="Arial"/>
                <w:sz w:val="16"/>
                <w:szCs w:val="16"/>
              </w:rPr>
              <w:t>академик РАН</w:t>
            </w:r>
            <w:r w:rsidR="008979A5">
              <w:rPr>
                <w:rFonts w:ascii="Arial" w:hAnsi="Arial" w:cs="Arial"/>
                <w:sz w:val="16"/>
                <w:szCs w:val="16"/>
              </w:rPr>
              <w:t>, проф., д.м.н.</w:t>
            </w:r>
          </w:p>
          <w:p w14:paraId="3F2D879A" w14:textId="77777777" w:rsidR="00D05D25" w:rsidRDefault="00D05D25" w:rsidP="00015D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1DA533" w14:textId="77777777" w:rsidR="00D05D25" w:rsidRDefault="00D05D25" w:rsidP="00D05D25">
            <w:pPr>
              <w:rPr>
                <w:rFonts w:ascii="Arial" w:hAnsi="Arial" w:cs="Arial"/>
                <w:sz w:val="16"/>
                <w:szCs w:val="16"/>
              </w:rPr>
            </w:pPr>
            <w:r w:rsidRPr="006042C1">
              <w:rPr>
                <w:rFonts w:ascii="Arial" w:hAnsi="Arial" w:cs="Arial"/>
                <w:b/>
                <w:sz w:val="16"/>
                <w:szCs w:val="16"/>
              </w:rPr>
              <w:t xml:space="preserve">Рамил Усманович Хабриев, </w:t>
            </w:r>
            <w:r w:rsidRPr="006042C1">
              <w:rPr>
                <w:rFonts w:ascii="Arial" w:hAnsi="Arial" w:cs="Arial"/>
                <w:sz w:val="16"/>
                <w:szCs w:val="16"/>
              </w:rPr>
              <w:t xml:space="preserve">научный руководитель ФГБНУ «Национальный НИИ общественного здоровья имени Н.А. Семашко», академик РАН, </w:t>
            </w:r>
            <w:r>
              <w:rPr>
                <w:rFonts w:ascii="Arial" w:hAnsi="Arial" w:cs="Arial"/>
                <w:sz w:val="16"/>
                <w:szCs w:val="16"/>
              </w:rPr>
              <w:t>проф., д.м.н., д.ф.н.</w:t>
            </w:r>
          </w:p>
          <w:p w14:paraId="7B0602DA" w14:textId="77777777" w:rsidR="008979A5" w:rsidRDefault="008979A5" w:rsidP="00015D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0505DF" w14:textId="77777777" w:rsidR="008979A5" w:rsidRPr="006042C1" w:rsidRDefault="008979A5" w:rsidP="008979A5">
            <w:pPr>
              <w:rPr>
                <w:rFonts w:ascii="Arial" w:hAnsi="Arial" w:cs="Arial"/>
                <w:sz w:val="16"/>
                <w:szCs w:val="16"/>
              </w:rPr>
            </w:pPr>
            <w:r w:rsidRPr="006042C1">
              <w:rPr>
                <w:rFonts w:ascii="Arial" w:hAnsi="Arial" w:cs="Arial"/>
                <w:b/>
                <w:sz w:val="16"/>
                <w:szCs w:val="16"/>
              </w:rPr>
              <w:t xml:space="preserve">Марат Наилевич Садыков, </w:t>
            </w:r>
            <w:r w:rsidRPr="006042C1">
              <w:rPr>
                <w:rFonts w:ascii="Arial" w:hAnsi="Arial" w:cs="Arial"/>
                <w:sz w:val="16"/>
                <w:szCs w:val="16"/>
              </w:rPr>
              <w:t>министр здравоохранения Республики Татарстан</w:t>
            </w:r>
          </w:p>
          <w:p w14:paraId="3C853E7E" w14:textId="77777777" w:rsidR="00A91A06" w:rsidRPr="006042C1" w:rsidRDefault="00A91A06" w:rsidP="00015D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83F1C5" w14:textId="6813F601" w:rsidR="00A91A06" w:rsidRPr="00A91A06" w:rsidRDefault="00015D30" w:rsidP="00A91A0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42C1">
              <w:rPr>
                <w:rFonts w:ascii="Arial" w:hAnsi="Arial" w:cs="Arial"/>
                <w:b/>
                <w:sz w:val="16"/>
                <w:szCs w:val="16"/>
              </w:rPr>
              <w:t>Юрий Тихонович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Калинин</w:t>
            </w:r>
            <w:r w:rsidRPr="006042C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945651">
              <w:rPr>
                <w:rFonts w:ascii="Arial" w:hAnsi="Arial" w:cs="Arial"/>
                <w:sz w:val="16"/>
                <w:szCs w:val="16"/>
              </w:rPr>
              <w:t xml:space="preserve">Президент </w:t>
            </w:r>
            <w:r w:rsidR="00A91A06" w:rsidRPr="00A91A0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Некоммерческая организация «Российская ассоциация производителей и поставщиков лекарственных средств, изделий и техники медицинского назначения «Ассоциация «Росмедпром»</w:t>
            </w:r>
          </w:p>
          <w:p w14:paraId="525C0D9D" w14:textId="3C573B1F" w:rsidR="00A91A06" w:rsidRPr="006042C1" w:rsidRDefault="00A91A06" w:rsidP="00015D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A7FD14" w14:textId="77777777" w:rsidR="00015D30" w:rsidRPr="004D2383" w:rsidRDefault="00015D30" w:rsidP="00015D30">
            <w:pPr>
              <w:rPr>
                <w:rFonts w:ascii="Arial" w:hAnsi="Arial" w:cs="Arial"/>
                <w:sz w:val="16"/>
                <w:szCs w:val="16"/>
              </w:rPr>
            </w:pPr>
            <w:r w:rsidRPr="006042C1">
              <w:rPr>
                <w:rFonts w:ascii="Arial" w:hAnsi="Arial" w:cs="Arial"/>
                <w:b/>
                <w:sz w:val="16"/>
                <w:szCs w:val="16"/>
              </w:rPr>
              <w:t xml:space="preserve">Алексей Андреевич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Ванин, </w:t>
            </w:r>
            <w:r w:rsidRPr="00945651">
              <w:rPr>
                <w:rFonts w:ascii="Arial" w:hAnsi="Arial" w:cs="Arial"/>
                <w:sz w:val="16"/>
                <w:szCs w:val="16"/>
              </w:rPr>
              <w:t xml:space="preserve">генеральный директор </w:t>
            </w:r>
            <w:r w:rsidRPr="00945651">
              <w:rPr>
                <w:rFonts w:ascii="Arial" w:hAnsi="Arial" w:cs="Arial"/>
                <w:sz w:val="16"/>
                <w:szCs w:val="16"/>
                <w:lang w:val="en-US"/>
              </w:rPr>
              <w:t>MDpro</w:t>
            </w:r>
          </w:p>
          <w:p w14:paraId="308326EA" w14:textId="77777777" w:rsidR="00A91A06" w:rsidRPr="00945651" w:rsidRDefault="00A91A06" w:rsidP="00015D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4C64D" w14:textId="77777777" w:rsidR="00015D30" w:rsidRDefault="00015D30" w:rsidP="00015D30">
            <w:pPr>
              <w:rPr>
                <w:rFonts w:ascii="Arial" w:hAnsi="Arial" w:cs="Arial"/>
                <w:sz w:val="16"/>
                <w:szCs w:val="16"/>
              </w:rPr>
            </w:pPr>
            <w:r w:rsidRPr="00D05D25">
              <w:rPr>
                <w:rFonts w:ascii="Arial" w:hAnsi="Arial" w:cs="Arial"/>
                <w:b/>
                <w:sz w:val="16"/>
                <w:szCs w:val="16"/>
              </w:rPr>
              <w:t>Представитель</w:t>
            </w:r>
            <w:r w:rsidRPr="00945651">
              <w:rPr>
                <w:rFonts w:ascii="Arial" w:hAnsi="Arial" w:cs="Arial"/>
                <w:sz w:val="16"/>
                <w:szCs w:val="16"/>
              </w:rPr>
              <w:t xml:space="preserve"> Русатом Хэлскеа</w:t>
            </w:r>
          </w:p>
          <w:p w14:paraId="3278A18C" w14:textId="77777777" w:rsidR="00A91A06" w:rsidRPr="00945651" w:rsidRDefault="00A91A06" w:rsidP="00015D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E4BED" w14:textId="76856873" w:rsidR="005F50BE" w:rsidRPr="00FA4E4F" w:rsidRDefault="00015D30" w:rsidP="00015D30">
            <w:pPr>
              <w:rPr>
                <w:rFonts w:ascii="Arial" w:hAnsi="Arial" w:cs="Arial"/>
                <w:sz w:val="16"/>
                <w:szCs w:val="16"/>
              </w:rPr>
            </w:pPr>
            <w:r w:rsidRPr="00D05D25">
              <w:rPr>
                <w:rFonts w:ascii="Arial" w:hAnsi="Arial" w:cs="Arial"/>
                <w:b/>
                <w:sz w:val="16"/>
                <w:szCs w:val="16"/>
              </w:rPr>
              <w:t xml:space="preserve">Представитель </w:t>
            </w:r>
            <w:r w:rsidRPr="00945651">
              <w:rPr>
                <w:rFonts w:ascii="Arial" w:hAnsi="Arial" w:cs="Arial"/>
                <w:sz w:val="16"/>
                <w:szCs w:val="16"/>
              </w:rPr>
              <w:t>Фонда Сколково</w:t>
            </w:r>
          </w:p>
        </w:tc>
      </w:tr>
      <w:tr w:rsidR="005F50BE" w:rsidRPr="00BA2C92" w14:paraId="14C4FB5E" w14:textId="7E33B5F6" w:rsidTr="00945651">
        <w:trPr>
          <w:trHeight w:val="402"/>
        </w:trPr>
        <w:tc>
          <w:tcPr>
            <w:tcW w:w="988" w:type="dxa"/>
          </w:tcPr>
          <w:p w14:paraId="41DAC9C1" w14:textId="26194CA9" w:rsidR="005F50BE" w:rsidRPr="00BA2C92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12.15-13.</w:t>
            </w:r>
            <w:r w:rsidR="00945651">
              <w:rPr>
                <w:rFonts w:ascii="Arial" w:hAnsi="Arial" w:cs="Arial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2393" w:type="dxa"/>
            <w:gridSpan w:val="4"/>
            <w:shd w:val="clear" w:color="auto" w:fill="D9D9D9" w:themeFill="background1" w:themeFillShade="D9"/>
          </w:tcPr>
          <w:p w14:paraId="1DAC716F" w14:textId="77777777" w:rsidR="005F50BE" w:rsidRDefault="005F50BE" w:rsidP="00C636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Перерыв на обед</w:t>
            </w:r>
          </w:p>
          <w:p w14:paraId="553CB3A7" w14:textId="0F20E8F8" w:rsidR="005F50BE" w:rsidRPr="00C636D6" w:rsidRDefault="005F50BE" w:rsidP="00C636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20D889BE" w14:textId="77777777" w:rsidR="005F50BE" w:rsidRDefault="005F50BE" w:rsidP="00C636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0BE" w:rsidRPr="00BA2C92" w14:paraId="185D75C1" w14:textId="2E28FCBD" w:rsidTr="00281539">
        <w:trPr>
          <w:trHeight w:val="274"/>
        </w:trPr>
        <w:tc>
          <w:tcPr>
            <w:tcW w:w="988" w:type="dxa"/>
          </w:tcPr>
          <w:p w14:paraId="2607F63D" w14:textId="1C21C761" w:rsidR="005F50BE" w:rsidRDefault="00945651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13.15-14.45</w:t>
            </w:r>
          </w:p>
        </w:tc>
        <w:tc>
          <w:tcPr>
            <w:tcW w:w="3562" w:type="dxa"/>
            <w:shd w:val="clear" w:color="auto" w:fill="548DD4" w:themeFill="text2" w:themeFillTint="99"/>
          </w:tcPr>
          <w:p w14:paraId="1A7E44D9" w14:textId="167FDBFC" w:rsidR="005F50BE" w:rsidRPr="00BA2C92" w:rsidRDefault="006B7C70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1 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400</w:t>
            </w:r>
            <w:r w:rsidR="005F50BE"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</w:p>
        </w:tc>
        <w:tc>
          <w:tcPr>
            <w:tcW w:w="4046" w:type="dxa"/>
            <w:shd w:val="clear" w:color="auto" w:fill="FF0000"/>
          </w:tcPr>
          <w:p w14:paraId="792405A1" w14:textId="705AEC1D" w:rsidR="005F50BE" w:rsidRPr="000E78F3" w:rsidRDefault="005F50BE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2 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400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</w:p>
        </w:tc>
        <w:tc>
          <w:tcPr>
            <w:tcW w:w="2417" w:type="dxa"/>
            <w:shd w:val="clear" w:color="auto" w:fill="00B050"/>
          </w:tcPr>
          <w:p w14:paraId="75F8F8A8" w14:textId="540B8191" w:rsidR="005F50BE" w:rsidRPr="00BA2C92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3 (150 чел)</w:t>
            </w:r>
          </w:p>
        </w:tc>
        <w:tc>
          <w:tcPr>
            <w:tcW w:w="2368" w:type="dxa"/>
            <w:shd w:val="clear" w:color="auto" w:fill="7030A0"/>
          </w:tcPr>
          <w:p w14:paraId="6B6838F1" w14:textId="6CE96211" w:rsidR="005F50BE" w:rsidRPr="00BA2C92" w:rsidRDefault="002A4064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4 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350</w:t>
            </w:r>
            <w:r w:rsidR="005F50BE"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</w:p>
        </w:tc>
        <w:tc>
          <w:tcPr>
            <w:tcW w:w="2202" w:type="dxa"/>
            <w:shd w:val="clear" w:color="auto" w:fill="FFFF00"/>
          </w:tcPr>
          <w:p w14:paraId="7574B9C5" w14:textId="6B10C1C4" w:rsidR="005F50BE" w:rsidRDefault="00FA34AF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5 (150 чел)</w:t>
            </w:r>
          </w:p>
        </w:tc>
      </w:tr>
      <w:tr w:rsidR="005F50BE" w:rsidRPr="00BA2C92" w14:paraId="5E25A40F" w14:textId="1A07B5FA" w:rsidTr="008A58D9">
        <w:trPr>
          <w:trHeight w:val="1833"/>
        </w:trPr>
        <w:tc>
          <w:tcPr>
            <w:tcW w:w="988" w:type="dxa"/>
          </w:tcPr>
          <w:p w14:paraId="6531D699" w14:textId="77777777" w:rsidR="005F50BE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2A6EA" w14:textId="77777777" w:rsidR="005F50BE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366C0" w14:textId="17C3D811" w:rsidR="005F50BE" w:rsidRPr="00BA2C92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2" w:type="dxa"/>
          </w:tcPr>
          <w:p w14:paraId="7884CAB9" w14:textId="27E7EFA8" w:rsidR="006C6565" w:rsidRPr="001C6F0F" w:rsidRDefault="006C6565" w:rsidP="006C65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6F0F">
              <w:rPr>
                <w:rFonts w:ascii="Arial" w:hAnsi="Arial" w:cs="Arial"/>
                <w:b/>
                <w:sz w:val="20"/>
                <w:szCs w:val="20"/>
              </w:rPr>
              <w:t>Амбулаторное звено – ключ к реализации национального проекта «Здравоохранение»</w:t>
            </w:r>
          </w:p>
          <w:p w14:paraId="19621173" w14:textId="77777777" w:rsidR="006C6565" w:rsidRPr="006C6565" w:rsidRDefault="006C6565" w:rsidP="006C6565">
            <w:pPr>
              <w:rPr>
                <w:rFonts w:ascii="Arial" w:hAnsi="Arial" w:cs="Arial"/>
                <w:sz w:val="16"/>
                <w:szCs w:val="16"/>
              </w:rPr>
            </w:pPr>
            <w:r w:rsidRPr="001C6F0F">
              <w:rPr>
                <w:rFonts w:ascii="Arial" w:hAnsi="Arial" w:cs="Arial"/>
                <w:b/>
                <w:sz w:val="16"/>
                <w:szCs w:val="16"/>
              </w:rPr>
              <w:t>Председатель:</w:t>
            </w:r>
            <w:r w:rsidRPr="006C6565">
              <w:rPr>
                <w:rFonts w:ascii="Arial" w:hAnsi="Arial" w:cs="Arial"/>
                <w:sz w:val="16"/>
                <w:szCs w:val="16"/>
              </w:rPr>
              <w:t xml:space="preserve"> Драпкина О.М.</w:t>
            </w:r>
          </w:p>
          <w:p w14:paraId="62442518" w14:textId="77777777" w:rsidR="006C6565" w:rsidRPr="006C6565" w:rsidRDefault="006C6565" w:rsidP="006C6565">
            <w:pPr>
              <w:rPr>
                <w:rFonts w:ascii="Arial" w:hAnsi="Arial" w:cs="Arial"/>
                <w:sz w:val="16"/>
                <w:szCs w:val="16"/>
              </w:rPr>
            </w:pPr>
            <w:r w:rsidRPr="006C6565">
              <w:rPr>
                <w:rFonts w:ascii="Arial" w:hAnsi="Arial" w:cs="Arial"/>
                <w:sz w:val="16"/>
                <w:szCs w:val="16"/>
              </w:rPr>
              <w:t>Доклады:</w:t>
            </w:r>
          </w:p>
          <w:p w14:paraId="6B4FEC06" w14:textId="77777777" w:rsidR="006C6565" w:rsidRPr="006C6565" w:rsidRDefault="006C6565" w:rsidP="006C6565">
            <w:pPr>
              <w:rPr>
                <w:rFonts w:ascii="Arial" w:hAnsi="Arial" w:cs="Arial"/>
                <w:sz w:val="16"/>
                <w:szCs w:val="16"/>
              </w:rPr>
            </w:pPr>
            <w:r w:rsidRPr="006C6565">
              <w:rPr>
                <w:rFonts w:ascii="Arial" w:hAnsi="Arial" w:cs="Arial"/>
                <w:sz w:val="16"/>
                <w:szCs w:val="16"/>
              </w:rPr>
              <w:t>- Драпкина О.М. - Главные цели в работе здравоохранения РФ: курс на продление жизни</w:t>
            </w:r>
          </w:p>
          <w:p w14:paraId="741E8801" w14:textId="77777777" w:rsidR="006C6565" w:rsidRPr="006C6565" w:rsidRDefault="006C6565" w:rsidP="006C6565">
            <w:pPr>
              <w:rPr>
                <w:rFonts w:ascii="Arial" w:hAnsi="Arial" w:cs="Arial"/>
                <w:sz w:val="16"/>
                <w:szCs w:val="16"/>
              </w:rPr>
            </w:pPr>
            <w:r w:rsidRPr="006C6565">
              <w:rPr>
                <w:rFonts w:ascii="Arial" w:hAnsi="Arial" w:cs="Arial"/>
                <w:sz w:val="16"/>
                <w:szCs w:val="16"/>
              </w:rPr>
              <w:t>- Галявич А.С. - Интеграция клинических рекомендаций в борьбе с АГ: как помочь каждому</w:t>
            </w:r>
          </w:p>
          <w:p w14:paraId="1AE56A3D" w14:textId="77777777" w:rsidR="005F50BE" w:rsidRDefault="006C6565" w:rsidP="006C6565">
            <w:pPr>
              <w:rPr>
                <w:rFonts w:ascii="Arial" w:hAnsi="Arial" w:cs="Arial"/>
                <w:sz w:val="16"/>
                <w:szCs w:val="16"/>
              </w:rPr>
            </w:pPr>
            <w:r w:rsidRPr="006C6565">
              <w:rPr>
                <w:rFonts w:ascii="Arial" w:hAnsi="Arial" w:cs="Arial"/>
                <w:sz w:val="16"/>
                <w:szCs w:val="16"/>
              </w:rPr>
              <w:t>- Сусеков А.В. - Интеграция клинических рекомендаций в борьбе с дислипидемией: как достичь большего</w:t>
            </w:r>
          </w:p>
          <w:p w14:paraId="6E2967B8" w14:textId="77777777" w:rsidR="006C6565" w:rsidRDefault="006C6565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5E186" w14:textId="77777777" w:rsidR="006C6565" w:rsidRDefault="006C6565" w:rsidP="006C6565">
            <w:pPr>
              <w:rPr>
                <w:rFonts w:ascii="Arial" w:hAnsi="Arial" w:cs="Arial"/>
                <w:sz w:val="16"/>
                <w:szCs w:val="16"/>
              </w:rPr>
            </w:pPr>
            <w:r w:rsidRPr="0011794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BB20EED" wp14:editId="4749B20B">
                  <wp:extent cx="581679" cy="254000"/>
                  <wp:effectExtent l="0" t="0" r="8890" b="0"/>
                  <wp:docPr id="14" name="Рисунок 14" descr="Картинки по запросу krk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krk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07" cy="257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971C1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5DA2B4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378B19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E02D03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2BB61D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F65132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95E31F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37151F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21FA7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F517E6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A277F1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E04AE5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53AA08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AEAFA7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955CBB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133B36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D3792F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DCCF80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129A9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77E8CC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A5EDDC" w14:textId="77777777" w:rsid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A2F360" w14:textId="77777777" w:rsidR="008963AF" w:rsidRPr="008963AF" w:rsidRDefault="008963AF" w:rsidP="006C65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63AF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5FC9DCBA" w14:textId="660386B5" w:rsidR="008963AF" w:rsidRPr="008963AF" w:rsidRDefault="008963AF" w:rsidP="006C6565">
            <w:pPr>
              <w:rPr>
                <w:rFonts w:ascii="Arial" w:hAnsi="Arial" w:cs="Arial"/>
                <w:sz w:val="16"/>
                <w:szCs w:val="16"/>
              </w:rPr>
            </w:pPr>
            <w:r w:rsidRPr="008963AF">
              <w:rPr>
                <w:rFonts w:ascii="Arial" w:hAnsi="Arial" w:cs="Arial"/>
                <w:sz w:val="16"/>
                <w:szCs w:val="16"/>
              </w:rPr>
              <w:t>кардиологи, терапевты</w:t>
            </w:r>
          </w:p>
        </w:tc>
        <w:tc>
          <w:tcPr>
            <w:tcW w:w="4046" w:type="dxa"/>
          </w:tcPr>
          <w:p w14:paraId="51AB8688" w14:textId="77777777" w:rsidR="005F50BE" w:rsidRPr="006C37C1" w:rsidRDefault="008A58D9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7C1">
              <w:rPr>
                <w:rFonts w:ascii="Arial" w:hAnsi="Arial" w:cs="Arial"/>
                <w:b/>
                <w:sz w:val="20"/>
                <w:szCs w:val="20"/>
              </w:rPr>
              <w:t>Инновационные решения в диагностике и лечении сердечно-сосудистых заболеваний</w:t>
            </w:r>
          </w:p>
          <w:p w14:paraId="2194FB49" w14:textId="77777777" w:rsidR="006C37C1" w:rsidRDefault="006C37C1" w:rsidP="000E78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8DAEF" w14:textId="7BE1527F" w:rsidR="006C37C1" w:rsidRPr="006C2190" w:rsidRDefault="006C37C1" w:rsidP="000E78F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C37C1">
              <w:rPr>
                <w:rFonts w:ascii="Arial" w:hAnsi="Arial" w:cs="Arial"/>
                <w:b/>
                <w:sz w:val="16"/>
                <w:szCs w:val="16"/>
              </w:rPr>
              <w:t>Эксперты</w:t>
            </w:r>
            <w:r w:rsidRPr="006C2190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7959394F" w14:textId="77777777" w:rsidR="00A23E45" w:rsidRDefault="00A23E45" w:rsidP="00A23E4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F6BD5">
              <w:rPr>
                <w:rFonts w:ascii="Arial" w:hAnsi="Arial" w:cs="Arial"/>
                <w:b/>
                <w:sz w:val="16"/>
                <w:szCs w:val="16"/>
                <w:lang w:val="en-US"/>
              </w:rPr>
              <w:t>Professor Fausto J.Pinto (Portugal)</w:t>
            </w:r>
          </w:p>
          <w:p w14:paraId="4D7E2CDF" w14:textId="77777777" w:rsidR="00A23E45" w:rsidRDefault="00A23E45" w:rsidP="000E78F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8EA0EBF" w14:textId="54B0E6D9" w:rsidR="006C37C1" w:rsidRDefault="006C37C1" w:rsidP="006C37C1">
            <w:pPr>
              <w:rPr>
                <w:rFonts w:ascii="Arial" w:hAnsi="Arial" w:cs="Arial"/>
                <w:sz w:val="16"/>
                <w:szCs w:val="16"/>
              </w:rPr>
            </w:pPr>
            <w:r w:rsidRPr="006C37C1">
              <w:rPr>
                <w:rFonts w:ascii="Arial" w:hAnsi="Arial" w:cs="Arial"/>
                <w:b/>
                <w:sz w:val="16"/>
                <w:szCs w:val="16"/>
              </w:rPr>
              <w:t xml:space="preserve">Андрей Валерьевич Козленок, </w:t>
            </w:r>
            <w:r w:rsidRPr="006C37C1">
              <w:rPr>
                <w:rFonts w:ascii="Arial" w:hAnsi="Arial" w:cs="Arial"/>
                <w:sz w:val="16"/>
                <w:szCs w:val="16"/>
              </w:rPr>
              <w:t>заведующий отделом функциональной и ультразвуковой диагностики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37C1">
              <w:rPr>
                <w:rFonts w:ascii="Arial" w:hAnsi="Arial" w:cs="Arial"/>
                <w:sz w:val="16"/>
                <w:szCs w:val="16"/>
              </w:rPr>
              <w:t>ФГБУ «НМИЦ им. В. А. Алмазова» Минздрава России, врач ультразвуковой диагностики, к.м.н.</w:t>
            </w:r>
          </w:p>
          <w:p w14:paraId="40073E99" w14:textId="77777777" w:rsidR="006C37C1" w:rsidRPr="006C37C1" w:rsidRDefault="006C37C1" w:rsidP="006C37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8C4F89" w14:textId="77777777" w:rsidR="00A23E45" w:rsidRPr="006C37C1" w:rsidRDefault="00A23E45" w:rsidP="000E78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D42385" w14:textId="77777777" w:rsidR="00A23E45" w:rsidRPr="006C37C1" w:rsidRDefault="00A23E45" w:rsidP="000E78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37C1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466715E4" w14:textId="1417321C" w:rsidR="00A23E45" w:rsidRDefault="00A23E45" w:rsidP="000E78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специалисты ультразвуковой диагностики</w:t>
            </w:r>
            <w:r w:rsidR="006C37C1">
              <w:rPr>
                <w:rFonts w:ascii="Arial" w:hAnsi="Arial" w:cs="Arial"/>
                <w:sz w:val="16"/>
                <w:szCs w:val="16"/>
              </w:rPr>
              <w:t>, кардиологи, кардиохирурги</w:t>
            </w:r>
          </w:p>
          <w:p w14:paraId="6B8443C8" w14:textId="280AEE5C" w:rsidR="00A23E45" w:rsidRPr="00A23E45" w:rsidRDefault="00A23E45" w:rsidP="000E78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7" w:type="dxa"/>
          </w:tcPr>
          <w:p w14:paraId="0DD41003" w14:textId="3D743BA9" w:rsidR="005F50BE" w:rsidRDefault="005F50BE" w:rsidP="001454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Интервью-сессия          «Задай вопрос эксперту»</w:t>
            </w:r>
          </w:p>
          <w:p w14:paraId="70D2469F" w14:textId="77777777" w:rsidR="005F50BE" w:rsidRDefault="005F50BE" w:rsidP="001454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C46D5" w14:textId="77777777" w:rsidR="005F50BE" w:rsidRPr="00045B1C" w:rsidRDefault="005F50BE" w:rsidP="001454FF">
            <w:pPr>
              <w:rPr>
                <w:rFonts w:ascii="Arial" w:hAnsi="Arial" w:cs="Arial"/>
                <w:sz w:val="20"/>
                <w:szCs w:val="20"/>
              </w:rPr>
            </w:pPr>
            <w:r w:rsidRPr="00045B1C">
              <w:rPr>
                <w:rFonts w:ascii="Arial" w:hAnsi="Arial" w:cs="Arial"/>
                <w:sz w:val="20"/>
                <w:szCs w:val="20"/>
              </w:rPr>
              <w:t>Эксперт:</w:t>
            </w:r>
          </w:p>
          <w:p w14:paraId="6F90A7C9" w14:textId="77777777" w:rsidR="00D05D25" w:rsidRDefault="005F50BE" w:rsidP="00D05D25">
            <w:pPr>
              <w:rPr>
                <w:rFonts w:ascii="Arial" w:hAnsi="Arial" w:cs="Arial"/>
                <w:sz w:val="16"/>
                <w:szCs w:val="16"/>
              </w:rPr>
            </w:pPr>
            <w:r w:rsidRPr="00045B1C">
              <w:rPr>
                <w:rFonts w:ascii="Arial" w:hAnsi="Arial" w:cs="Arial"/>
                <w:b/>
                <w:sz w:val="16"/>
                <w:szCs w:val="16"/>
              </w:rPr>
              <w:t>Елена Анатольевна Максимкина,</w:t>
            </w:r>
            <w:r w:rsidRPr="00045B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D25">
              <w:rPr>
                <w:rFonts w:ascii="Arial" w:hAnsi="Arial" w:cs="Arial"/>
                <w:sz w:val="16"/>
                <w:szCs w:val="16"/>
              </w:rPr>
              <w:t>д</w:t>
            </w:r>
            <w:r w:rsidR="00D05D25" w:rsidRPr="006042C1">
              <w:rPr>
                <w:rFonts w:ascii="Arial" w:hAnsi="Arial" w:cs="Arial"/>
                <w:sz w:val="16"/>
                <w:szCs w:val="16"/>
              </w:rPr>
              <w:t>иректор Департамента лекарственного обеспечения и регулирования обращения медицинских изделий</w:t>
            </w:r>
            <w:r w:rsidR="00D05D25">
              <w:rPr>
                <w:rFonts w:ascii="Arial" w:hAnsi="Arial" w:cs="Arial"/>
                <w:sz w:val="16"/>
                <w:szCs w:val="16"/>
              </w:rPr>
              <w:t xml:space="preserve"> Минздрава России</w:t>
            </w:r>
          </w:p>
          <w:p w14:paraId="74855EDB" w14:textId="76C7F1B5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4DEE3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77086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49826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DD0FB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70B98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C49AF6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9B9EA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E2B3C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D85DA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74A2C9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95C167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CB0EF7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8261A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5416B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8BD97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A6460" w14:textId="77777777" w:rsidR="005F50BE" w:rsidRDefault="005F50BE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2BBC0" w14:textId="77777777" w:rsidR="00A73FB0" w:rsidRDefault="00A73FB0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98D64" w14:textId="77777777" w:rsidR="00A73FB0" w:rsidRDefault="00A73FB0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D8CDF" w14:textId="77777777" w:rsidR="00E829D9" w:rsidRDefault="00E829D9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20368" w14:textId="77777777" w:rsidR="00E829D9" w:rsidRDefault="00E829D9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55BC9" w14:textId="77777777" w:rsidR="005F50BE" w:rsidRPr="00A339A8" w:rsidRDefault="005F50BE" w:rsidP="000E78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39A8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22496FB2" w14:textId="77777777" w:rsidR="005F50BE" w:rsidRDefault="005F50BE" w:rsidP="000E78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фармацевтические компании, юристы, организаторы здравоохранения</w:t>
            </w:r>
          </w:p>
          <w:p w14:paraId="764EBB02" w14:textId="77777777" w:rsidR="00E829D9" w:rsidRDefault="00E829D9" w:rsidP="000E78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69272C" w14:textId="77777777" w:rsidR="00E829D9" w:rsidRDefault="00E829D9" w:rsidP="000E78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5F68EE" w14:textId="484BD4D3" w:rsidR="00E829D9" w:rsidRPr="00A339A8" w:rsidRDefault="00E829D9" w:rsidP="000E7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</w:tcPr>
          <w:p w14:paraId="6CB15BEA" w14:textId="77777777" w:rsidR="008A58D9" w:rsidRDefault="008A58D9" w:rsidP="008A58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Инструкционная сессия</w:t>
            </w:r>
          </w:p>
          <w:p w14:paraId="6B201FC2" w14:textId="77777777" w:rsidR="008A58D9" w:rsidRDefault="008A58D9" w:rsidP="008A5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8F3">
              <w:rPr>
                <w:rFonts w:ascii="Arial" w:hAnsi="Arial" w:cs="Arial"/>
                <w:b/>
                <w:sz w:val="20"/>
                <w:szCs w:val="20"/>
              </w:rPr>
              <w:t>«</w:t>
            </w:r>
            <w:r>
              <w:rPr>
                <w:rFonts w:ascii="Arial" w:hAnsi="Arial" w:cs="Arial"/>
                <w:b/>
                <w:sz w:val="20"/>
                <w:szCs w:val="20"/>
              </w:rPr>
              <w:t>ССЗ</w:t>
            </w:r>
            <w:r w:rsidRPr="000E78F3">
              <w:rPr>
                <w:rFonts w:ascii="Arial" w:hAnsi="Arial" w:cs="Arial"/>
                <w:b/>
                <w:sz w:val="20"/>
                <w:szCs w:val="20"/>
              </w:rPr>
              <w:t>. Информированность и сознательность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населения. Тандем «Медики – СМИ</w:t>
            </w:r>
            <w:r w:rsidRPr="000E78F3">
              <w:rPr>
                <w:rFonts w:ascii="Arial" w:hAnsi="Arial" w:cs="Arial"/>
                <w:b/>
                <w:sz w:val="20"/>
                <w:szCs w:val="20"/>
              </w:rPr>
              <w:t xml:space="preserve">» </w:t>
            </w:r>
          </w:p>
          <w:p w14:paraId="4A6F4A24" w14:textId="77777777" w:rsidR="008A58D9" w:rsidRDefault="008A58D9" w:rsidP="008A58D9">
            <w:pPr>
              <w:rPr>
                <w:rFonts w:ascii="Arial" w:hAnsi="Arial" w:cs="Arial"/>
                <w:sz w:val="20"/>
                <w:szCs w:val="20"/>
              </w:rPr>
            </w:pPr>
            <w:r w:rsidRPr="00573F8A">
              <w:rPr>
                <w:rFonts w:ascii="Arial" w:hAnsi="Arial" w:cs="Arial"/>
                <w:sz w:val="20"/>
                <w:szCs w:val="20"/>
              </w:rPr>
              <w:t>при поддержке:</w:t>
            </w:r>
          </w:p>
          <w:p w14:paraId="2A7C19E0" w14:textId="77777777" w:rsidR="008A58D9" w:rsidRPr="00573F8A" w:rsidRDefault="008A58D9" w:rsidP="008A58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97532" w14:textId="77777777" w:rsidR="008A58D9" w:rsidRPr="000E78F3" w:rsidRDefault="008A58D9" w:rsidP="008A58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202A9" w14:textId="77777777" w:rsidR="008A58D9" w:rsidRPr="001454FF" w:rsidRDefault="008A58D9" w:rsidP="008A58D9">
            <w:pPr>
              <w:rPr>
                <w:rFonts w:ascii="Arial" w:hAnsi="Arial" w:cs="Arial"/>
                <w:sz w:val="20"/>
                <w:szCs w:val="20"/>
              </w:rPr>
            </w:pPr>
            <w:r w:rsidRPr="001454FF">
              <w:rPr>
                <w:rFonts w:ascii="Arial" w:hAnsi="Arial" w:cs="Arial"/>
                <w:sz w:val="20"/>
                <w:szCs w:val="20"/>
              </w:rPr>
              <w:t xml:space="preserve">Модераторы: </w:t>
            </w:r>
          </w:p>
          <w:p w14:paraId="13FD0535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  <w:r w:rsidRPr="000C54A3">
              <w:rPr>
                <w:rFonts w:ascii="Arial" w:hAnsi="Arial" w:cs="Arial"/>
                <w:b/>
                <w:sz w:val="16"/>
                <w:szCs w:val="16"/>
              </w:rPr>
              <w:t>Айрат Закиевич Фаррахов,</w:t>
            </w:r>
            <w:r w:rsidRPr="000C54A3">
              <w:rPr>
                <w:rFonts w:ascii="Arial" w:hAnsi="Arial" w:cs="Arial"/>
                <w:sz w:val="16"/>
                <w:szCs w:val="16"/>
              </w:rPr>
              <w:t xml:space="preserve"> депутат Государственной Ду</w:t>
            </w:r>
            <w:r>
              <w:rPr>
                <w:rFonts w:ascii="Arial" w:hAnsi="Arial" w:cs="Arial"/>
                <w:sz w:val="16"/>
                <w:szCs w:val="16"/>
              </w:rPr>
              <w:t>мы Российской Федерации, д.м.н.</w:t>
            </w:r>
          </w:p>
          <w:p w14:paraId="6CBD86D0" w14:textId="77777777" w:rsidR="008A58D9" w:rsidRPr="000C54A3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E9BB1F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  <w:r w:rsidRPr="00061090">
              <w:rPr>
                <w:rFonts w:ascii="Arial" w:hAnsi="Arial" w:cs="Arial"/>
                <w:b/>
                <w:sz w:val="16"/>
                <w:szCs w:val="16"/>
              </w:rPr>
              <w:t>Эвелина Владимировна Закамская,</w:t>
            </w:r>
            <w:r w:rsidRPr="00061090">
              <w:rPr>
                <w:rFonts w:ascii="Arial" w:hAnsi="Arial" w:cs="Arial"/>
                <w:sz w:val="16"/>
                <w:szCs w:val="16"/>
              </w:rPr>
              <w:t xml:space="preserve"> главный редактор телеканала «Доктор»</w:t>
            </w:r>
          </w:p>
          <w:p w14:paraId="4ABC5AEB" w14:textId="77777777" w:rsidR="008A58D9" w:rsidRPr="009F7B2B" w:rsidRDefault="008A58D9" w:rsidP="008A58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8CE3A" w14:textId="77777777" w:rsidR="008A58D9" w:rsidRDefault="008A58D9" w:rsidP="008A58D9">
            <w:pPr>
              <w:rPr>
                <w:rFonts w:ascii="Arial" w:hAnsi="Arial" w:cs="Arial"/>
                <w:sz w:val="20"/>
                <w:szCs w:val="20"/>
              </w:rPr>
            </w:pPr>
            <w:r w:rsidRPr="001454FF">
              <w:rPr>
                <w:rFonts w:ascii="Arial" w:hAnsi="Arial" w:cs="Arial"/>
                <w:sz w:val="20"/>
                <w:szCs w:val="20"/>
              </w:rPr>
              <w:t xml:space="preserve">Эксперты: </w:t>
            </w:r>
          </w:p>
          <w:p w14:paraId="020C4D48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  <w:r w:rsidRPr="000C54A3">
              <w:rPr>
                <w:rFonts w:ascii="Arial" w:hAnsi="Arial" w:cs="Arial"/>
                <w:b/>
                <w:sz w:val="16"/>
                <w:szCs w:val="16"/>
              </w:rPr>
              <w:t>Лейла Ринатовна Фазлеева,</w:t>
            </w:r>
            <w:r w:rsidRPr="000E78F3">
              <w:rPr>
                <w:rFonts w:ascii="Arial" w:hAnsi="Arial" w:cs="Arial"/>
                <w:sz w:val="16"/>
                <w:szCs w:val="16"/>
              </w:rPr>
              <w:t xml:space="preserve"> заместитель Премьер-министра Республики Татарстан</w:t>
            </w:r>
          </w:p>
          <w:p w14:paraId="2CFD7E34" w14:textId="77777777" w:rsidR="008A58D9" w:rsidRPr="000E78F3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F4978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  <w:r w:rsidRPr="000E78F3">
              <w:rPr>
                <w:rFonts w:ascii="Arial" w:hAnsi="Arial" w:cs="Arial"/>
                <w:b/>
                <w:sz w:val="16"/>
                <w:szCs w:val="16"/>
              </w:rPr>
              <w:t>Рустем Наилевич Хайруллин,</w:t>
            </w:r>
            <w:r w:rsidRPr="000E78F3">
              <w:rPr>
                <w:rFonts w:ascii="Arial" w:hAnsi="Arial" w:cs="Arial"/>
                <w:sz w:val="16"/>
                <w:szCs w:val="16"/>
              </w:rPr>
              <w:t xml:space="preserve"> генеральный директор ГАУЗ «МКДЦ»</w:t>
            </w:r>
          </w:p>
          <w:p w14:paraId="78122A07" w14:textId="77777777" w:rsidR="008A58D9" w:rsidRDefault="008A58D9" w:rsidP="008A58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3398A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  <w:r w:rsidRPr="000C54A3">
              <w:rPr>
                <w:rFonts w:ascii="Arial" w:hAnsi="Arial" w:cs="Arial"/>
                <w:b/>
                <w:sz w:val="16"/>
                <w:szCs w:val="16"/>
              </w:rPr>
              <w:t xml:space="preserve">Лео Антонович Бокерия, 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6042C1">
              <w:rPr>
                <w:rFonts w:ascii="Arial" w:hAnsi="Arial" w:cs="Arial"/>
                <w:sz w:val="16"/>
                <w:szCs w:val="16"/>
              </w:rPr>
              <w:t xml:space="preserve">иректор ФГБУ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Pr="006042C1">
              <w:rPr>
                <w:rFonts w:ascii="Arial" w:hAnsi="Arial" w:cs="Arial"/>
                <w:sz w:val="16"/>
                <w:szCs w:val="16"/>
              </w:rPr>
              <w:t>НМИЦССХ им. А.Н. Бакулева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  <w:r w:rsidRPr="006042C1">
              <w:rPr>
                <w:rFonts w:ascii="Arial" w:hAnsi="Arial" w:cs="Arial"/>
                <w:sz w:val="16"/>
                <w:szCs w:val="16"/>
              </w:rPr>
              <w:t xml:space="preserve"> Минздрава Рос</w:t>
            </w:r>
            <w:r>
              <w:rPr>
                <w:rFonts w:ascii="Arial" w:hAnsi="Arial" w:cs="Arial"/>
                <w:sz w:val="16"/>
                <w:szCs w:val="16"/>
              </w:rPr>
              <w:t>сии,</w:t>
            </w:r>
            <w:r w:rsidRPr="006042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главный внештатный специалист сердечно-сосудистый хирург, </w:t>
            </w:r>
            <w:r w:rsidRPr="006042C1">
              <w:rPr>
                <w:rFonts w:ascii="Arial" w:hAnsi="Arial" w:cs="Arial"/>
                <w:sz w:val="16"/>
                <w:szCs w:val="16"/>
              </w:rPr>
              <w:t>академик РАН</w:t>
            </w:r>
            <w:r>
              <w:rPr>
                <w:rFonts w:ascii="Arial" w:hAnsi="Arial" w:cs="Arial"/>
                <w:sz w:val="16"/>
                <w:szCs w:val="16"/>
              </w:rPr>
              <w:t>, проф., д.м.н.</w:t>
            </w:r>
          </w:p>
          <w:p w14:paraId="07234BA9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1A54DA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  <w:r w:rsidRPr="000E78F3">
              <w:rPr>
                <w:rFonts w:ascii="Arial" w:hAnsi="Arial" w:cs="Arial"/>
                <w:b/>
                <w:sz w:val="16"/>
                <w:szCs w:val="16"/>
              </w:rPr>
              <w:t xml:space="preserve"> Гор Борисович Нахапетян,</w:t>
            </w:r>
            <w:r w:rsidRPr="000E78F3">
              <w:rPr>
                <w:rFonts w:ascii="Arial" w:hAnsi="Arial" w:cs="Arial"/>
                <w:sz w:val="16"/>
                <w:szCs w:val="16"/>
              </w:rPr>
              <w:t xml:space="preserve"> серийный предприниматель и филантроп, соучредитель сервиса «Профилум» и фонда «Друзья», почетный член Ассоциации содействия развитию МШУ «СКОЛКОВО»</w:t>
            </w:r>
          </w:p>
          <w:p w14:paraId="3D3633D2" w14:textId="77777777" w:rsidR="008A58D9" w:rsidRPr="000E78F3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6EC63F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B83940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792856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0D4E26" w14:textId="77777777" w:rsidR="008A58D9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7BD8A7" w14:textId="77777777" w:rsidR="008A58D9" w:rsidRDefault="008A58D9" w:rsidP="008A58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39A8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7F18E901" w14:textId="03335823" w:rsidR="005F50BE" w:rsidRPr="002A4064" w:rsidRDefault="008A58D9" w:rsidP="008A5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A339A8">
              <w:rPr>
                <w:rFonts w:ascii="Arial" w:hAnsi="Arial" w:cs="Arial"/>
                <w:sz w:val="16"/>
                <w:szCs w:val="16"/>
              </w:rPr>
              <w:t xml:space="preserve">рганизаторы здравоохранения, </w:t>
            </w:r>
            <w:r>
              <w:rPr>
                <w:rFonts w:ascii="Arial" w:hAnsi="Arial" w:cs="Arial"/>
                <w:sz w:val="16"/>
                <w:szCs w:val="16"/>
              </w:rPr>
              <w:t>врачи общей практики, терапевты, кардиологи, СМИ, НКО</w:t>
            </w:r>
          </w:p>
        </w:tc>
        <w:tc>
          <w:tcPr>
            <w:tcW w:w="2202" w:type="dxa"/>
          </w:tcPr>
          <w:p w14:paraId="052A6915" w14:textId="77777777" w:rsidR="00C76C6F" w:rsidRPr="003F6BD5" w:rsidRDefault="00C76C6F" w:rsidP="00C76C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BD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Сателлитный </w:t>
            </w:r>
          </w:p>
          <w:p w14:paraId="470DFB1B" w14:textId="77777777" w:rsidR="00C76C6F" w:rsidRPr="003F6BD5" w:rsidRDefault="00C76C6F" w:rsidP="00C76C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BD5">
              <w:rPr>
                <w:rFonts w:ascii="Arial" w:hAnsi="Arial" w:cs="Arial"/>
                <w:b/>
                <w:sz w:val="20"/>
                <w:szCs w:val="20"/>
              </w:rPr>
              <w:t>симпозиум «</w:t>
            </w:r>
            <w:r>
              <w:rPr>
                <w:rFonts w:ascii="Arial" w:hAnsi="Arial" w:cs="Arial"/>
                <w:b/>
                <w:sz w:val="20"/>
                <w:szCs w:val="20"/>
              </w:rPr>
              <w:t>10 лет тикагрелору – все еще новинка или рутинная практика?»</w:t>
            </w:r>
          </w:p>
          <w:p w14:paraId="7E6728A6" w14:textId="77777777" w:rsidR="00C76C6F" w:rsidRDefault="00C76C6F" w:rsidP="00C76C6F">
            <w:pPr>
              <w:rPr>
                <w:rFonts w:ascii="Arial" w:hAnsi="Arial" w:cs="Arial"/>
                <w:sz w:val="16"/>
                <w:szCs w:val="16"/>
              </w:rPr>
            </w:pPr>
            <w:r w:rsidRPr="005F50BE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91FDA3" wp14:editId="4ABC12E8">
                  <wp:extent cx="666750" cy="500064"/>
                  <wp:effectExtent l="0" t="0" r="0" b="0"/>
                  <wp:docPr id="2" name="Рисунок 2" descr="C:\Users\Guzal\Desktop\front-z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uzal\Desktop\front-z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54" cy="503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F7372" w14:textId="77777777" w:rsidR="00C76C6F" w:rsidRDefault="00C76C6F" w:rsidP="00C76C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4CC217" w14:textId="77777777" w:rsidR="00C76C6F" w:rsidRDefault="00C76C6F" w:rsidP="00C76C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ED8DB" w14:textId="59046ACB" w:rsidR="00C76C6F" w:rsidRPr="005D318A" w:rsidRDefault="00C76C6F" w:rsidP="00C76C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Председатель – проф. Галявич</w:t>
            </w:r>
            <w:r w:rsidR="00B91035">
              <w:rPr>
                <w:rFonts w:ascii="Arial" w:hAnsi="Arial" w:cs="Arial"/>
                <w:sz w:val="16"/>
                <w:szCs w:val="16"/>
              </w:rPr>
              <w:t xml:space="preserve"> А.С.</w:t>
            </w:r>
          </w:p>
          <w:p w14:paraId="34DCF197" w14:textId="5BA893A5" w:rsidR="00C76C6F" w:rsidRDefault="00C76C6F" w:rsidP="001179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29D9" w:rsidRPr="00BA2C92" w14:paraId="3AE1ECF7" w14:textId="1B2D096C" w:rsidTr="003041AF">
        <w:trPr>
          <w:trHeight w:val="317"/>
        </w:trPr>
        <w:tc>
          <w:tcPr>
            <w:tcW w:w="988" w:type="dxa"/>
          </w:tcPr>
          <w:p w14:paraId="22E1B16B" w14:textId="3E637CC2" w:rsidR="00E829D9" w:rsidRDefault="00E829D9" w:rsidP="00065A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14.45-15.00</w:t>
            </w:r>
          </w:p>
        </w:tc>
        <w:tc>
          <w:tcPr>
            <w:tcW w:w="14595" w:type="dxa"/>
            <w:gridSpan w:val="5"/>
            <w:shd w:val="clear" w:color="auto" w:fill="D9D9D9" w:themeFill="background1" w:themeFillShade="D9"/>
          </w:tcPr>
          <w:p w14:paraId="24B755C7" w14:textId="77777777" w:rsidR="00E829D9" w:rsidRDefault="00E829D9" w:rsidP="00065A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Перерыв</w:t>
            </w:r>
          </w:p>
          <w:p w14:paraId="28627DEC" w14:textId="77777777" w:rsidR="00E829D9" w:rsidRDefault="00E829D9" w:rsidP="00065A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59D46" w14:textId="77777777" w:rsidR="00E829D9" w:rsidRDefault="00E829D9" w:rsidP="00065A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CF265D" w14:textId="77777777" w:rsidR="00E829D9" w:rsidRDefault="00E829D9" w:rsidP="00065A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0BE" w:rsidRPr="00BA2C92" w14:paraId="386E4C7F" w14:textId="0AFF851F" w:rsidTr="00281539">
        <w:trPr>
          <w:trHeight w:val="266"/>
        </w:trPr>
        <w:tc>
          <w:tcPr>
            <w:tcW w:w="988" w:type="dxa"/>
          </w:tcPr>
          <w:p w14:paraId="0C64A1AC" w14:textId="2263A6EB" w:rsidR="005F50BE" w:rsidRDefault="00945651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15.00-16.3</w:t>
            </w:r>
            <w:r w:rsidR="005F50B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562" w:type="dxa"/>
            <w:shd w:val="clear" w:color="auto" w:fill="548DD4" w:themeFill="text2" w:themeFillTint="99"/>
          </w:tcPr>
          <w:p w14:paraId="0B9AEAFA" w14:textId="297DD2E3" w:rsidR="005F50BE" w:rsidRDefault="006B7C70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1 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400</w:t>
            </w:r>
            <w:r w:rsidR="005F50BE"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</w:p>
        </w:tc>
        <w:tc>
          <w:tcPr>
            <w:tcW w:w="4046" w:type="dxa"/>
            <w:shd w:val="clear" w:color="auto" w:fill="FF0000"/>
          </w:tcPr>
          <w:p w14:paraId="513521BB" w14:textId="15C1ABB1" w:rsidR="005F50BE" w:rsidRDefault="005F50BE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2 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400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</w:p>
        </w:tc>
        <w:tc>
          <w:tcPr>
            <w:tcW w:w="2417" w:type="dxa"/>
            <w:shd w:val="clear" w:color="auto" w:fill="00B050"/>
          </w:tcPr>
          <w:p w14:paraId="7E5BE383" w14:textId="19D341EA" w:rsidR="005F50BE" w:rsidRDefault="005F50BE" w:rsidP="001454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3 (150 чел)</w:t>
            </w:r>
          </w:p>
        </w:tc>
        <w:tc>
          <w:tcPr>
            <w:tcW w:w="2368" w:type="dxa"/>
            <w:shd w:val="clear" w:color="auto" w:fill="7030A0"/>
          </w:tcPr>
          <w:p w14:paraId="26341DF7" w14:textId="7264E27C" w:rsidR="005F50BE" w:rsidRDefault="002A4064" w:rsidP="00365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4 (</w:t>
            </w:r>
            <w:r w:rsidR="003653FE">
              <w:rPr>
                <w:rFonts w:ascii="Arial" w:hAnsi="Arial" w:cs="Arial"/>
                <w:b/>
                <w:sz w:val="20"/>
                <w:szCs w:val="20"/>
                <w:lang w:val="en-US"/>
              </w:rPr>
              <w:t>350</w:t>
            </w:r>
            <w:r w:rsidR="005F50BE">
              <w:rPr>
                <w:rFonts w:ascii="Arial" w:hAnsi="Arial" w:cs="Arial"/>
                <w:b/>
                <w:sz w:val="20"/>
                <w:szCs w:val="20"/>
              </w:rPr>
              <w:t xml:space="preserve"> чел)</w:t>
            </w:r>
          </w:p>
        </w:tc>
        <w:tc>
          <w:tcPr>
            <w:tcW w:w="2202" w:type="dxa"/>
            <w:shd w:val="clear" w:color="auto" w:fill="FFFF00"/>
          </w:tcPr>
          <w:p w14:paraId="07A2A6BE" w14:textId="5BB45287" w:rsidR="005F50BE" w:rsidRDefault="00E62EA7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 5</w:t>
            </w:r>
            <w:r w:rsidR="00C331E5">
              <w:rPr>
                <w:rFonts w:ascii="Arial" w:hAnsi="Arial" w:cs="Arial"/>
                <w:b/>
                <w:sz w:val="20"/>
                <w:szCs w:val="20"/>
              </w:rPr>
              <w:t xml:space="preserve"> (150 чел)</w:t>
            </w:r>
          </w:p>
        </w:tc>
      </w:tr>
      <w:tr w:rsidR="005F50BE" w:rsidRPr="00BA2C92" w14:paraId="69EB3B07" w14:textId="05E38E82" w:rsidTr="003F6BD5">
        <w:trPr>
          <w:trHeight w:val="4996"/>
        </w:trPr>
        <w:tc>
          <w:tcPr>
            <w:tcW w:w="988" w:type="dxa"/>
          </w:tcPr>
          <w:p w14:paraId="7E4744E9" w14:textId="1F72ED8F" w:rsidR="005F50BE" w:rsidRDefault="005F50BE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2" w:type="dxa"/>
          </w:tcPr>
          <w:p w14:paraId="4D895050" w14:textId="77777777" w:rsidR="006B7C70" w:rsidRPr="00117944" w:rsidRDefault="006B7C70" w:rsidP="006B7C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944">
              <w:rPr>
                <w:rFonts w:ascii="Arial" w:hAnsi="Arial" w:cs="Arial"/>
                <w:b/>
                <w:sz w:val="20"/>
                <w:szCs w:val="20"/>
              </w:rPr>
              <w:t>Новый взгляд на возможности снижения сердечно-сосудистого риска у пациентов с АГ</w:t>
            </w:r>
          </w:p>
          <w:p w14:paraId="27DAF271" w14:textId="77777777" w:rsidR="006B7C70" w:rsidRPr="00117944" w:rsidRDefault="006B7C70" w:rsidP="006B7C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7944">
              <w:rPr>
                <w:rFonts w:ascii="Arial" w:hAnsi="Arial" w:cs="Arial"/>
                <w:b/>
                <w:sz w:val="16"/>
                <w:szCs w:val="16"/>
              </w:rPr>
              <w:t>Председатель: Бойцов С.А.</w:t>
            </w:r>
          </w:p>
          <w:p w14:paraId="1593A9AD" w14:textId="77777777" w:rsidR="006B7C70" w:rsidRPr="001C6F0F" w:rsidRDefault="006B7C70" w:rsidP="006B7C70">
            <w:pPr>
              <w:rPr>
                <w:rFonts w:ascii="Arial" w:hAnsi="Arial" w:cs="Arial"/>
                <w:sz w:val="16"/>
                <w:szCs w:val="16"/>
              </w:rPr>
            </w:pPr>
            <w:r w:rsidRPr="001C6F0F">
              <w:rPr>
                <w:rFonts w:ascii="Arial" w:hAnsi="Arial" w:cs="Arial"/>
                <w:sz w:val="16"/>
                <w:szCs w:val="16"/>
              </w:rPr>
              <w:t>Доклады:</w:t>
            </w:r>
          </w:p>
          <w:p w14:paraId="5CE11668" w14:textId="77777777" w:rsidR="006B7C70" w:rsidRPr="001C6F0F" w:rsidRDefault="006B7C70" w:rsidP="006B7C70">
            <w:pPr>
              <w:rPr>
                <w:rFonts w:ascii="Arial" w:hAnsi="Arial" w:cs="Arial"/>
                <w:sz w:val="16"/>
                <w:szCs w:val="16"/>
              </w:rPr>
            </w:pPr>
            <w:r w:rsidRPr="001C6F0F">
              <w:rPr>
                <w:rFonts w:ascii="Arial" w:hAnsi="Arial" w:cs="Arial"/>
                <w:sz w:val="16"/>
                <w:szCs w:val="16"/>
              </w:rPr>
              <w:t>- Гиляревский С.Р. - Важность контроля АД более 24 часов сквозь призму последних рекомендаций</w:t>
            </w:r>
          </w:p>
          <w:p w14:paraId="42257557" w14:textId="77777777" w:rsidR="006B7C70" w:rsidRPr="001C6F0F" w:rsidRDefault="006B7C70" w:rsidP="006B7C70">
            <w:pPr>
              <w:rPr>
                <w:rFonts w:ascii="Arial" w:hAnsi="Arial" w:cs="Arial"/>
                <w:sz w:val="16"/>
                <w:szCs w:val="16"/>
              </w:rPr>
            </w:pPr>
            <w:r w:rsidRPr="001C6F0F">
              <w:rPr>
                <w:rFonts w:ascii="Arial" w:hAnsi="Arial" w:cs="Arial"/>
                <w:sz w:val="16"/>
                <w:szCs w:val="16"/>
              </w:rPr>
              <w:t>- Максимов М.Л. - Пациенты высокого риска в зоне пристального внимания.</w:t>
            </w:r>
          </w:p>
          <w:p w14:paraId="3213511D" w14:textId="77777777" w:rsidR="006B7C70" w:rsidRPr="001C6F0F" w:rsidRDefault="006B7C70" w:rsidP="006B7C70">
            <w:pPr>
              <w:rPr>
                <w:rFonts w:ascii="Arial" w:hAnsi="Arial" w:cs="Arial"/>
                <w:sz w:val="16"/>
                <w:szCs w:val="16"/>
              </w:rPr>
            </w:pPr>
            <w:r w:rsidRPr="001C6F0F">
              <w:rPr>
                <w:rFonts w:ascii="Arial" w:hAnsi="Arial" w:cs="Arial"/>
                <w:sz w:val="16"/>
                <w:szCs w:val="16"/>
              </w:rPr>
              <w:t>- Остроумова О.Д. - Как добиться высокой приверженности к терапии в реальной клинической практике</w:t>
            </w:r>
          </w:p>
          <w:p w14:paraId="2A1B9C74" w14:textId="77777777" w:rsidR="006B7C70" w:rsidRDefault="006B7C70" w:rsidP="006B7C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94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7804B12" wp14:editId="4FCCB6B2">
                  <wp:extent cx="650172" cy="283908"/>
                  <wp:effectExtent l="0" t="0" r="0" b="1905"/>
                  <wp:docPr id="4" name="Рисунок 4" descr="Картинки по запросу krk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krk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906" cy="28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DDC98" w14:textId="77777777" w:rsidR="006B7C70" w:rsidRDefault="006B7C70" w:rsidP="006B7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46D83" w14:textId="77777777" w:rsidR="006B7C70" w:rsidRPr="008963AF" w:rsidRDefault="006B7C70" w:rsidP="006B7C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63AF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18BA2092" w14:textId="77777777" w:rsidR="006B7C70" w:rsidRDefault="006B7C70" w:rsidP="006B7C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3AF">
              <w:rPr>
                <w:rFonts w:ascii="Arial" w:hAnsi="Arial" w:cs="Arial"/>
                <w:sz w:val="16"/>
                <w:szCs w:val="16"/>
              </w:rPr>
              <w:t>кардиологи, терапевты</w:t>
            </w:r>
          </w:p>
          <w:p w14:paraId="0F2BA991" w14:textId="5075FFD1" w:rsidR="005F50BE" w:rsidRPr="003F6BD5" w:rsidRDefault="005F50BE" w:rsidP="000E78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6" w:type="dxa"/>
          </w:tcPr>
          <w:p w14:paraId="1525CE42" w14:textId="1CDCDCDD" w:rsidR="005F50BE" w:rsidRPr="00E62EA7" w:rsidRDefault="00C331E5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1E5">
              <w:rPr>
                <w:rFonts w:ascii="Arial" w:hAnsi="Arial" w:cs="Arial"/>
                <w:b/>
                <w:sz w:val="20"/>
                <w:szCs w:val="20"/>
              </w:rPr>
              <w:t>«Критическая ишемия нижних конечностей и диабетическая стопа. Каков путь пациента с этим диагнозом?»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(м</w:t>
            </w:r>
            <w:r w:rsidR="00E62EA7">
              <w:rPr>
                <w:rFonts w:ascii="Arial" w:hAnsi="Arial" w:cs="Arial"/>
                <w:b/>
                <w:sz w:val="20"/>
                <w:szCs w:val="20"/>
              </w:rPr>
              <w:t>аршрутизация пациента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8AF76B9" w14:textId="77777777" w:rsidR="005F50BE" w:rsidRDefault="005F50BE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60AB4" w14:textId="77777777" w:rsidR="005F50BE" w:rsidRDefault="005F50BE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DAFA4" w14:textId="36ABF012" w:rsidR="004E11B4" w:rsidRPr="004E11B4" w:rsidRDefault="004E11B4" w:rsidP="004E11B4">
            <w:pPr>
              <w:rPr>
                <w:rFonts w:ascii="Arial" w:hAnsi="Arial" w:cs="Arial"/>
                <w:sz w:val="16"/>
                <w:szCs w:val="16"/>
              </w:rPr>
            </w:pPr>
            <w:r w:rsidRPr="004E11B4">
              <w:rPr>
                <w:rFonts w:ascii="Arial" w:hAnsi="Arial" w:cs="Arial"/>
                <w:sz w:val="16"/>
                <w:szCs w:val="16"/>
              </w:rPr>
              <w:t>Андрей Владимирович Ерошенко, к.м.н., руководитель направления периферических интервенций «КлиникаК+31» г. Москва, руководитель проекта КИНК, сосудистый хирург, рентгеноэндоваскулярный хирург.</w:t>
            </w:r>
          </w:p>
          <w:p w14:paraId="718828BA" w14:textId="77777777" w:rsidR="004E11B4" w:rsidRPr="004E11B4" w:rsidRDefault="004E11B4" w:rsidP="004E11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14887D" w14:textId="67DD855B" w:rsidR="005F50BE" w:rsidRPr="004E11B4" w:rsidRDefault="004E11B4" w:rsidP="004E11B4">
            <w:pPr>
              <w:rPr>
                <w:rFonts w:ascii="Arial" w:hAnsi="Arial" w:cs="Arial"/>
                <w:sz w:val="16"/>
                <w:szCs w:val="16"/>
              </w:rPr>
            </w:pPr>
            <w:r w:rsidRPr="004E11B4">
              <w:rPr>
                <w:rFonts w:ascii="Arial" w:hAnsi="Arial" w:cs="Arial"/>
                <w:sz w:val="16"/>
                <w:szCs w:val="16"/>
              </w:rPr>
              <w:t>Александр Владимирович Максимов, д.м.н., заведующий отделением сосудистой х</w:t>
            </w:r>
            <w:bookmarkStart w:id="0" w:name="_GoBack"/>
            <w:bookmarkEnd w:id="0"/>
            <w:r w:rsidRPr="004E11B4">
              <w:rPr>
                <w:rFonts w:ascii="Arial" w:hAnsi="Arial" w:cs="Arial"/>
                <w:sz w:val="16"/>
                <w:szCs w:val="16"/>
              </w:rPr>
              <w:t>ирургии ГАУЗ РКБ г. Казань, доцент кафедры кардиологии, рентгенэндоваскулярной и сердечно-сосудистой хирургии КГМА, Отличник здравоохранения РФ, член Российского общества ангиологов и сосудистых хирургов, член ESVS.</w:t>
            </w:r>
          </w:p>
          <w:p w14:paraId="65C4EB7D" w14:textId="77777777" w:rsidR="005F50BE" w:rsidRDefault="005F50BE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B1092" w14:textId="77777777" w:rsidR="005F50BE" w:rsidRDefault="005F50BE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79C09" w14:textId="77777777" w:rsidR="005F50BE" w:rsidRDefault="005F50BE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9EDCB" w14:textId="77777777" w:rsidR="005F50BE" w:rsidRDefault="005F50BE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C1D8D" w14:textId="77777777" w:rsidR="00C331E5" w:rsidRDefault="00C331E5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AD045" w14:textId="77777777" w:rsidR="00C331E5" w:rsidRDefault="00C331E5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B4B96" w14:textId="77777777" w:rsidR="005F50BE" w:rsidRDefault="005F50BE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983A1" w14:textId="77777777" w:rsidR="005F50BE" w:rsidRDefault="005F50BE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FB041" w14:textId="77777777" w:rsidR="005F50BE" w:rsidRDefault="005F50BE" w:rsidP="00D37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E8024" w14:textId="77777777" w:rsidR="005F50BE" w:rsidRDefault="005F50BE" w:rsidP="00D372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5E3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2B06D0D4" w14:textId="77777777" w:rsidR="005F50BE" w:rsidRDefault="005F50BE" w:rsidP="00D372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14CA2A" w14:textId="581200C8" w:rsidR="005F50BE" w:rsidRPr="005205E3" w:rsidRDefault="00E62EA7" w:rsidP="00D3727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терапевты, эндокринологи, рентгенохирурги, сосудистые хирурги</w:t>
            </w:r>
          </w:p>
        </w:tc>
        <w:tc>
          <w:tcPr>
            <w:tcW w:w="2417" w:type="dxa"/>
          </w:tcPr>
          <w:p w14:paraId="4FF4C8BC" w14:textId="77777777" w:rsidR="00C331E5" w:rsidRDefault="00C331E5" w:rsidP="00C331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Медицинский детектив</w:t>
            </w:r>
          </w:p>
          <w:p w14:paraId="7CC5C06A" w14:textId="77777777" w:rsidR="00C331E5" w:rsidRDefault="00C331E5" w:rsidP="00C331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«Артериальная гипертензия»</w:t>
            </w:r>
          </w:p>
          <w:p w14:paraId="4973A6D5" w14:textId="77777777" w:rsidR="00C331E5" w:rsidRDefault="00C331E5" w:rsidP="00C33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40AD3" w14:textId="77777777" w:rsidR="00C331E5" w:rsidRPr="00525BBD" w:rsidRDefault="00C331E5" w:rsidP="00C331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25BBD">
              <w:rPr>
                <w:rFonts w:ascii="Arial" w:hAnsi="Arial" w:cs="Arial"/>
                <w:i/>
                <w:sz w:val="20"/>
                <w:szCs w:val="20"/>
              </w:rPr>
              <w:t xml:space="preserve">Эксперт: </w:t>
            </w:r>
          </w:p>
          <w:p w14:paraId="27656C1B" w14:textId="77777777" w:rsidR="006555C7" w:rsidRDefault="00B91035" w:rsidP="006555C7">
            <w:pPr>
              <w:rPr>
                <w:rFonts w:ascii="Arial" w:hAnsi="Arial" w:cs="Arial"/>
                <w:sz w:val="16"/>
                <w:szCs w:val="16"/>
              </w:rPr>
            </w:pPr>
            <w:r w:rsidRPr="000F316B">
              <w:rPr>
                <w:rFonts w:ascii="Arial" w:hAnsi="Arial" w:cs="Arial"/>
                <w:b/>
                <w:sz w:val="16"/>
                <w:szCs w:val="16"/>
              </w:rPr>
              <w:t xml:space="preserve">Оксана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Михайловна </w:t>
            </w:r>
            <w:r w:rsidRPr="000F316B">
              <w:rPr>
                <w:rFonts w:ascii="Arial" w:hAnsi="Arial" w:cs="Arial"/>
                <w:b/>
                <w:sz w:val="16"/>
                <w:szCs w:val="16"/>
              </w:rPr>
              <w:t xml:space="preserve">Драпкина, </w:t>
            </w:r>
            <w:r w:rsidR="006555C7" w:rsidRPr="000F316B">
              <w:rPr>
                <w:rFonts w:ascii="Arial" w:hAnsi="Arial" w:cs="Arial"/>
                <w:sz w:val="16"/>
                <w:szCs w:val="16"/>
              </w:rPr>
              <w:t>директор ФГБУ «Национальный медицинский исследовательский центр профилактической медицины» Минздрава России, главный вне</w:t>
            </w:r>
            <w:r w:rsidR="006555C7">
              <w:rPr>
                <w:rFonts w:ascii="Arial" w:hAnsi="Arial" w:cs="Arial"/>
                <w:sz w:val="16"/>
                <w:szCs w:val="16"/>
              </w:rPr>
              <w:t xml:space="preserve">штатный специалист по терапии и общей врачебной практике </w:t>
            </w:r>
            <w:r w:rsidR="006555C7" w:rsidRPr="000F316B">
              <w:rPr>
                <w:rFonts w:ascii="Arial" w:hAnsi="Arial" w:cs="Arial"/>
                <w:sz w:val="16"/>
                <w:szCs w:val="16"/>
              </w:rPr>
              <w:t>Минздрава России,</w:t>
            </w:r>
            <w:r w:rsidR="006555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55C7" w:rsidRPr="000F316B">
              <w:rPr>
                <w:rFonts w:ascii="Arial" w:hAnsi="Arial" w:cs="Arial"/>
                <w:sz w:val="16"/>
                <w:szCs w:val="16"/>
              </w:rPr>
              <w:t>исполнительный директор Всероссийской образовательной Инт</w:t>
            </w:r>
            <w:r w:rsidR="006555C7">
              <w:rPr>
                <w:rFonts w:ascii="Arial" w:hAnsi="Arial" w:cs="Arial"/>
                <w:sz w:val="16"/>
                <w:szCs w:val="16"/>
              </w:rPr>
              <w:t>ернет Сессии,</w:t>
            </w:r>
            <w:r w:rsidR="006555C7" w:rsidRPr="000F316B">
              <w:rPr>
                <w:rFonts w:ascii="Arial" w:hAnsi="Arial" w:cs="Arial"/>
                <w:sz w:val="16"/>
                <w:szCs w:val="16"/>
              </w:rPr>
              <w:t xml:space="preserve"> член-корр</w:t>
            </w:r>
            <w:r w:rsidR="006555C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555C7" w:rsidRPr="000F316B">
              <w:rPr>
                <w:rFonts w:ascii="Arial" w:hAnsi="Arial" w:cs="Arial"/>
                <w:sz w:val="16"/>
                <w:szCs w:val="16"/>
              </w:rPr>
              <w:t>РАН, проф</w:t>
            </w:r>
            <w:r w:rsidR="006555C7">
              <w:rPr>
                <w:rFonts w:ascii="Arial" w:hAnsi="Arial" w:cs="Arial"/>
                <w:sz w:val="16"/>
                <w:szCs w:val="16"/>
              </w:rPr>
              <w:t>.</w:t>
            </w:r>
            <w:r w:rsidR="006555C7" w:rsidRPr="000F316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555C7">
              <w:rPr>
                <w:rFonts w:ascii="Arial" w:hAnsi="Arial" w:cs="Arial"/>
                <w:sz w:val="16"/>
                <w:szCs w:val="16"/>
              </w:rPr>
              <w:t>д.м.н.</w:t>
            </w:r>
            <w:r w:rsidR="006555C7" w:rsidRPr="000F31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81A83D" w14:textId="386575D0" w:rsidR="00C331E5" w:rsidRDefault="00C331E5" w:rsidP="00C331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2004B9" w14:textId="77777777" w:rsidR="00C331E5" w:rsidRDefault="00C331E5" w:rsidP="00C331E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221E0" w14:textId="77777777" w:rsidR="00C331E5" w:rsidRDefault="00C331E5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51D790" w14:textId="77777777" w:rsidR="004E11B4" w:rsidRDefault="004E11B4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C7918B" w14:textId="77777777" w:rsidR="004E11B4" w:rsidRDefault="004E11B4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7605C" w14:textId="77777777" w:rsidR="004E11B4" w:rsidRDefault="004E11B4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A85B3F" w14:textId="77777777" w:rsidR="004E11B4" w:rsidRDefault="004E11B4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C17813" w14:textId="77777777" w:rsidR="004E11B4" w:rsidRDefault="004E11B4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831DD" w14:textId="77777777" w:rsidR="004E11B4" w:rsidRDefault="004E11B4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0DD7A1" w14:textId="77777777" w:rsidR="004E11B4" w:rsidRPr="005205E3" w:rsidRDefault="004E11B4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A3ABB" w14:textId="77777777" w:rsidR="00C331E5" w:rsidRDefault="00C331E5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05E3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346C0627" w14:textId="77777777" w:rsidR="00C331E5" w:rsidRDefault="00C331E5" w:rsidP="00C331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9C605C" w14:textId="2F34E76D" w:rsidR="00C331E5" w:rsidRPr="00FA34AF" w:rsidRDefault="00C331E5" w:rsidP="00C331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врачи общей практики, терапевты, кардиологи</w:t>
            </w:r>
          </w:p>
        </w:tc>
        <w:tc>
          <w:tcPr>
            <w:tcW w:w="2368" w:type="dxa"/>
          </w:tcPr>
          <w:p w14:paraId="08170C4C" w14:textId="77777777" w:rsidR="00C331E5" w:rsidRPr="00FA34AF" w:rsidRDefault="00C331E5" w:rsidP="00C331E5">
            <w:pPr>
              <w:rPr>
                <w:rFonts w:ascii="Arial" w:hAnsi="Arial" w:cs="Arial"/>
                <w:sz w:val="16"/>
                <w:szCs w:val="16"/>
              </w:rPr>
            </w:pPr>
            <w:r w:rsidRPr="00FA34AF">
              <w:rPr>
                <w:rFonts w:ascii="Arial" w:hAnsi="Arial" w:cs="Arial"/>
                <w:b/>
                <w:sz w:val="20"/>
                <w:szCs w:val="20"/>
              </w:rPr>
              <w:t>Сателлитный симпозиум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D507E">
              <w:rPr>
                <w:rFonts w:ascii="Arial" w:hAnsi="Arial" w:cs="Arial"/>
                <w:b/>
                <w:i/>
                <w:sz w:val="20"/>
                <w:szCs w:val="20"/>
              </w:rPr>
              <w:t>(прямая трансляция)</w:t>
            </w:r>
          </w:p>
          <w:p w14:paraId="773F77BA" w14:textId="77777777" w:rsidR="00C331E5" w:rsidRDefault="00C331E5" w:rsidP="00C33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4AF">
              <w:rPr>
                <w:rFonts w:ascii="Arial" w:hAnsi="Arial" w:cs="Arial"/>
                <w:b/>
                <w:sz w:val="20"/>
                <w:szCs w:val="20"/>
              </w:rPr>
              <w:t>«Роль липидснижающей терапии у пациента, выжившего после инфаркта миокарда»</w:t>
            </w:r>
          </w:p>
          <w:p w14:paraId="58E11CA5" w14:textId="77777777" w:rsidR="00C331E5" w:rsidRDefault="00C331E5" w:rsidP="00C33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4AF">
              <w:rPr>
                <w:rFonts w:ascii="Arial" w:eastAsia="Calibri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7EAD02" wp14:editId="72BFD321">
                  <wp:extent cx="518382" cy="269289"/>
                  <wp:effectExtent l="0" t="0" r="0" b="0"/>
                  <wp:docPr id="3" name="Рисунок 3" descr="C:\Users\Guzal\Desktop\amgen-logo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zal\Desktop\amgen-logo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02" cy="27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4CC5E" w14:textId="77777777" w:rsidR="00C331E5" w:rsidRDefault="00C331E5" w:rsidP="00C33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11799" w14:textId="77777777" w:rsidR="00C331E5" w:rsidRPr="00945651" w:rsidRDefault="00C331E5" w:rsidP="00C331E5">
            <w:pPr>
              <w:rPr>
                <w:rFonts w:ascii="Arial" w:hAnsi="Arial" w:cs="Arial"/>
                <w:sz w:val="16"/>
                <w:szCs w:val="16"/>
              </w:rPr>
            </w:pPr>
            <w:r w:rsidRPr="00945651">
              <w:rPr>
                <w:rFonts w:ascii="Arial" w:hAnsi="Arial" w:cs="Arial"/>
                <w:sz w:val="16"/>
                <w:szCs w:val="16"/>
              </w:rPr>
              <w:t>Председатель – проф. Галявич А.С. (Казань)</w:t>
            </w:r>
          </w:p>
          <w:p w14:paraId="1B23468A" w14:textId="77777777" w:rsidR="00C331E5" w:rsidRPr="00945651" w:rsidRDefault="00C331E5" w:rsidP="00C331E5">
            <w:pPr>
              <w:rPr>
                <w:rFonts w:ascii="Arial" w:hAnsi="Arial" w:cs="Arial"/>
                <w:sz w:val="16"/>
                <w:szCs w:val="16"/>
              </w:rPr>
            </w:pPr>
            <w:r w:rsidRPr="00945651">
              <w:rPr>
                <w:rFonts w:ascii="Arial" w:hAnsi="Arial" w:cs="Arial"/>
                <w:sz w:val="16"/>
                <w:szCs w:val="16"/>
              </w:rPr>
              <w:t>Доклады:</w:t>
            </w:r>
          </w:p>
          <w:p w14:paraId="3355DCA6" w14:textId="77777777" w:rsidR="00C331E5" w:rsidRPr="00945651" w:rsidRDefault="00C331E5" w:rsidP="00C331E5">
            <w:pPr>
              <w:rPr>
                <w:rFonts w:ascii="Arial" w:hAnsi="Arial" w:cs="Arial"/>
                <w:sz w:val="16"/>
                <w:szCs w:val="16"/>
              </w:rPr>
            </w:pPr>
            <w:r w:rsidRPr="00945651">
              <w:rPr>
                <w:rFonts w:ascii="Arial" w:hAnsi="Arial" w:cs="Arial"/>
                <w:sz w:val="16"/>
                <w:szCs w:val="16"/>
              </w:rPr>
              <w:t>1) Чем ниже, тем лучше. проф. Гуревич В.О. (Санкт-Петербург)</w:t>
            </w:r>
          </w:p>
          <w:p w14:paraId="7FFE8ED6" w14:textId="60569910" w:rsidR="00C331E5" w:rsidRPr="00945651" w:rsidRDefault="00C331E5" w:rsidP="00C331E5">
            <w:pPr>
              <w:rPr>
                <w:rFonts w:ascii="Arial" w:hAnsi="Arial" w:cs="Arial"/>
                <w:sz w:val="16"/>
                <w:szCs w:val="16"/>
              </w:rPr>
            </w:pPr>
            <w:r w:rsidRPr="00945651">
              <w:rPr>
                <w:rFonts w:ascii="Arial" w:hAnsi="Arial" w:cs="Arial"/>
                <w:sz w:val="16"/>
                <w:szCs w:val="16"/>
              </w:rPr>
              <w:t xml:space="preserve">2) Европейские рекомендации по дислипидемии 2019: что нового? </w:t>
            </w:r>
          </w:p>
          <w:p w14:paraId="63BAB355" w14:textId="77777777" w:rsidR="00C331E5" w:rsidRDefault="00C331E5" w:rsidP="00C331E5">
            <w:pPr>
              <w:rPr>
                <w:rFonts w:ascii="Arial" w:hAnsi="Arial" w:cs="Arial"/>
                <w:sz w:val="16"/>
                <w:szCs w:val="16"/>
              </w:rPr>
            </w:pPr>
            <w:r w:rsidRPr="00945651">
              <w:rPr>
                <w:rFonts w:ascii="Arial" w:hAnsi="Arial" w:cs="Arial"/>
                <w:sz w:val="16"/>
                <w:szCs w:val="16"/>
              </w:rPr>
              <w:t>3) Пациент с повторным инфарктом миокарда (клинический случай). проф. Коновалов Г.А. (Москва)</w:t>
            </w:r>
          </w:p>
          <w:p w14:paraId="03297E9F" w14:textId="036D985A" w:rsidR="005F50BE" w:rsidRDefault="005F50BE" w:rsidP="006B7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2" w:type="dxa"/>
          </w:tcPr>
          <w:p w14:paraId="38BD5536" w14:textId="15F2B86A" w:rsidR="00C331E5" w:rsidRPr="00C331E5" w:rsidRDefault="00C331E5" w:rsidP="00C33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1E5">
              <w:rPr>
                <w:rFonts w:ascii="Arial" w:hAnsi="Arial" w:cs="Arial"/>
                <w:b/>
                <w:sz w:val="20"/>
                <w:szCs w:val="20"/>
              </w:rPr>
              <w:t>«Молчаливый убийца. Как спасти жизнь пациентам, близким и родным»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(первичный скрининг)</w:t>
            </w:r>
          </w:p>
          <w:p w14:paraId="527ACE1C" w14:textId="77777777" w:rsidR="00C331E5" w:rsidRPr="00C331E5" w:rsidRDefault="00C331E5" w:rsidP="00C33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B2FA4B" w14:textId="74B5F35D" w:rsidR="00C331E5" w:rsidRPr="00C331E5" w:rsidRDefault="00525425" w:rsidP="00C331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 Игоревич Генералов, </w:t>
            </w:r>
            <w:r w:rsidRPr="00525425">
              <w:rPr>
                <w:rFonts w:ascii="Arial" w:hAnsi="Arial" w:cs="Arial"/>
                <w:sz w:val="16"/>
                <w:szCs w:val="16"/>
              </w:rPr>
              <w:t>к.м.н., заведующий отделением рентгенхирургических методов диагностики и лечения ФГБУ «Российский научный центр радиологии и хирургических технологий имени академика А.М. Гранова» Минздрава России, г. Москва.</w:t>
            </w:r>
          </w:p>
          <w:p w14:paraId="23B6DDE4" w14:textId="28872087" w:rsidR="00E62EA7" w:rsidRPr="00C331E5" w:rsidRDefault="00C331E5" w:rsidP="00C331E5">
            <w:pPr>
              <w:rPr>
                <w:rFonts w:ascii="Arial" w:hAnsi="Arial" w:cs="Arial"/>
                <w:sz w:val="16"/>
                <w:szCs w:val="16"/>
              </w:rPr>
            </w:pPr>
            <w:r w:rsidRPr="00C331E5">
              <w:rPr>
                <w:rFonts w:ascii="Arial" w:hAnsi="Arial" w:cs="Arial"/>
                <w:sz w:val="16"/>
                <w:szCs w:val="16"/>
              </w:rPr>
              <w:t>Михаил Юрьевич</w:t>
            </w:r>
            <w:r w:rsidR="004E11B4">
              <w:rPr>
                <w:rFonts w:ascii="Arial" w:hAnsi="Arial" w:cs="Arial"/>
                <w:sz w:val="16"/>
                <w:szCs w:val="16"/>
              </w:rPr>
              <w:t xml:space="preserve"> Володюхин</w:t>
            </w:r>
            <w:r w:rsidRPr="00C331E5">
              <w:rPr>
                <w:rFonts w:ascii="Arial" w:hAnsi="Arial" w:cs="Arial"/>
                <w:sz w:val="16"/>
                <w:szCs w:val="16"/>
              </w:rPr>
              <w:t>, д.м.н., главный в</w:t>
            </w:r>
            <w:r w:rsidR="0050387B">
              <w:rPr>
                <w:rFonts w:ascii="Arial" w:hAnsi="Arial" w:cs="Arial"/>
                <w:sz w:val="16"/>
                <w:szCs w:val="16"/>
              </w:rPr>
              <w:t xml:space="preserve">нештатный рентгенхирург МЗ РТ, </w:t>
            </w:r>
            <w:r w:rsidRPr="00C331E5">
              <w:rPr>
                <w:rFonts w:ascii="Arial" w:hAnsi="Arial" w:cs="Arial"/>
                <w:sz w:val="16"/>
                <w:szCs w:val="16"/>
              </w:rPr>
              <w:t>заведующий рентгенохирургическим отделением ГАУЗ МКДЦ</w:t>
            </w:r>
          </w:p>
          <w:p w14:paraId="396B45F3" w14:textId="77777777" w:rsidR="00E62EA7" w:rsidRDefault="00E62EA7" w:rsidP="006B7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A195BD" w14:textId="77777777" w:rsidR="00E62EA7" w:rsidRDefault="00E62EA7" w:rsidP="006B7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996F1C" w14:textId="77777777" w:rsidR="00C331E5" w:rsidRDefault="00C331E5" w:rsidP="006B7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484C47" w14:textId="77777777" w:rsidR="00C331E5" w:rsidRDefault="00C331E5" w:rsidP="006B7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A32818" w14:textId="77777777" w:rsidR="00C331E5" w:rsidRDefault="00C331E5" w:rsidP="006B7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A598F" w14:textId="77777777" w:rsidR="00E62EA7" w:rsidRDefault="00E62EA7" w:rsidP="006B7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AC45A" w14:textId="77777777" w:rsidR="00E62EA7" w:rsidRPr="00E62EA7" w:rsidRDefault="00E62EA7" w:rsidP="006B7C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EA7">
              <w:rPr>
                <w:rFonts w:ascii="Arial" w:hAnsi="Arial" w:cs="Arial"/>
                <w:b/>
                <w:sz w:val="16"/>
                <w:szCs w:val="16"/>
              </w:rPr>
              <w:t>Для кого:</w:t>
            </w:r>
          </w:p>
          <w:p w14:paraId="011E0F9F" w14:textId="77777777" w:rsidR="00E62EA7" w:rsidRDefault="00E62EA7" w:rsidP="006B7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DECFA5" w14:textId="0C0036EA" w:rsidR="00E62EA7" w:rsidRDefault="00E62EA7" w:rsidP="006B7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Терапевты, специалисты ультразвуковой диагностики, МРТ -, МСКТ – специалисты, рентгенохирурги, сосудистые хирурги</w:t>
            </w:r>
          </w:p>
        </w:tc>
      </w:tr>
      <w:tr w:rsidR="002916A4" w:rsidRPr="00BA2C92" w14:paraId="757A1A1C" w14:textId="4FD0AC2E" w:rsidTr="005167E9">
        <w:trPr>
          <w:trHeight w:val="318"/>
        </w:trPr>
        <w:tc>
          <w:tcPr>
            <w:tcW w:w="988" w:type="dxa"/>
          </w:tcPr>
          <w:p w14:paraId="63ECB21B" w14:textId="705B7ED8" w:rsidR="002916A4" w:rsidRDefault="002916A4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16.30-16.45</w:t>
            </w:r>
          </w:p>
        </w:tc>
        <w:tc>
          <w:tcPr>
            <w:tcW w:w="14595" w:type="dxa"/>
            <w:gridSpan w:val="5"/>
            <w:shd w:val="clear" w:color="auto" w:fill="D9D9D9" w:themeFill="background1" w:themeFillShade="D9"/>
          </w:tcPr>
          <w:p w14:paraId="136A463E" w14:textId="33479325" w:rsidR="002916A4" w:rsidRDefault="002916A4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Перерыв</w:t>
            </w:r>
          </w:p>
        </w:tc>
      </w:tr>
      <w:tr w:rsidR="002916A4" w:rsidRPr="00BA2C92" w14:paraId="314879AE" w14:textId="6F1570B8" w:rsidTr="00C75DFE">
        <w:trPr>
          <w:trHeight w:val="318"/>
        </w:trPr>
        <w:tc>
          <w:tcPr>
            <w:tcW w:w="988" w:type="dxa"/>
            <w:vMerge w:val="restart"/>
          </w:tcPr>
          <w:p w14:paraId="2E2177CF" w14:textId="5BF18A8E" w:rsidR="002916A4" w:rsidRDefault="002916A4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16.45-18.15</w:t>
            </w:r>
          </w:p>
        </w:tc>
        <w:tc>
          <w:tcPr>
            <w:tcW w:w="14595" w:type="dxa"/>
            <w:gridSpan w:val="5"/>
            <w:shd w:val="clear" w:color="auto" w:fill="FF6699"/>
          </w:tcPr>
          <w:p w14:paraId="24922587" w14:textId="1A442A74" w:rsidR="002916A4" w:rsidRDefault="002916A4" w:rsidP="000E7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Пленарный зал (3000 чел)</w:t>
            </w:r>
          </w:p>
        </w:tc>
      </w:tr>
      <w:tr w:rsidR="00192A05" w:rsidRPr="00BA2C92" w14:paraId="74767A52" w14:textId="15B66810" w:rsidTr="00A97F0D">
        <w:tc>
          <w:tcPr>
            <w:tcW w:w="988" w:type="dxa"/>
            <w:vMerge/>
          </w:tcPr>
          <w:p w14:paraId="003BC7F8" w14:textId="4409EECF" w:rsidR="00192A05" w:rsidRPr="00BA2C92" w:rsidRDefault="00192A05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5" w:type="dxa"/>
            <w:gridSpan w:val="5"/>
          </w:tcPr>
          <w:p w14:paraId="11A3F8FB" w14:textId="19A6FEAA" w:rsidR="00192A05" w:rsidRPr="00BA2C92" w:rsidRDefault="00192A05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Объединенное пленарное заседание «Реализация нацпроекта «Здравоохранение» в части ССЗ. Первые результаты и вызовы»</w:t>
            </w:r>
            <w:r w:rsidRPr="00BA2C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937206" w14:textId="77777777" w:rsidR="00192A05" w:rsidRDefault="00192A05" w:rsidP="003C188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8A3CE6" w14:textId="77777777" w:rsidR="00192A05" w:rsidRPr="000835F0" w:rsidRDefault="00192A05" w:rsidP="003C18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35F0">
              <w:rPr>
                <w:rFonts w:ascii="Arial" w:hAnsi="Arial" w:cs="Arial"/>
                <w:i/>
                <w:sz w:val="20"/>
                <w:szCs w:val="20"/>
              </w:rPr>
              <w:t xml:space="preserve">Модераторы: </w:t>
            </w:r>
          </w:p>
          <w:p w14:paraId="034F32E7" w14:textId="6B0C7EE8" w:rsidR="00192A05" w:rsidRDefault="00192A05" w:rsidP="003C1889">
            <w:pPr>
              <w:rPr>
                <w:rFonts w:ascii="Arial" w:hAnsi="Arial" w:cs="Arial"/>
                <w:sz w:val="16"/>
                <w:szCs w:val="16"/>
              </w:rPr>
            </w:pPr>
            <w:r w:rsidRPr="00C2037B">
              <w:rPr>
                <w:rFonts w:ascii="Arial" w:hAnsi="Arial" w:cs="Arial"/>
                <w:b/>
                <w:sz w:val="16"/>
                <w:szCs w:val="16"/>
              </w:rPr>
              <w:t>Альберт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Сарварович</w:t>
            </w:r>
            <w:r w:rsidRPr="00C2037B">
              <w:rPr>
                <w:rFonts w:ascii="Arial" w:hAnsi="Arial" w:cs="Arial"/>
                <w:b/>
                <w:sz w:val="16"/>
                <w:szCs w:val="16"/>
              </w:rPr>
              <w:t xml:space="preserve"> Галявич, </w:t>
            </w:r>
            <w:r w:rsidR="006555C7" w:rsidRPr="00D05D25">
              <w:rPr>
                <w:rFonts w:ascii="Arial" w:eastAsia="Times New Roman" w:hAnsi="Arial" w:cs="Arial"/>
                <w:color w:val="3C4052"/>
                <w:sz w:val="16"/>
                <w:szCs w:val="16"/>
                <w:shd w:val="clear" w:color="auto" w:fill="FFFFFF"/>
                <w:lang w:eastAsia="ru-RU"/>
              </w:rPr>
              <w:t>Руководитель направления кардиологии Межрегионального клинико-диагностического центра</w:t>
            </w:r>
            <w:r w:rsidR="006555C7">
              <w:rPr>
                <w:rFonts w:ascii="Arial" w:eastAsia="Times New Roman" w:hAnsi="Arial" w:cs="Arial"/>
                <w:color w:val="3C4052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="006555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6555C7" w:rsidRPr="006042C1">
              <w:rPr>
                <w:rFonts w:ascii="Arial" w:hAnsi="Arial" w:cs="Arial"/>
                <w:sz w:val="16"/>
                <w:szCs w:val="16"/>
              </w:rPr>
              <w:t>главный внештатный специалист-кардиолог Приволжского федерального округа</w:t>
            </w:r>
            <w:r w:rsidR="006555C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51AC" w:rsidRPr="000070E2">
              <w:rPr>
                <w:rFonts w:ascii="Arial" w:hAnsi="Arial" w:cs="Arial"/>
                <w:sz w:val="16"/>
                <w:szCs w:val="16"/>
              </w:rPr>
              <w:t xml:space="preserve">член-корр. </w:t>
            </w:r>
            <w:r w:rsidR="000551AC">
              <w:rPr>
                <w:rFonts w:ascii="Arial" w:hAnsi="Arial" w:cs="Arial"/>
                <w:sz w:val="16"/>
                <w:szCs w:val="16"/>
              </w:rPr>
              <w:t xml:space="preserve">АН РТ, </w:t>
            </w:r>
            <w:r w:rsidR="006555C7">
              <w:rPr>
                <w:rFonts w:ascii="Arial" w:hAnsi="Arial" w:cs="Arial"/>
                <w:sz w:val="16"/>
                <w:szCs w:val="16"/>
              </w:rPr>
              <w:t>проф., д.м.н.</w:t>
            </w:r>
          </w:p>
          <w:p w14:paraId="10607840" w14:textId="77777777" w:rsidR="00192A05" w:rsidRDefault="00192A05" w:rsidP="003C1889">
            <w:pPr>
              <w:rPr>
                <w:rFonts w:ascii="Arial" w:hAnsi="Arial" w:cs="Arial"/>
                <w:sz w:val="16"/>
                <w:szCs w:val="16"/>
              </w:rPr>
            </w:pPr>
            <w:r w:rsidRPr="00061090">
              <w:rPr>
                <w:rFonts w:ascii="Arial" w:hAnsi="Arial" w:cs="Arial"/>
                <w:b/>
                <w:sz w:val="16"/>
                <w:szCs w:val="16"/>
              </w:rPr>
              <w:t>Эвелина Владимировна Закамская,</w:t>
            </w:r>
            <w:r w:rsidRPr="00061090">
              <w:rPr>
                <w:rFonts w:ascii="Arial" w:hAnsi="Arial" w:cs="Arial"/>
                <w:sz w:val="16"/>
                <w:szCs w:val="16"/>
              </w:rPr>
              <w:t xml:space="preserve"> главный редактор телеканала «Доктор»</w:t>
            </w:r>
          </w:p>
          <w:p w14:paraId="5FF1E8CC" w14:textId="77777777" w:rsidR="00192A05" w:rsidRDefault="00192A05" w:rsidP="003C18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7CB7C5" w14:textId="77777777" w:rsidR="00192A05" w:rsidRPr="000835F0" w:rsidRDefault="00192A05" w:rsidP="003C18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35F0">
              <w:rPr>
                <w:rFonts w:ascii="Arial" w:hAnsi="Arial" w:cs="Arial"/>
                <w:i/>
                <w:sz w:val="20"/>
                <w:szCs w:val="20"/>
              </w:rPr>
              <w:t xml:space="preserve">Приглашенные эксперты: </w:t>
            </w:r>
          </w:p>
          <w:p w14:paraId="71A2DC5A" w14:textId="77777777" w:rsidR="00192A05" w:rsidRPr="00C2037B" w:rsidRDefault="00192A05" w:rsidP="003C1889">
            <w:pPr>
              <w:rPr>
                <w:rFonts w:ascii="Arial" w:hAnsi="Arial" w:cs="Arial"/>
                <w:sz w:val="16"/>
                <w:szCs w:val="16"/>
              </w:rPr>
            </w:pPr>
            <w:r w:rsidRPr="00C2037B">
              <w:rPr>
                <w:rFonts w:ascii="Arial" w:hAnsi="Arial" w:cs="Arial"/>
                <w:b/>
                <w:sz w:val="16"/>
                <w:szCs w:val="16"/>
              </w:rPr>
              <w:t>Вероника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Игоревна</w:t>
            </w:r>
            <w:r w:rsidRPr="00C2037B">
              <w:rPr>
                <w:rFonts w:ascii="Arial" w:hAnsi="Arial" w:cs="Arial"/>
                <w:b/>
                <w:sz w:val="16"/>
                <w:szCs w:val="16"/>
              </w:rPr>
              <w:t xml:space="preserve"> Скворцова,</w:t>
            </w:r>
            <w:r w:rsidRPr="00C2037B">
              <w:rPr>
                <w:rFonts w:ascii="Arial" w:hAnsi="Arial" w:cs="Arial"/>
                <w:sz w:val="16"/>
                <w:szCs w:val="16"/>
              </w:rPr>
              <w:t xml:space="preserve"> министр здравоохранения Российской Федерации</w:t>
            </w:r>
          </w:p>
          <w:p w14:paraId="0FEC5618" w14:textId="77777777" w:rsidR="00192A05" w:rsidRDefault="00192A05" w:rsidP="003C1889">
            <w:pPr>
              <w:rPr>
                <w:rFonts w:ascii="Arial" w:hAnsi="Arial" w:cs="Arial"/>
                <w:sz w:val="16"/>
                <w:szCs w:val="16"/>
              </w:rPr>
            </w:pPr>
            <w:r w:rsidRPr="00C2037B">
              <w:rPr>
                <w:rFonts w:ascii="Arial" w:hAnsi="Arial" w:cs="Arial"/>
                <w:b/>
                <w:sz w:val="16"/>
                <w:szCs w:val="16"/>
              </w:rPr>
              <w:t>Рустам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Нургалиевич</w:t>
            </w:r>
            <w:r w:rsidRPr="00C2037B">
              <w:rPr>
                <w:rFonts w:ascii="Arial" w:hAnsi="Arial" w:cs="Arial"/>
                <w:b/>
                <w:sz w:val="16"/>
                <w:szCs w:val="16"/>
              </w:rPr>
              <w:t xml:space="preserve"> Минниханов,</w:t>
            </w:r>
            <w:r w:rsidRPr="00C2037B">
              <w:rPr>
                <w:rFonts w:ascii="Arial" w:hAnsi="Arial" w:cs="Arial"/>
                <w:sz w:val="16"/>
                <w:szCs w:val="16"/>
              </w:rPr>
              <w:t xml:space="preserve"> Президент Республики Татарстан</w:t>
            </w:r>
          </w:p>
          <w:p w14:paraId="75783A4F" w14:textId="641D1B19" w:rsidR="009B4782" w:rsidRDefault="009B4782" w:rsidP="003C1889">
            <w:pPr>
              <w:rPr>
                <w:rFonts w:ascii="Arial" w:hAnsi="Arial" w:cs="Arial"/>
                <w:sz w:val="16"/>
                <w:szCs w:val="16"/>
              </w:rPr>
            </w:pPr>
            <w:r w:rsidRPr="00C2037B">
              <w:rPr>
                <w:rFonts w:ascii="Arial" w:hAnsi="Arial" w:cs="Arial"/>
                <w:b/>
                <w:sz w:val="16"/>
                <w:szCs w:val="16"/>
              </w:rPr>
              <w:t xml:space="preserve">Айрат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Закиевич </w:t>
            </w:r>
            <w:r w:rsidRPr="00C2037B">
              <w:rPr>
                <w:rFonts w:ascii="Arial" w:hAnsi="Arial" w:cs="Arial"/>
                <w:b/>
                <w:sz w:val="16"/>
                <w:szCs w:val="16"/>
              </w:rPr>
              <w:t xml:space="preserve">Фаррахов, </w:t>
            </w:r>
            <w:r w:rsidRPr="00C2037B">
              <w:rPr>
                <w:rFonts w:ascii="Arial" w:hAnsi="Arial" w:cs="Arial"/>
                <w:sz w:val="16"/>
                <w:szCs w:val="16"/>
              </w:rPr>
              <w:t>депутат Государственной Думы Российской Фе</w:t>
            </w:r>
            <w:r>
              <w:rPr>
                <w:rFonts w:ascii="Arial" w:hAnsi="Arial" w:cs="Arial"/>
                <w:sz w:val="16"/>
                <w:szCs w:val="16"/>
              </w:rPr>
              <w:t>дерации, д.м.н.</w:t>
            </w:r>
          </w:p>
          <w:p w14:paraId="187E3163" w14:textId="77777777" w:rsidR="009B4782" w:rsidRPr="00C2037B" w:rsidRDefault="009B4782" w:rsidP="009B4782">
            <w:pPr>
              <w:rPr>
                <w:rFonts w:ascii="Arial" w:hAnsi="Arial" w:cs="Arial"/>
                <w:sz w:val="16"/>
                <w:szCs w:val="16"/>
              </w:rPr>
            </w:pPr>
            <w:r w:rsidRPr="00C2037B">
              <w:rPr>
                <w:rFonts w:ascii="Arial" w:hAnsi="Arial" w:cs="Arial"/>
                <w:b/>
                <w:sz w:val="16"/>
                <w:szCs w:val="16"/>
              </w:rPr>
              <w:t>Марат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Наилевич</w:t>
            </w:r>
            <w:r w:rsidRPr="00C2037B">
              <w:rPr>
                <w:rFonts w:ascii="Arial" w:hAnsi="Arial" w:cs="Arial"/>
                <w:b/>
                <w:sz w:val="16"/>
                <w:szCs w:val="16"/>
              </w:rPr>
              <w:t xml:space="preserve"> Садыков,</w:t>
            </w:r>
            <w:r w:rsidRPr="00C2037B">
              <w:rPr>
                <w:rFonts w:ascii="Arial" w:hAnsi="Arial" w:cs="Arial"/>
                <w:sz w:val="16"/>
                <w:szCs w:val="16"/>
              </w:rPr>
              <w:t xml:space="preserve"> министр здравоохранения Республики Татарстан</w:t>
            </w:r>
          </w:p>
          <w:p w14:paraId="725C8E7A" w14:textId="77777777" w:rsidR="006555C7" w:rsidRDefault="00B91035" w:rsidP="006555C7">
            <w:pPr>
              <w:rPr>
                <w:rFonts w:ascii="Arial" w:hAnsi="Arial" w:cs="Arial"/>
                <w:sz w:val="16"/>
                <w:szCs w:val="16"/>
              </w:rPr>
            </w:pPr>
            <w:r w:rsidRPr="00F014A0">
              <w:rPr>
                <w:rFonts w:ascii="Arial" w:hAnsi="Arial" w:cs="Arial"/>
                <w:b/>
                <w:sz w:val="16"/>
                <w:szCs w:val="16"/>
              </w:rPr>
              <w:t>Евгений Владимирович Шляхто,</w:t>
            </w:r>
            <w:r w:rsidRPr="00F014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55C7" w:rsidRPr="00F014A0">
              <w:rPr>
                <w:rFonts w:ascii="Arial" w:hAnsi="Arial" w:cs="Arial"/>
                <w:sz w:val="16"/>
                <w:szCs w:val="16"/>
              </w:rPr>
              <w:t xml:space="preserve">генеральный директор Национального медицинского исследовательского центра имени </w:t>
            </w:r>
            <w:r w:rsidR="006555C7">
              <w:rPr>
                <w:rFonts w:ascii="Arial" w:hAnsi="Arial" w:cs="Arial"/>
                <w:sz w:val="16"/>
                <w:szCs w:val="16"/>
              </w:rPr>
              <w:t>В.</w:t>
            </w:r>
            <w:r w:rsidR="006555C7" w:rsidRPr="00F014A0">
              <w:rPr>
                <w:rFonts w:ascii="Arial" w:hAnsi="Arial" w:cs="Arial"/>
                <w:sz w:val="16"/>
                <w:szCs w:val="16"/>
              </w:rPr>
              <w:t>А. Алмазова, президент Российского кардиологического общества, главный кардио</w:t>
            </w:r>
            <w:r w:rsidR="006555C7">
              <w:rPr>
                <w:rFonts w:ascii="Arial" w:hAnsi="Arial" w:cs="Arial"/>
                <w:sz w:val="16"/>
                <w:szCs w:val="16"/>
              </w:rPr>
              <w:t xml:space="preserve">лог Минздрава </w:t>
            </w:r>
            <w:r w:rsidR="006555C7" w:rsidRPr="00FD775C">
              <w:rPr>
                <w:rFonts w:ascii="Arial" w:hAnsi="Arial" w:cs="Arial"/>
                <w:sz w:val="16"/>
                <w:szCs w:val="16"/>
              </w:rPr>
              <w:t>России</w:t>
            </w:r>
            <w:r w:rsidR="006555C7" w:rsidRPr="00FD77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6555C7" w:rsidRPr="00FD775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Северо-Западного, Южного, Северо-Кавказского и Приволжского Федеральных округов, </w:t>
            </w:r>
            <w:r w:rsidR="006555C7" w:rsidRPr="00FD775C">
              <w:rPr>
                <w:rFonts w:ascii="Arial" w:hAnsi="Arial" w:cs="Arial"/>
                <w:sz w:val="16"/>
                <w:szCs w:val="16"/>
              </w:rPr>
              <w:t>академик РАН, проф., д.м.н.</w:t>
            </w:r>
          </w:p>
          <w:p w14:paraId="2771B580" w14:textId="77777777" w:rsidR="006555C7" w:rsidRDefault="006555C7" w:rsidP="006555C7">
            <w:pPr>
              <w:rPr>
                <w:rFonts w:ascii="Arial" w:hAnsi="Arial" w:cs="Arial"/>
                <w:sz w:val="16"/>
                <w:szCs w:val="16"/>
              </w:rPr>
            </w:pPr>
            <w:r w:rsidRPr="00F94012">
              <w:rPr>
                <w:rFonts w:ascii="Arial" w:hAnsi="Arial" w:cs="Arial"/>
                <w:b/>
                <w:sz w:val="16"/>
                <w:szCs w:val="16"/>
              </w:rPr>
              <w:t>Сергей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Анатольевич</w:t>
            </w:r>
            <w:r w:rsidRPr="00F94012">
              <w:rPr>
                <w:rFonts w:ascii="Arial" w:hAnsi="Arial" w:cs="Arial"/>
                <w:b/>
                <w:sz w:val="16"/>
                <w:szCs w:val="16"/>
              </w:rPr>
              <w:t xml:space="preserve"> Бойцов,</w:t>
            </w:r>
            <w:r w:rsidRPr="00F9401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0070E2">
              <w:rPr>
                <w:rFonts w:ascii="Arial" w:hAnsi="Arial" w:cs="Arial"/>
                <w:sz w:val="16"/>
                <w:szCs w:val="16"/>
              </w:rPr>
              <w:t>енеральный директор ФГБУ "НМИЦ</w:t>
            </w:r>
            <w:r>
              <w:rPr>
                <w:rFonts w:ascii="Arial" w:hAnsi="Arial" w:cs="Arial"/>
                <w:sz w:val="16"/>
                <w:szCs w:val="16"/>
              </w:rPr>
              <w:t xml:space="preserve"> Кардиологии" Минздрава России, г</w:t>
            </w:r>
            <w:r w:rsidRPr="000070E2">
              <w:rPr>
                <w:rFonts w:ascii="Arial" w:hAnsi="Arial" w:cs="Arial"/>
                <w:sz w:val="16"/>
                <w:szCs w:val="16"/>
              </w:rPr>
              <w:t>лавный внештатный специа</w:t>
            </w:r>
            <w:r>
              <w:rPr>
                <w:rFonts w:ascii="Arial" w:hAnsi="Arial" w:cs="Arial"/>
                <w:sz w:val="16"/>
                <w:szCs w:val="16"/>
              </w:rPr>
              <w:t xml:space="preserve">лист кардиолог Минздрава России </w:t>
            </w:r>
            <w:r w:rsidRPr="000070E2">
              <w:rPr>
                <w:rFonts w:ascii="Arial" w:hAnsi="Arial" w:cs="Arial"/>
                <w:sz w:val="16"/>
                <w:szCs w:val="16"/>
              </w:rPr>
              <w:t>Центр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ального, Уральского, Сибирского </w:t>
            </w:r>
            <w:r w:rsidRPr="000070E2">
              <w:rPr>
                <w:rFonts w:ascii="Arial" w:hAnsi="Arial" w:cs="Arial"/>
                <w:sz w:val="16"/>
                <w:szCs w:val="16"/>
              </w:rPr>
              <w:t>и Д</w:t>
            </w:r>
            <w:r>
              <w:rPr>
                <w:rFonts w:ascii="Arial" w:hAnsi="Arial" w:cs="Arial"/>
                <w:sz w:val="16"/>
                <w:szCs w:val="16"/>
              </w:rPr>
              <w:t>альневосточного Ф</w:t>
            </w:r>
            <w:r w:rsidRPr="000070E2">
              <w:rPr>
                <w:rFonts w:ascii="Arial" w:hAnsi="Arial" w:cs="Arial"/>
                <w:sz w:val="16"/>
                <w:szCs w:val="16"/>
              </w:rPr>
              <w:t>едеральных округов</w:t>
            </w:r>
            <w:r>
              <w:rPr>
                <w:rFonts w:ascii="Arial" w:hAnsi="Arial" w:cs="Arial"/>
                <w:sz w:val="16"/>
                <w:szCs w:val="16"/>
              </w:rPr>
              <w:t>, член-корр. РАН, проф.</w:t>
            </w:r>
            <w:r w:rsidRPr="000070E2">
              <w:rPr>
                <w:rFonts w:ascii="Arial" w:hAnsi="Arial" w:cs="Arial"/>
                <w:sz w:val="16"/>
                <w:szCs w:val="16"/>
              </w:rPr>
              <w:t>, д.м.н.</w:t>
            </w:r>
          </w:p>
          <w:p w14:paraId="0D67D12C" w14:textId="77777777" w:rsidR="006555C7" w:rsidRDefault="00192A05" w:rsidP="00634129">
            <w:pPr>
              <w:rPr>
                <w:rFonts w:ascii="Arial" w:hAnsi="Arial" w:cs="Arial"/>
                <w:sz w:val="16"/>
                <w:szCs w:val="16"/>
              </w:rPr>
            </w:pPr>
            <w:r w:rsidRPr="00C2037B">
              <w:rPr>
                <w:rFonts w:ascii="Arial" w:hAnsi="Arial" w:cs="Arial"/>
                <w:b/>
                <w:sz w:val="16"/>
                <w:szCs w:val="16"/>
              </w:rPr>
              <w:t xml:space="preserve">Лео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Антонович </w:t>
            </w:r>
            <w:r w:rsidRPr="00C2037B">
              <w:rPr>
                <w:rFonts w:ascii="Arial" w:hAnsi="Arial" w:cs="Arial"/>
                <w:b/>
                <w:sz w:val="16"/>
                <w:szCs w:val="16"/>
              </w:rPr>
              <w:t>Бокерия,</w:t>
            </w:r>
            <w:r w:rsidRPr="00C203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55C7">
              <w:rPr>
                <w:rFonts w:ascii="Arial" w:hAnsi="Arial" w:cs="Arial"/>
                <w:sz w:val="16"/>
                <w:szCs w:val="16"/>
              </w:rPr>
              <w:t>д</w:t>
            </w:r>
            <w:r w:rsidR="006555C7" w:rsidRPr="006042C1">
              <w:rPr>
                <w:rFonts w:ascii="Arial" w:hAnsi="Arial" w:cs="Arial"/>
                <w:sz w:val="16"/>
                <w:szCs w:val="16"/>
              </w:rPr>
              <w:t xml:space="preserve">иректор ФГБУ </w:t>
            </w:r>
            <w:r w:rsidR="006555C7">
              <w:rPr>
                <w:rFonts w:ascii="Arial" w:hAnsi="Arial" w:cs="Arial"/>
                <w:sz w:val="16"/>
                <w:szCs w:val="16"/>
              </w:rPr>
              <w:t>«</w:t>
            </w:r>
            <w:r w:rsidR="006555C7" w:rsidRPr="006042C1">
              <w:rPr>
                <w:rFonts w:ascii="Arial" w:hAnsi="Arial" w:cs="Arial"/>
                <w:sz w:val="16"/>
                <w:szCs w:val="16"/>
              </w:rPr>
              <w:t>НМИЦССХ им. А.Н. Бакулева</w:t>
            </w:r>
            <w:r w:rsidR="006555C7">
              <w:rPr>
                <w:rFonts w:ascii="Arial" w:hAnsi="Arial" w:cs="Arial"/>
                <w:sz w:val="16"/>
                <w:szCs w:val="16"/>
              </w:rPr>
              <w:t>»</w:t>
            </w:r>
            <w:r w:rsidR="006555C7" w:rsidRPr="006042C1">
              <w:rPr>
                <w:rFonts w:ascii="Arial" w:hAnsi="Arial" w:cs="Arial"/>
                <w:sz w:val="16"/>
                <w:szCs w:val="16"/>
              </w:rPr>
              <w:t xml:space="preserve"> Минздрава Рос</w:t>
            </w:r>
            <w:r w:rsidR="006555C7">
              <w:rPr>
                <w:rFonts w:ascii="Arial" w:hAnsi="Arial" w:cs="Arial"/>
                <w:sz w:val="16"/>
                <w:szCs w:val="16"/>
              </w:rPr>
              <w:t>сии,</w:t>
            </w:r>
            <w:r w:rsidR="006555C7" w:rsidRPr="006042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55C7">
              <w:rPr>
                <w:rFonts w:ascii="Arial" w:hAnsi="Arial" w:cs="Arial"/>
                <w:sz w:val="16"/>
                <w:szCs w:val="16"/>
              </w:rPr>
              <w:t xml:space="preserve">главный внештатный специалист сердечно-сосудистый хирург, </w:t>
            </w:r>
            <w:r w:rsidR="006555C7" w:rsidRPr="006042C1">
              <w:rPr>
                <w:rFonts w:ascii="Arial" w:hAnsi="Arial" w:cs="Arial"/>
                <w:sz w:val="16"/>
                <w:szCs w:val="16"/>
              </w:rPr>
              <w:t>академик РАН</w:t>
            </w:r>
            <w:r w:rsidR="006555C7">
              <w:rPr>
                <w:rFonts w:ascii="Arial" w:hAnsi="Arial" w:cs="Arial"/>
                <w:sz w:val="16"/>
                <w:szCs w:val="16"/>
              </w:rPr>
              <w:t xml:space="preserve">, проф., д.м.н. </w:t>
            </w:r>
          </w:p>
          <w:p w14:paraId="5E9D1298" w14:textId="6733D870" w:rsidR="00192A05" w:rsidRPr="00C2037B" w:rsidRDefault="00192A05" w:rsidP="00634129">
            <w:pPr>
              <w:rPr>
                <w:rFonts w:ascii="Arial" w:hAnsi="Arial" w:cs="Arial"/>
                <w:sz w:val="16"/>
                <w:szCs w:val="16"/>
              </w:rPr>
            </w:pPr>
            <w:r w:rsidRPr="00C2037B">
              <w:rPr>
                <w:rFonts w:ascii="Arial" w:hAnsi="Arial" w:cs="Arial"/>
                <w:b/>
                <w:sz w:val="16"/>
                <w:szCs w:val="16"/>
              </w:rPr>
              <w:t>Мелита Вуйнович</w:t>
            </w:r>
            <w:r w:rsidRPr="00C2037B">
              <w:rPr>
                <w:rFonts w:ascii="Arial" w:hAnsi="Arial" w:cs="Arial"/>
                <w:sz w:val="16"/>
                <w:szCs w:val="16"/>
              </w:rPr>
              <w:t>, глава представительства ВОЗ в Российской Федерации</w:t>
            </w:r>
            <w:r w:rsidR="00FB3A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1C2F440" w14:textId="77777777" w:rsidR="00192A05" w:rsidRDefault="00192A05" w:rsidP="009B47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2A05" w:rsidRPr="00BA2C92" w14:paraId="58B969B5" w14:textId="7F20E4D5" w:rsidTr="00A97F0D">
        <w:tc>
          <w:tcPr>
            <w:tcW w:w="988" w:type="dxa"/>
          </w:tcPr>
          <w:p w14:paraId="39F432BE" w14:textId="62D03D2E" w:rsidR="00192A05" w:rsidRPr="00BA2C92" w:rsidRDefault="00192A05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18.45-19.00</w:t>
            </w:r>
          </w:p>
        </w:tc>
        <w:tc>
          <w:tcPr>
            <w:tcW w:w="14595" w:type="dxa"/>
            <w:gridSpan w:val="5"/>
            <w:shd w:val="clear" w:color="auto" w:fill="B6DDE8" w:themeFill="accent5" w:themeFillTint="66"/>
          </w:tcPr>
          <w:p w14:paraId="2BF7B851" w14:textId="54B2C889" w:rsidR="00192A05" w:rsidRDefault="00192A05" w:rsidP="003C18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Пресс-конференция</w:t>
            </w:r>
            <w:r w:rsidRPr="00D37270">
              <w:rPr>
                <w:rFonts w:ascii="Arial" w:hAnsi="Arial" w:cs="Arial"/>
                <w:b/>
                <w:sz w:val="20"/>
                <w:szCs w:val="20"/>
              </w:rPr>
              <w:t xml:space="preserve"> по итогам Конгресса (зона пресс-подхода)</w:t>
            </w:r>
          </w:p>
        </w:tc>
      </w:tr>
    </w:tbl>
    <w:p w14:paraId="577C2DEA" w14:textId="3BFA865C" w:rsidR="00501565" w:rsidRPr="00BA2C92" w:rsidRDefault="00501565" w:rsidP="00A73FB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01565" w:rsidRPr="00BA2C92" w:rsidSect="00DE02D4">
      <w:pgSz w:w="16838" w:h="11906" w:orient="landscape"/>
      <w:pgMar w:top="850" w:right="39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383C4" w14:textId="77777777" w:rsidR="00705AE3" w:rsidRDefault="00705AE3" w:rsidP="002B19F5">
      <w:pPr>
        <w:spacing w:after="0" w:line="240" w:lineRule="auto"/>
      </w:pPr>
      <w:r>
        <w:separator/>
      </w:r>
    </w:p>
  </w:endnote>
  <w:endnote w:type="continuationSeparator" w:id="0">
    <w:p w14:paraId="7138B3B1" w14:textId="77777777" w:rsidR="00705AE3" w:rsidRDefault="00705AE3" w:rsidP="002B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21D8" w14:textId="77777777" w:rsidR="00705AE3" w:rsidRDefault="00705AE3" w:rsidP="002B19F5">
      <w:pPr>
        <w:spacing w:after="0" w:line="240" w:lineRule="auto"/>
      </w:pPr>
      <w:r>
        <w:separator/>
      </w:r>
    </w:p>
  </w:footnote>
  <w:footnote w:type="continuationSeparator" w:id="0">
    <w:p w14:paraId="2D012467" w14:textId="77777777" w:rsidR="00705AE3" w:rsidRDefault="00705AE3" w:rsidP="002B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F89"/>
    <w:multiLevelType w:val="hybridMultilevel"/>
    <w:tmpl w:val="56E0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01534"/>
    <w:multiLevelType w:val="hybridMultilevel"/>
    <w:tmpl w:val="85C4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53D37"/>
    <w:multiLevelType w:val="hybridMultilevel"/>
    <w:tmpl w:val="56E0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05614"/>
    <w:multiLevelType w:val="hybridMultilevel"/>
    <w:tmpl w:val="1122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1797E"/>
    <w:multiLevelType w:val="hybridMultilevel"/>
    <w:tmpl w:val="1A66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7440B"/>
    <w:multiLevelType w:val="hybridMultilevel"/>
    <w:tmpl w:val="1EDE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82215"/>
    <w:multiLevelType w:val="hybridMultilevel"/>
    <w:tmpl w:val="8C9C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34DDB"/>
    <w:multiLevelType w:val="hybridMultilevel"/>
    <w:tmpl w:val="56E0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F6068"/>
    <w:multiLevelType w:val="hybridMultilevel"/>
    <w:tmpl w:val="045A411C"/>
    <w:lvl w:ilvl="0" w:tplc="BB6CA3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DE63D37"/>
    <w:multiLevelType w:val="hybridMultilevel"/>
    <w:tmpl w:val="642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B1"/>
    <w:rsid w:val="00001126"/>
    <w:rsid w:val="0000419F"/>
    <w:rsid w:val="000070E2"/>
    <w:rsid w:val="00014C54"/>
    <w:rsid w:val="00015D30"/>
    <w:rsid w:val="000243F9"/>
    <w:rsid w:val="000417FE"/>
    <w:rsid w:val="00045B1C"/>
    <w:rsid w:val="000551AC"/>
    <w:rsid w:val="00061090"/>
    <w:rsid w:val="00063E33"/>
    <w:rsid w:val="00064A54"/>
    <w:rsid w:val="00065A5B"/>
    <w:rsid w:val="00066206"/>
    <w:rsid w:val="000812C7"/>
    <w:rsid w:val="0008264D"/>
    <w:rsid w:val="000835F0"/>
    <w:rsid w:val="000839F4"/>
    <w:rsid w:val="00086E7F"/>
    <w:rsid w:val="00091A04"/>
    <w:rsid w:val="00093840"/>
    <w:rsid w:val="000A135C"/>
    <w:rsid w:val="000C54A3"/>
    <w:rsid w:val="000D20CD"/>
    <w:rsid w:val="000E095C"/>
    <w:rsid w:val="000E22FE"/>
    <w:rsid w:val="000E78F3"/>
    <w:rsid w:val="000F316B"/>
    <w:rsid w:val="0010259D"/>
    <w:rsid w:val="00111B86"/>
    <w:rsid w:val="0011663E"/>
    <w:rsid w:val="00117944"/>
    <w:rsid w:val="001238B8"/>
    <w:rsid w:val="001361BD"/>
    <w:rsid w:val="001454FF"/>
    <w:rsid w:val="0018550D"/>
    <w:rsid w:val="00192A05"/>
    <w:rsid w:val="00193E52"/>
    <w:rsid w:val="001A0F5E"/>
    <w:rsid w:val="001B056E"/>
    <w:rsid w:val="001C1AD7"/>
    <w:rsid w:val="001C5259"/>
    <w:rsid w:val="001C6F0F"/>
    <w:rsid w:val="001D013D"/>
    <w:rsid w:val="001E5C7A"/>
    <w:rsid w:val="001F1A26"/>
    <w:rsid w:val="00202690"/>
    <w:rsid w:val="002118B1"/>
    <w:rsid w:val="00222A02"/>
    <w:rsid w:val="0023560A"/>
    <w:rsid w:val="00240C41"/>
    <w:rsid w:val="00281539"/>
    <w:rsid w:val="00286143"/>
    <w:rsid w:val="00290011"/>
    <w:rsid w:val="002916A4"/>
    <w:rsid w:val="0029251F"/>
    <w:rsid w:val="002A403E"/>
    <w:rsid w:val="002A4064"/>
    <w:rsid w:val="002A45F7"/>
    <w:rsid w:val="002B19F5"/>
    <w:rsid w:val="002B235B"/>
    <w:rsid w:val="002B422D"/>
    <w:rsid w:val="002E0690"/>
    <w:rsid w:val="002F1CFF"/>
    <w:rsid w:val="003134EC"/>
    <w:rsid w:val="003243BE"/>
    <w:rsid w:val="003243C5"/>
    <w:rsid w:val="003262B0"/>
    <w:rsid w:val="00326EB2"/>
    <w:rsid w:val="00337462"/>
    <w:rsid w:val="0035066C"/>
    <w:rsid w:val="00354E0F"/>
    <w:rsid w:val="00361967"/>
    <w:rsid w:val="003653FE"/>
    <w:rsid w:val="00372F15"/>
    <w:rsid w:val="00376DC4"/>
    <w:rsid w:val="0039056A"/>
    <w:rsid w:val="003C1183"/>
    <w:rsid w:val="003C1889"/>
    <w:rsid w:val="003C5FC2"/>
    <w:rsid w:val="003D0CC7"/>
    <w:rsid w:val="003F2C04"/>
    <w:rsid w:val="003F6BD5"/>
    <w:rsid w:val="004005DC"/>
    <w:rsid w:val="004064EE"/>
    <w:rsid w:val="00406BDC"/>
    <w:rsid w:val="00424752"/>
    <w:rsid w:val="004255A6"/>
    <w:rsid w:val="00432ADB"/>
    <w:rsid w:val="00477698"/>
    <w:rsid w:val="004863A9"/>
    <w:rsid w:val="00487585"/>
    <w:rsid w:val="0049039B"/>
    <w:rsid w:val="004A5229"/>
    <w:rsid w:val="004B24F5"/>
    <w:rsid w:val="004D2383"/>
    <w:rsid w:val="004E11B4"/>
    <w:rsid w:val="004E1ED2"/>
    <w:rsid w:val="004F2964"/>
    <w:rsid w:val="004F4AEE"/>
    <w:rsid w:val="00501565"/>
    <w:rsid w:val="00503848"/>
    <w:rsid w:val="0050387B"/>
    <w:rsid w:val="005205E3"/>
    <w:rsid w:val="00525425"/>
    <w:rsid w:val="00525BBD"/>
    <w:rsid w:val="005263EC"/>
    <w:rsid w:val="0053049B"/>
    <w:rsid w:val="00532BE9"/>
    <w:rsid w:val="00535F41"/>
    <w:rsid w:val="00555287"/>
    <w:rsid w:val="00566EAF"/>
    <w:rsid w:val="00573F8A"/>
    <w:rsid w:val="005835E3"/>
    <w:rsid w:val="005915B0"/>
    <w:rsid w:val="005935EF"/>
    <w:rsid w:val="005B6E1D"/>
    <w:rsid w:val="005D318A"/>
    <w:rsid w:val="005D4705"/>
    <w:rsid w:val="005F50BE"/>
    <w:rsid w:val="00600A01"/>
    <w:rsid w:val="006032A1"/>
    <w:rsid w:val="006042C1"/>
    <w:rsid w:val="00606C60"/>
    <w:rsid w:val="006163ED"/>
    <w:rsid w:val="00633401"/>
    <w:rsid w:val="00634129"/>
    <w:rsid w:val="00637D2D"/>
    <w:rsid w:val="0064373A"/>
    <w:rsid w:val="006537FD"/>
    <w:rsid w:val="006555C7"/>
    <w:rsid w:val="00671217"/>
    <w:rsid w:val="006774E3"/>
    <w:rsid w:val="00690A55"/>
    <w:rsid w:val="006B5B2F"/>
    <w:rsid w:val="006B7C70"/>
    <w:rsid w:val="006C0A03"/>
    <w:rsid w:val="006C2190"/>
    <w:rsid w:val="006C37C1"/>
    <w:rsid w:val="006C4142"/>
    <w:rsid w:val="006C54CC"/>
    <w:rsid w:val="006C590F"/>
    <w:rsid w:val="006C6565"/>
    <w:rsid w:val="006C6A4C"/>
    <w:rsid w:val="006D1B36"/>
    <w:rsid w:val="006D245F"/>
    <w:rsid w:val="006D2E94"/>
    <w:rsid w:val="006D39D9"/>
    <w:rsid w:val="006E644D"/>
    <w:rsid w:val="006F28FE"/>
    <w:rsid w:val="007008CB"/>
    <w:rsid w:val="00705AE3"/>
    <w:rsid w:val="00716E19"/>
    <w:rsid w:val="00722DDE"/>
    <w:rsid w:val="00730920"/>
    <w:rsid w:val="007400A3"/>
    <w:rsid w:val="00764811"/>
    <w:rsid w:val="00783B61"/>
    <w:rsid w:val="00785619"/>
    <w:rsid w:val="007C1872"/>
    <w:rsid w:val="007F3ACE"/>
    <w:rsid w:val="007F535B"/>
    <w:rsid w:val="00804E62"/>
    <w:rsid w:val="00810E29"/>
    <w:rsid w:val="0081572F"/>
    <w:rsid w:val="0082492D"/>
    <w:rsid w:val="00853100"/>
    <w:rsid w:val="00870A27"/>
    <w:rsid w:val="0087241D"/>
    <w:rsid w:val="008730D7"/>
    <w:rsid w:val="008743FB"/>
    <w:rsid w:val="008963AF"/>
    <w:rsid w:val="008979A5"/>
    <w:rsid w:val="008A3B24"/>
    <w:rsid w:val="008A58D9"/>
    <w:rsid w:val="008B4AA4"/>
    <w:rsid w:val="008C23DA"/>
    <w:rsid w:val="008E2FA5"/>
    <w:rsid w:val="008F42B1"/>
    <w:rsid w:val="00902E38"/>
    <w:rsid w:val="0092345E"/>
    <w:rsid w:val="009323F6"/>
    <w:rsid w:val="00945651"/>
    <w:rsid w:val="009561C8"/>
    <w:rsid w:val="00995793"/>
    <w:rsid w:val="009A0CB7"/>
    <w:rsid w:val="009A1221"/>
    <w:rsid w:val="009A22B1"/>
    <w:rsid w:val="009B3FB6"/>
    <w:rsid w:val="009B40E3"/>
    <w:rsid w:val="009B4782"/>
    <w:rsid w:val="009D72C5"/>
    <w:rsid w:val="009E0471"/>
    <w:rsid w:val="009E591C"/>
    <w:rsid w:val="009F344E"/>
    <w:rsid w:val="009F7B2B"/>
    <w:rsid w:val="00A23E45"/>
    <w:rsid w:val="00A317F9"/>
    <w:rsid w:val="00A339A8"/>
    <w:rsid w:val="00A45398"/>
    <w:rsid w:val="00A535CC"/>
    <w:rsid w:val="00A550AF"/>
    <w:rsid w:val="00A62389"/>
    <w:rsid w:val="00A7179A"/>
    <w:rsid w:val="00A73FB0"/>
    <w:rsid w:val="00A915DD"/>
    <w:rsid w:val="00A91A06"/>
    <w:rsid w:val="00A92F03"/>
    <w:rsid w:val="00A933FF"/>
    <w:rsid w:val="00A97F0D"/>
    <w:rsid w:val="00AA23F1"/>
    <w:rsid w:val="00AC6F70"/>
    <w:rsid w:val="00AF36FC"/>
    <w:rsid w:val="00B335F2"/>
    <w:rsid w:val="00B553CE"/>
    <w:rsid w:val="00B66096"/>
    <w:rsid w:val="00B91035"/>
    <w:rsid w:val="00B929FB"/>
    <w:rsid w:val="00BA2C92"/>
    <w:rsid w:val="00BA62E1"/>
    <w:rsid w:val="00BC4432"/>
    <w:rsid w:val="00BC4B8B"/>
    <w:rsid w:val="00BD5B5E"/>
    <w:rsid w:val="00BE7086"/>
    <w:rsid w:val="00BE721C"/>
    <w:rsid w:val="00C04F7A"/>
    <w:rsid w:val="00C07B49"/>
    <w:rsid w:val="00C15961"/>
    <w:rsid w:val="00C17AAB"/>
    <w:rsid w:val="00C2037B"/>
    <w:rsid w:val="00C32933"/>
    <w:rsid w:val="00C331E5"/>
    <w:rsid w:val="00C55438"/>
    <w:rsid w:val="00C636D6"/>
    <w:rsid w:val="00C668B7"/>
    <w:rsid w:val="00C71C0F"/>
    <w:rsid w:val="00C76C6F"/>
    <w:rsid w:val="00C87CE6"/>
    <w:rsid w:val="00CA40EF"/>
    <w:rsid w:val="00CA53B5"/>
    <w:rsid w:val="00CA6A7E"/>
    <w:rsid w:val="00CB1E36"/>
    <w:rsid w:val="00CB4FD4"/>
    <w:rsid w:val="00CE49E5"/>
    <w:rsid w:val="00D05D25"/>
    <w:rsid w:val="00D062E0"/>
    <w:rsid w:val="00D071C3"/>
    <w:rsid w:val="00D2349F"/>
    <w:rsid w:val="00D350FA"/>
    <w:rsid w:val="00D37270"/>
    <w:rsid w:val="00D53DA4"/>
    <w:rsid w:val="00D661B7"/>
    <w:rsid w:val="00D81F93"/>
    <w:rsid w:val="00DA3CD5"/>
    <w:rsid w:val="00DC3120"/>
    <w:rsid w:val="00DE02D4"/>
    <w:rsid w:val="00DE132B"/>
    <w:rsid w:val="00DF09F7"/>
    <w:rsid w:val="00E12391"/>
    <w:rsid w:val="00E236E7"/>
    <w:rsid w:val="00E412ED"/>
    <w:rsid w:val="00E43431"/>
    <w:rsid w:val="00E450D3"/>
    <w:rsid w:val="00E62EA7"/>
    <w:rsid w:val="00E65E41"/>
    <w:rsid w:val="00E673E4"/>
    <w:rsid w:val="00E72A89"/>
    <w:rsid w:val="00E829D9"/>
    <w:rsid w:val="00E877EA"/>
    <w:rsid w:val="00EA741B"/>
    <w:rsid w:val="00ED22B8"/>
    <w:rsid w:val="00ED507E"/>
    <w:rsid w:val="00EE6410"/>
    <w:rsid w:val="00EE69F6"/>
    <w:rsid w:val="00F014A0"/>
    <w:rsid w:val="00F32368"/>
    <w:rsid w:val="00F36A1D"/>
    <w:rsid w:val="00F576F5"/>
    <w:rsid w:val="00F66B4D"/>
    <w:rsid w:val="00F7665D"/>
    <w:rsid w:val="00F77528"/>
    <w:rsid w:val="00F839F1"/>
    <w:rsid w:val="00F871B5"/>
    <w:rsid w:val="00F94012"/>
    <w:rsid w:val="00FA34AF"/>
    <w:rsid w:val="00FA4E4F"/>
    <w:rsid w:val="00FB3A1F"/>
    <w:rsid w:val="00FC1F19"/>
    <w:rsid w:val="00FD775C"/>
    <w:rsid w:val="00FD7DFF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5E389"/>
  <w15:docId w15:val="{47613881-3BBE-4C5B-8312-7EAFDBC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9F5"/>
  </w:style>
  <w:style w:type="paragraph" w:styleId="a6">
    <w:name w:val="footer"/>
    <w:basedOn w:val="a"/>
    <w:link w:val="a7"/>
    <w:uiPriority w:val="99"/>
    <w:unhideWhenUsed/>
    <w:rsid w:val="002B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9F5"/>
  </w:style>
  <w:style w:type="paragraph" w:styleId="a8">
    <w:name w:val="Balloon Text"/>
    <w:basedOn w:val="a"/>
    <w:link w:val="a9"/>
    <w:uiPriority w:val="99"/>
    <w:semiHidden/>
    <w:unhideWhenUsed/>
    <w:rsid w:val="006F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8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596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3340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FD7DFF"/>
    <w:rPr>
      <w:b/>
      <w:bCs/>
    </w:rPr>
  </w:style>
  <w:style w:type="paragraph" w:customStyle="1" w:styleId="msonormalmailrucssattributepostfix">
    <w:name w:val="msonormal_mailru_css_attribute_postfix"/>
    <w:basedOn w:val="a"/>
    <w:rsid w:val="00D0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923D-2EFF-4EE2-9CD8-365E2118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17180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Зиятдинов</dc:creator>
  <cp:lastModifiedBy>Guzal</cp:lastModifiedBy>
  <cp:revision>22</cp:revision>
  <cp:lastPrinted>2019-09-16T05:58:00Z</cp:lastPrinted>
  <dcterms:created xsi:type="dcterms:W3CDTF">2019-10-28T11:01:00Z</dcterms:created>
  <dcterms:modified xsi:type="dcterms:W3CDTF">2019-10-31T05:24:00Z</dcterms:modified>
</cp:coreProperties>
</file>