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515" w:rsidRDefault="002E0515" w:rsidP="002E0515">
      <w:pPr>
        <w:shd w:val="clear" w:color="auto" w:fill="FFFFFF"/>
        <w:spacing w:after="0" w:line="240" w:lineRule="auto"/>
        <w:contextualSpacing/>
        <w:jc w:val="center"/>
        <w:rPr>
          <w:rFonts w:ascii="Times New Roman" w:eastAsia="Times New Roman" w:hAnsi="Times New Roman" w:cs="Times New Roman"/>
          <w:bCs/>
          <w:sz w:val="24"/>
          <w:szCs w:val="24"/>
          <w:lang w:eastAsia="ru-RU"/>
        </w:rPr>
      </w:pPr>
      <w:r w:rsidRPr="002E0515">
        <w:rPr>
          <w:rFonts w:ascii="Times New Roman" w:eastAsia="Times New Roman" w:hAnsi="Times New Roman" w:cs="Times New Roman"/>
          <w:bCs/>
          <w:sz w:val="24"/>
          <w:szCs w:val="24"/>
          <w:lang w:eastAsia="ru-RU"/>
        </w:rPr>
        <w:t>Министерство спорта Российской Федерации</w:t>
      </w:r>
    </w:p>
    <w:p w:rsidR="006B19BA" w:rsidRPr="007A4E5B" w:rsidRDefault="006B19BA" w:rsidP="006B19BA">
      <w:pPr>
        <w:shd w:val="clear" w:color="auto" w:fill="FFFFFF"/>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7A4E5B">
        <w:rPr>
          <w:rFonts w:ascii="Times New Roman" w:eastAsia="Times New Roman" w:hAnsi="Times New Roman" w:cs="Times New Roman"/>
          <w:bCs/>
          <w:color w:val="000000" w:themeColor="text1"/>
          <w:sz w:val="24"/>
          <w:szCs w:val="24"/>
          <w:lang w:eastAsia="ru-RU"/>
        </w:rPr>
        <w:t xml:space="preserve">Министерство физической культуры, спорта и туризма Пермского края </w:t>
      </w:r>
    </w:p>
    <w:p w:rsidR="006B19BA" w:rsidRPr="007A4E5B" w:rsidRDefault="006B19BA" w:rsidP="006B19BA">
      <w:pPr>
        <w:shd w:val="clear" w:color="auto" w:fill="FFFFFF"/>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7A4E5B">
        <w:rPr>
          <w:rFonts w:ascii="Times New Roman" w:eastAsia="Times New Roman" w:hAnsi="Times New Roman" w:cs="Times New Roman"/>
          <w:bCs/>
          <w:color w:val="000000" w:themeColor="text1"/>
          <w:sz w:val="24"/>
          <w:szCs w:val="24"/>
          <w:lang w:eastAsia="ru-RU"/>
        </w:rPr>
        <w:t>Министерство здравоохранения Пермского края</w:t>
      </w:r>
    </w:p>
    <w:p w:rsidR="00B011C1" w:rsidRPr="007A4E5B" w:rsidRDefault="00B011C1" w:rsidP="00B011C1">
      <w:pPr>
        <w:shd w:val="clear" w:color="auto" w:fill="FFFFFF"/>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7A4E5B">
        <w:rPr>
          <w:rFonts w:ascii="Times New Roman" w:eastAsia="Times New Roman" w:hAnsi="Times New Roman" w:cs="Times New Roman"/>
          <w:bCs/>
          <w:color w:val="000000" w:themeColor="text1"/>
          <w:sz w:val="24"/>
          <w:szCs w:val="24"/>
          <w:lang w:eastAsia="ru-RU"/>
        </w:rPr>
        <w:t xml:space="preserve">ФГБОУ </w:t>
      </w:r>
      <w:proofErr w:type="gramStart"/>
      <w:r w:rsidRPr="007A4E5B">
        <w:rPr>
          <w:rFonts w:ascii="Times New Roman" w:eastAsia="Times New Roman" w:hAnsi="Times New Roman" w:cs="Times New Roman"/>
          <w:bCs/>
          <w:color w:val="000000" w:themeColor="text1"/>
          <w:sz w:val="24"/>
          <w:szCs w:val="24"/>
          <w:lang w:eastAsia="ru-RU"/>
        </w:rPr>
        <w:t>ВО</w:t>
      </w:r>
      <w:proofErr w:type="gramEnd"/>
      <w:r w:rsidRPr="007A4E5B">
        <w:rPr>
          <w:rFonts w:ascii="Times New Roman" w:eastAsia="Times New Roman" w:hAnsi="Times New Roman" w:cs="Times New Roman"/>
          <w:bCs/>
          <w:color w:val="000000" w:themeColor="text1"/>
          <w:sz w:val="24"/>
          <w:szCs w:val="24"/>
          <w:lang w:eastAsia="ru-RU"/>
        </w:rPr>
        <w:t xml:space="preserve"> «Чайковский государственный институт физической культуры»</w:t>
      </w:r>
    </w:p>
    <w:p w:rsidR="00B011C1" w:rsidRPr="007A4E5B" w:rsidRDefault="00B011C1" w:rsidP="00B011C1">
      <w:pPr>
        <w:shd w:val="clear" w:color="auto" w:fill="FFFFFF"/>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7A4E5B">
        <w:rPr>
          <w:rFonts w:ascii="Times New Roman" w:eastAsia="Times New Roman" w:hAnsi="Times New Roman" w:cs="Times New Roman"/>
          <w:bCs/>
          <w:color w:val="000000" w:themeColor="text1"/>
          <w:sz w:val="24"/>
          <w:szCs w:val="24"/>
          <w:lang w:eastAsia="ru-RU"/>
        </w:rPr>
        <w:t xml:space="preserve">ФГБОУ </w:t>
      </w:r>
      <w:proofErr w:type="gramStart"/>
      <w:r w:rsidRPr="007A4E5B">
        <w:rPr>
          <w:rFonts w:ascii="Times New Roman" w:eastAsia="Times New Roman" w:hAnsi="Times New Roman" w:cs="Times New Roman"/>
          <w:bCs/>
          <w:color w:val="000000" w:themeColor="text1"/>
          <w:sz w:val="24"/>
          <w:szCs w:val="24"/>
          <w:lang w:eastAsia="ru-RU"/>
        </w:rPr>
        <w:t>ВО</w:t>
      </w:r>
      <w:proofErr w:type="gramEnd"/>
      <w:r w:rsidRPr="007A4E5B">
        <w:rPr>
          <w:rFonts w:ascii="Times New Roman" w:eastAsia="Times New Roman" w:hAnsi="Times New Roman" w:cs="Times New Roman"/>
          <w:bCs/>
          <w:color w:val="000000" w:themeColor="text1"/>
          <w:sz w:val="24"/>
          <w:szCs w:val="24"/>
          <w:lang w:eastAsia="ru-RU"/>
        </w:rPr>
        <w:t xml:space="preserve"> «Пермский государственный медицинский университет им. академика Е.А. Вагнера»</w:t>
      </w:r>
    </w:p>
    <w:p w:rsidR="00B011C1" w:rsidRPr="007A4E5B" w:rsidRDefault="00B011C1" w:rsidP="00B011C1">
      <w:pPr>
        <w:shd w:val="clear" w:color="auto" w:fill="FFFFFF"/>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7A4E5B">
        <w:rPr>
          <w:rFonts w:ascii="Times New Roman" w:eastAsia="Times New Roman" w:hAnsi="Times New Roman" w:cs="Times New Roman"/>
          <w:bCs/>
          <w:color w:val="000000" w:themeColor="text1"/>
          <w:sz w:val="24"/>
          <w:szCs w:val="24"/>
          <w:lang w:eastAsia="ru-RU"/>
        </w:rPr>
        <w:t>Минздрава России</w:t>
      </w:r>
    </w:p>
    <w:p w:rsidR="0062460C" w:rsidRPr="0062460C" w:rsidRDefault="0062460C" w:rsidP="0062460C">
      <w:pPr>
        <w:shd w:val="clear" w:color="auto" w:fill="FFFFFF"/>
        <w:spacing w:after="0" w:line="240" w:lineRule="auto"/>
        <w:contextualSpacing/>
        <w:jc w:val="center"/>
        <w:rPr>
          <w:rFonts w:ascii="Times New Roman" w:eastAsia="Times New Roman" w:hAnsi="Times New Roman" w:cs="Times New Roman"/>
          <w:bCs/>
          <w:sz w:val="24"/>
          <w:szCs w:val="24"/>
          <w:lang w:eastAsia="ru-RU"/>
        </w:rPr>
      </w:pPr>
      <w:r w:rsidRPr="0062460C">
        <w:rPr>
          <w:rFonts w:ascii="Times New Roman" w:eastAsia="Times New Roman" w:hAnsi="Times New Roman" w:cs="Times New Roman"/>
          <w:bCs/>
          <w:sz w:val="24"/>
          <w:szCs w:val="24"/>
          <w:lang w:eastAsia="ru-RU"/>
        </w:rPr>
        <w:t>Ассоциация по содействию развитию физической культуры и спорта «Федерация спортивной медицины»</w:t>
      </w:r>
    </w:p>
    <w:p w:rsidR="00B011C1" w:rsidRDefault="00B011C1" w:rsidP="00B011C1">
      <w:pPr>
        <w:shd w:val="clear" w:color="auto" w:fill="FFFFFF"/>
        <w:spacing w:after="0" w:line="240" w:lineRule="auto"/>
        <w:contextualSpacing/>
        <w:jc w:val="center"/>
        <w:rPr>
          <w:rFonts w:ascii="Times New Roman" w:eastAsia="Times New Roman" w:hAnsi="Times New Roman" w:cs="Times New Roman"/>
          <w:bCs/>
          <w:color w:val="000000" w:themeColor="text1"/>
          <w:sz w:val="24"/>
          <w:szCs w:val="24"/>
          <w:lang w:eastAsia="ru-RU"/>
        </w:rPr>
      </w:pPr>
      <w:r w:rsidRPr="007A4E5B">
        <w:rPr>
          <w:rFonts w:ascii="Times New Roman" w:eastAsia="Times New Roman" w:hAnsi="Times New Roman" w:cs="Times New Roman"/>
          <w:bCs/>
          <w:color w:val="000000" w:themeColor="text1"/>
          <w:sz w:val="24"/>
          <w:szCs w:val="24"/>
          <w:lang w:eastAsia="ru-RU"/>
        </w:rPr>
        <w:t>Научно-образовательный центр спортивной медицины и медицинской реабилитации</w:t>
      </w:r>
    </w:p>
    <w:p w:rsidR="00DD5FCF" w:rsidRDefault="00DD5FCF" w:rsidP="00B011C1">
      <w:pPr>
        <w:shd w:val="clear" w:color="auto" w:fill="FFFFFF"/>
        <w:spacing w:after="0" w:line="240" w:lineRule="auto"/>
        <w:contextualSpacing/>
        <w:jc w:val="center"/>
        <w:rPr>
          <w:rFonts w:ascii="Times New Roman" w:eastAsia="Times New Roman" w:hAnsi="Times New Roman" w:cs="Times New Roman"/>
          <w:sz w:val="24"/>
          <w:szCs w:val="24"/>
          <w:lang w:eastAsia="ru-RU"/>
        </w:rPr>
      </w:pPr>
      <w:r w:rsidRPr="00930E4A">
        <w:rPr>
          <w:rFonts w:ascii="Times New Roman" w:eastAsia="Times New Roman" w:hAnsi="Times New Roman" w:cs="Times New Roman"/>
          <w:color w:val="000000" w:themeColor="text1"/>
          <w:sz w:val="24"/>
          <w:szCs w:val="24"/>
          <w:lang w:eastAsia="ru-RU"/>
        </w:rPr>
        <w:t xml:space="preserve">Пермская региональная общественная организация «Ассоциация врачей спортивной и </w:t>
      </w:r>
      <w:r w:rsidRPr="00930E4A">
        <w:rPr>
          <w:rFonts w:ascii="Times New Roman" w:eastAsia="Times New Roman" w:hAnsi="Times New Roman" w:cs="Times New Roman"/>
          <w:sz w:val="24"/>
          <w:szCs w:val="24"/>
          <w:lang w:eastAsia="ru-RU"/>
        </w:rPr>
        <w:t>восстановительной  медицины»</w:t>
      </w:r>
    </w:p>
    <w:p w:rsidR="00B011C1" w:rsidRPr="008E03A7" w:rsidRDefault="00B011C1" w:rsidP="00BD2BD2">
      <w:pPr>
        <w:pBdr>
          <w:bottom w:val="single" w:sz="12" w:space="1" w:color="auto"/>
        </w:pBdr>
        <w:shd w:val="clear" w:color="auto" w:fill="FFFFFF"/>
        <w:spacing w:after="0" w:line="240" w:lineRule="auto"/>
        <w:ind w:firstLine="708"/>
        <w:contextualSpacing/>
        <w:jc w:val="both"/>
        <w:rPr>
          <w:rFonts w:ascii="Times New Roman" w:eastAsia="Times New Roman" w:hAnsi="Times New Roman" w:cs="Times New Roman"/>
          <w:bCs/>
          <w:sz w:val="10"/>
          <w:szCs w:val="10"/>
          <w:lang w:eastAsia="ru-RU"/>
        </w:rPr>
      </w:pPr>
    </w:p>
    <w:p w:rsidR="008E03A7" w:rsidRPr="008E03A7" w:rsidRDefault="008E03A7" w:rsidP="00A223DC">
      <w:pPr>
        <w:shd w:val="clear" w:color="auto" w:fill="FFFFFF"/>
        <w:spacing w:after="0" w:line="240" w:lineRule="auto"/>
        <w:contextualSpacing/>
        <w:jc w:val="center"/>
        <w:rPr>
          <w:rFonts w:ascii="Times New Roman" w:eastAsia="Times New Roman" w:hAnsi="Times New Roman" w:cs="Times New Roman"/>
          <w:b/>
          <w:bCs/>
          <w:sz w:val="10"/>
          <w:szCs w:val="10"/>
          <w:lang w:eastAsia="ru-RU"/>
        </w:rPr>
      </w:pPr>
    </w:p>
    <w:p w:rsidR="00AF0FF8" w:rsidRPr="00A223DC" w:rsidRDefault="00057DBF" w:rsidP="00A223DC">
      <w:pPr>
        <w:shd w:val="clear" w:color="auto" w:fill="FFFFFF"/>
        <w:spacing w:after="0" w:line="240" w:lineRule="auto"/>
        <w:contextualSpacing/>
        <w:jc w:val="center"/>
        <w:rPr>
          <w:rFonts w:ascii="Times New Roman" w:eastAsia="Times New Roman" w:hAnsi="Times New Roman" w:cs="Times New Roman"/>
          <w:b/>
          <w:bCs/>
          <w:sz w:val="32"/>
          <w:szCs w:val="36"/>
          <w:lang w:eastAsia="ru-RU"/>
        </w:rPr>
      </w:pPr>
      <w:r w:rsidRPr="00A223DC">
        <w:rPr>
          <w:rFonts w:ascii="Times New Roman" w:eastAsia="Times New Roman" w:hAnsi="Times New Roman" w:cs="Times New Roman"/>
          <w:b/>
          <w:bCs/>
          <w:sz w:val="32"/>
          <w:szCs w:val="36"/>
          <w:lang w:eastAsia="ru-RU"/>
        </w:rPr>
        <w:t>ИНФОРМАЦИОННОЕ ПИСЬМО</w:t>
      </w:r>
      <w:r w:rsidR="001402A3">
        <w:rPr>
          <w:rFonts w:ascii="Times New Roman" w:eastAsia="Times New Roman" w:hAnsi="Times New Roman" w:cs="Times New Roman"/>
          <w:b/>
          <w:bCs/>
          <w:sz w:val="32"/>
          <w:szCs w:val="36"/>
          <w:lang w:eastAsia="ru-RU"/>
        </w:rPr>
        <w:t xml:space="preserve"> №1</w:t>
      </w:r>
    </w:p>
    <w:p w:rsidR="003873CF" w:rsidRDefault="00057DBF" w:rsidP="00057DBF">
      <w:pPr>
        <w:shd w:val="clear" w:color="auto" w:fill="FFFFFF"/>
        <w:spacing w:after="0" w:line="240" w:lineRule="auto"/>
        <w:ind w:firstLine="708"/>
        <w:contextualSpacing/>
        <w:jc w:val="center"/>
        <w:rPr>
          <w:rFonts w:ascii="Times New Roman" w:eastAsia="Times New Roman" w:hAnsi="Times New Roman" w:cs="Times New Roman"/>
          <w:bCs/>
          <w:sz w:val="32"/>
          <w:szCs w:val="36"/>
          <w:lang w:eastAsia="ru-RU"/>
        </w:rPr>
      </w:pPr>
      <w:r w:rsidRPr="00A223DC">
        <w:rPr>
          <w:rFonts w:ascii="Times New Roman" w:eastAsia="Times New Roman" w:hAnsi="Times New Roman" w:cs="Times New Roman"/>
          <w:bCs/>
          <w:sz w:val="32"/>
          <w:szCs w:val="36"/>
          <w:lang w:eastAsia="ru-RU"/>
        </w:rPr>
        <w:t xml:space="preserve">о проведении </w:t>
      </w:r>
      <w:proofErr w:type="gramStart"/>
      <w:r w:rsidR="00D16662">
        <w:rPr>
          <w:rFonts w:ascii="Times New Roman" w:eastAsia="Times New Roman" w:hAnsi="Times New Roman" w:cs="Times New Roman"/>
          <w:bCs/>
          <w:sz w:val="32"/>
          <w:szCs w:val="36"/>
          <w:lang w:eastAsia="ru-RU"/>
        </w:rPr>
        <w:t>В</w:t>
      </w:r>
      <w:r w:rsidR="00DD5FCF" w:rsidRPr="00A223DC">
        <w:rPr>
          <w:rFonts w:ascii="Times New Roman" w:eastAsia="Times New Roman" w:hAnsi="Times New Roman" w:cs="Times New Roman"/>
          <w:bCs/>
          <w:sz w:val="32"/>
          <w:szCs w:val="36"/>
          <w:lang w:eastAsia="ru-RU"/>
        </w:rPr>
        <w:t>сероссийской</w:t>
      </w:r>
      <w:proofErr w:type="gramEnd"/>
      <w:r w:rsidR="00085B65" w:rsidRPr="00A223DC">
        <w:rPr>
          <w:rFonts w:ascii="Times New Roman" w:eastAsia="Times New Roman" w:hAnsi="Times New Roman" w:cs="Times New Roman"/>
          <w:bCs/>
          <w:sz w:val="32"/>
          <w:szCs w:val="36"/>
          <w:lang w:eastAsia="ru-RU"/>
        </w:rPr>
        <w:t xml:space="preserve"> с международным участием</w:t>
      </w:r>
      <w:r w:rsidR="00DD5FCF" w:rsidRPr="00A223DC">
        <w:rPr>
          <w:rFonts w:ascii="Times New Roman" w:eastAsia="Times New Roman" w:hAnsi="Times New Roman" w:cs="Times New Roman"/>
          <w:bCs/>
          <w:sz w:val="32"/>
          <w:szCs w:val="36"/>
          <w:lang w:eastAsia="ru-RU"/>
        </w:rPr>
        <w:t xml:space="preserve"> </w:t>
      </w:r>
    </w:p>
    <w:p w:rsidR="00A223DC" w:rsidRPr="00A223DC" w:rsidRDefault="00DD5FCF" w:rsidP="00057DBF">
      <w:pPr>
        <w:shd w:val="clear" w:color="auto" w:fill="FFFFFF"/>
        <w:spacing w:after="0" w:line="240" w:lineRule="auto"/>
        <w:ind w:firstLine="708"/>
        <w:contextualSpacing/>
        <w:jc w:val="center"/>
        <w:rPr>
          <w:rFonts w:ascii="Times New Roman" w:eastAsia="Times New Roman" w:hAnsi="Times New Roman" w:cs="Times New Roman"/>
          <w:bCs/>
          <w:sz w:val="32"/>
          <w:szCs w:val="36"/>
          <w:lang w:eastAsia="ru-RU"/>
        </w:rPr>
      </w:pPr>
      <w:r w:rsidRPr="00A223DC">
        <w:rPr>
          <w:rFonts w:ascii="Times New Roman" w:eastAsia="Times New Roman" w:hAnsi="Times New Roman" w:cs="Times New Roman"/>
          <w:bCs/>
          <w:sz w:val="32"/>
          <w:szCs w:val="36"/>
          <w:lang w:eastAsia="ru-RU"/>
        </w:rPr>
        <w:t>научно-практической конференц</w:t>
      </w:r>
      <w:r w:rsidR="00930E4A" w:rsidRPr="00A223DC">
        <w:rPr>
          <w:rFonts w:ascii="Times New Roman" w:eastAsia="Times New Roman" w:hAnsi="Times New Roman" w:cs="Times New Roman"/>
          <w:bCs/>
          <w:sz w:val="32"/>
          <w:szCs w:val="36"/>
          <w:lang w:eastAsia="ru-RU"/>
        </w:rPr>
        <w:t>ии</w:t>
      </w:r>
      <w:r w:rsidR="00057DBF" w:rsidRPr="00A223DC">
        <w:rPr>
          <w:rFonts w:ascii="Times New Roman" w:eastAsia="Times New Roman" w:hAnsi="Times New Roman" w:cs="Times New Roman"/>
          <w:bCs/>
          <w:sz w:val="32"/>
          <w:szCs w:val="36"/>
          <w:lang w:eastAsia="ru-RU"/>
        </w:rPr>
        <w:t xml:space="preserve"> </w:t>
      </w:r>
    </w:p>
    <w:p w:rsidR="00057DBF" w:rsidRPr="00A223DC" w:rsidRDefault="00057DBF" w:rsidP="00A223DC">
      <w:pPr>
        <w:shd w:val="clear" w:color="auto" w:fill="FFFFFF"/>
        <w:spacing w:after="0" w:line="240" w:lineRule="auto"/>
        <w:contextualSpacing/>
        <w:jc w:val="center"/>
        <w:rPr>
          <w:rFonts w:ascii="Times New Roman" w:eastAsia="Times New Roman" w:hAnsi="Times New Roman" w:cs="Times New Roman"/>
          <w:b/>
          <w:bCs/>
          <w:sz w:val="32"/>
          <w:szCs w:val="36"/>
          <w:lang w:eastAsia="ru-RU"/>
        </w:rPr>
      </w:pPr>
      <w:r w:rsidRPr="00A223DC">
        <w:rPr>
          <w:rFonts w:ascii="Times New Roman" w:eastAsia="Times New Roman" w:hAnsi="Times New Roman" w:cs="Times New Roman"/>
          <w:b/>
          <w:bCs/>
          <w:sz w:val="32"/>
          <w:szCs w:val="36"/>
          <w:lang w:eastAsia="ru-RU"/>
        </w:rPr>
        <w:t>«</w:t>
      </w:r>
      <w:r w:rsidR="002E0515" w:rsidRPr="00A223DC">
        <w:rPr>
          <w:rFonts w:ascii="Times New Roman" w:eastAsia="Times New Roman" w:hAnsi="Times New Roman" w:cs="Times New Roman"/>
          <w:b/>
          <w:bCs/>
          <w:sz w:val="32"/>
          <w:szCs w:val="36"/>
          <w:lang w:eastAsia="ru-RU"/>
        </w:rPr>
        <w:t>Спорт и спортивная медицина</w:t>
      </w:r>
      <w:r w:rsidRPr="00A223DC">
        <w:rPr>
          <w:rFonts w:ascii="Times New Roman" w:eastAsia="Times New Roman" w:hAnsi="Times New Roman" w:cs="Times New Roman"/>
          <w:b/>
          <w:bCs/>
          <w:sz w:val="32"/>
          <w:szCs w:val="36"/>
          <w:lang w:eastAsia="ru-RU"/>
        </w:rPr>
        <w:t>»</w:t>
      </w:r>
    </w:p>
    <w:p w:rsidR="00A223DC" w:rsidRDefault="00BD2BD2" w:rsidP="00BD2BD2">
      <w:pPr>
        <w:shd w:val="clear" w:color="auto" w:fill="FFFFFF"/>
        <w:spacing w:after="0" w:line="240" w:lineRule="auto"/>
        <w:ind w:firstLine="708"/>
        <w:contextualSpacing/>
        <w:jc w:val="both"/>
        <w:rPr>
          <w:rFonts w:ascii="Times New Roman" w:eastAsia="Times New Roman" w:hAnsi="Times New Roman" w:cs="Times New Roman"/>
          <w:bCs/>
          <w:sz w:val="24"/>
          <w:szCs w:val="24"/>
          <w:lang w:eastAsia="ru-RU"/>
        </w:rPr>
      </w:pPr>
      <w:r w:rsidRPr="00107E80">
        <w:rPr>
          <w:rFonts w:ascii="Times New Roman" w:eastAsia="Times New Roman" w:hAnsi="Times New Roman" w:cs="Times New Roman"/>
          <w:bCs/>
          <w:sz w:val="24"/>
          <w:szCs w:val="24"/>
          <w:lang w:eastAsia="ru-RU"/>
        </w:rPr>
        <w:t xml:space="preserve">На базе Федерального государственного бюджетного образовательного учреждения высшего образования «Чайковский государственный институт физической культуры» </w:t>
      </w:r>
    </w:p>
    <w:p w:rsidR="00A223DC" w:rsidRPr="00262608" w:rsidRDefault="00BD2BD2" w:rsidP="00A223DC">
      <w:pPr>
        <w:shd w:val="clear" w:color="auto" w:fill="FFFFFF"/>
        <w:spacing w:after="0" w:line="240" w:lineRule="auto"/>
        <w:contextualSpacing/>
        <w:jc w:val="center"/>
        <w:rPr>
          <w:rFonts w:ascii="Times New Roman" w:eastAsia="Times New Roman" w:hAnsi="Times New Roman" w:cs="Times New Roman"/>
          <w:b/>
          <w:bCs/>
          <w:sz w:val="32"/>
          <w:szCs w:val="24"/>
          <w:lang w:eastAsia="ru-RU"/>
        </w:rPr>
      </w:pPr>
      <w:r w:rsidRPr="00262608">
        <w:rPr>
          <w:rFonts w:ascii="Times New Roman" w:eastAsia="Times New Roman" w:hAnsi="Times New Roman" w:cs="Times New Roman"/>
          <w:b/>
          <w:bCs/>
          <w:sz w:val="32"/>
          <w:szCs w:val="24"/>
          <w:lang w:eastAsia="ru-RU"/>
        </w:rPr>
        <w:t xml:space="preserve">с </w:t>
      </w:r>
      <w:r w:rsidR="00411F85" w:rsidRPr="00262608">
        <w:rPr>
          <w:rFonts w:ascii="Times New Roman" w:eastAsia="Times New Roman" w:hAnsi="Times New Roman" w:cs="Times New Roman"/>
          <w:b/>
          <w:bCs/>
          <w:sz w:val="32"/>
          <w:szCs w:val="24"/>
          <w:lang w:eastAsia="ru-RU"/>
        </w:rPr>
        <w:t>1</w:t>
      </w:r>
      <w:r w:rsidR="006B19BA" w:rsidRPr="00262608">
        <w:rPr>
          <w:rFonts w:ascii="Times New Roman" w:eastAsia="Times New Roman" w:hAnsi="Times New Roman" w:cs="Times New Roman"/>
          <w:b/>
          <w:bCs/>
          <w:sz w:val="32"/>
          <w:szCs w:val="24"/>
          <w:lang w:eastAsia="ru-RU"/>
        </w:rPr>
        <w:t>1</w:t>
      </w:r>
      <w:r w:rsidRPr="00262608">
        <w:rPr>
          <w:rFonts w:ascii="Times New Roman" w:eastAsia="Times New Roman" w:hAnsi="Times New Roman" w:cs="Times New Roman"/>
          <w:b/>
          <w:bCs/>
          <w:sz w:val="32"/>
          <w:szCs w:val="24"/>
          <w:lang w:eastAsia="ru-RU"/>
        </w:rPr>
        <w:t xml:space="preserve"> по </w:t>
      </w:r>
      <w:r w:rsidR="00DD5FCF" w:rsidRPr="00262608">
        <w:rPr>
          <w:rFonts w:ascii="Times New Roman" w:eastAsia="Times New Roman" w:hAnsi="Times New Roman" w:cs="Times New Roman"/>
          <w:b/>
          <w:bCs/>
          <w:sz w:val="32"/>
          <w:szCs w:val="24"/>
          <w:lang w:eastAsia="ru-RU"/>
        </w:rPr>
        <w:t>1</w:t>
      </w:r>
      <w:r w:rsidR="006B19BA" w:rsidRPr="00262608">
        <w:rPr>
          <w:rFonts w:ascii="Times New Roman" w:eastAsia="Times New Roman" w:hAnsi="Times New Roman" w:cs="Times New Roman"/>
          <w:b/>
          <w:bCs/>
          <w:sz w:val="32"/>
          <w:szCs w:val="24"/>
          <w:lang w:eastAsia="ru-RU"/>
        </w:rPr>
        <w:t>3</w:t>
      </w:r>
      <w:r w:rsidR="00930E4A" w:rsidRPr="00262608">
        <w:rPr>
          <w:rFonts w:ascii="Times New Roman" w:eastAsia="Times New Roman" w:hAnsi="Times New Roman" w:cs="Times New Roman"/>
          <w:b/>
          <w:bCs/>
          <w:sz w:val="32"/>
          <w:szCs w:val="24"/>
          <w:lang w:eastAsia="ru-RU"/>
        </w:rPr>
        <w:t xml:space="preserve"> </w:t>
      </w:r>
      <w:r w:rsidRPr="00262608">
        <w:rPr>
          <w:rFonts w:ascii="Times New Roman" w:eastAsia="Times New Roman" w:hAnsi="Times New Roman" w:cs="Times New Roman"/>
          <w:b/>
          <w:bCs/>
          <w:sz w:val="32"/>
          <w:szCs w:val="24"/>
          <w:lang w:eastAsia="ru-RU"/>
        </w:rPr>
        <w:t>апреля 201</w:t>
      </w:r>
      <w:r w:rsidR="006B19BA" w:rsidRPr="00262608">
        <w:rPr>
          <w:rFonts w:ascii="Times New Roman" w:eastAsia="Times New Roman" w:hAnsi="Times New Roman" w:cs="Times New Roman"/>
          <w:b/>
          <w:bCs/>
          <w:sz w:val="32"/>
          <w:szCs w:val="24"/>
          <w:lang w:eastAsia="ru-RU"/>
        </w:rPr>
        <w:t>9</w:t>
      </w:r>
      <w:r w:rsidRPr="00262608">
        <w:rPr>
          <w:rFonts w:ascii="Times New Roman" w:eastAsia="Times New Roman" w:hAnsi="Times New Roman" w:cs="Times New Roman"/>
          <w:b/>
          <w:bCs/>
          <w:sz w:val="32"/>
          <w:szCs w:val="24"/>
          <w:lang w:eastAsia="ru-RU"/>
        </w:rPr>
        <w:t xml:space="preserve"> года</w:t>
      </w:r>
    </w:p>
    <w:p w:rsidR="008E03A7" w:rsidRPr="00262608" w:rsidRDefault="00BD2BD2" w:rsidP="008E03A7">
      <w:pPr>
        <w:shd w:val="clear" w:color="auto" w:fill="FFFFFF"/>
        <w:spacing w:after="0" w:line="240" w:lineRule="auto"/>
        <w:contextualSpacing/>
        <w:jc w:val="center"/>
        <w:rPr>
          <w:rFonts w:ascii="Times New Roman" w:eastAsia="Times New Roman" w:hAnsi="Times New Roman" w:cs="Times New Roman"/>
          <w:b/>
          <w:bCs/>
          <w:sz w:val="24"/>
          <w:szCs w:val="24"/>
          <w:lang w:eastAsia="ru-RU"/>
        </w:rPr>
      </w:pPr>
      <w:r w:rsidRPr="00262608">
        <w:rPr>
          <w:rFonts w:ascii="Times New Roman" w:eastAsia="Times New Roman" w:hAnsi="Times New Roman" w:cs="Times New Roman"/>
          <w:bCs/>
          <w:sz w:val="24"/>
          <w:szCs w:val="24"/>
          <w:lang w:eastAsia="ru-RU"/>
        </w:rPr>
        <w:t>состоится</w:t>
      </w:r>
      <w:r w:rsidR="008E03A7" w:rsidRPr="00262608">
        <w:rPr>
          <w:rFonts w:ascii="Times New Roman" w:eastAsia="Times New Roman" w:hAnsi="Times New Roman" w:cs="Times New Roman"/>
          <w:bCs/>
          <w:sz w:val="24"/>
          <w:szCs w:val="24"/>
          <w:lang w:eastAsia="ru-RU"/>
        </w:rPr>
        <w:t xml:space="preserve"> </w:t>
      </w:r>
      <w:r w:rsidR="00A223DC" w:rsidRPr="00262608">
        <w:rPr>
          <w:rFonts w:ascii="Times New Roman" w:eastAsia="Times New Roman" w:hAnsi="Times New Roman" w:cs="Times New Roman"/>
          <w:b/>
          <w:bCs/>
          <w:sz w:val="24"/>
          <w:szCs w:val="24"/>
          <w:lang w:eastAsia="ru-RU"/>
        </w:rPr>
        <w:t>В</w:t>
      </w:r>
      <w:r w:rsidR="00085B65" w:rsidRPr="00262608">
        <w:rPr>
          <w:rFonts w:ascii="Times New Roman" w:eastAsia="Times New Roman" w:hAnsi="Times New Roman" w:cs="Times New Roman"/>
          <w:b/>
          <w:bCs/>
          <w:sz w:val="24"/>
          <w:szCs w:val="24"/>
          <w:lang w:eastAsia="ru-RU"/>
        </w:rPr>
        <w:t>сероссийск</w:t>
      </w:r>
      <w:r w:rsidR="00930E4A" w:rsidRPr="00262608">
        <w:rPr>
          <w:rFonts w:ascii="Times New Roman" w:eastAsia="Times New Roman" w:hAnsi="Times New Roman" w:cs="Times New Roman"/>
          <w:b/>
          <w:bCs/>
          <w:sz w:val="24"/>
          <w:szCs w:val="24"/>
          <w:lang w:eastAsia="ru-RU"/>
        </w:rPr>
        <w:t>ая</w:t>
      </w:r>
      <w:r w:rsidR="00085B65" w:rsidRPr="00262608">
        <w:rPr>
          <w:rFonts w:ascii="Times New Roman" w:eastAsia="Times New Roman" w:hAnsi="Times New Roman" w:cs="Times New Roman"/>
          <w:b/>
          <w:bCs/>
          <w:sz w:val="24"/>
          <w:szCs w:val="24"/>
          <w:lang w:eastAsia="ru-RU"/>
        </w:rPr>
        <w:t xml:space="preserve"> с международным участием </w:t>
      </w:r>
      <w:r w:rsidR="00930E4A" w:rsidRPr="00262608">
        <w:rPr>
          <w:rFonts w:ascii="Times New Roman" w:eastAsia="Times New Roman" w:hAnsi="Times New Roman" w:cs="Times New Roman"/>
          <w:b/>
          <w:bCs/>
          <w:sz w:val="24"/>
          <w:szCs w:val="24"/>
          <w:lang w:eastAsia="ru-RU"/>
        </w:rPr>
        <w:t>научно-практическая</w:t>
      </w:r>
      <w:r w:rsidRPr="00262608">
        <w:rPr>
          <w:rFonts w:ascii="Times New Roman" w:eastAsia="Times New Roman" w:hAnsi="Times New Roman" w:cs="Times New Roman"/>
          <w:b/>
          <w:bCs/>
          <w:sz w:val="24"/>
          <w:szCs w:val="24"/>
          <w:lang w:eastAsia="ru-RU"/>
        </w:rPr>
        <w:t xml:space="preserve"> </w:t>
      </w:r>
      <w:r w:rsidR="00930E4A" w:rsidRPr="00262608">
        <w:rPr>
          <w:rFonts w:ascii="Times New Roman" w:eastAsia="Times New Roman" w:hAnsi="Times New Roman" w:cs="Times New Roman"/>
          <w:b/>
          <w:bCs/>
          <w:sz w:val="24"/>
          <w:szCs w:val="24"/>
          <w:lang w:eastAsia="ru-RU"/>
        </w:rPr>
        <w:t>конференция</w:t>
      </w:r>
      <w:r w:rsidRPr="00262608">
        <w:rPr>
          <w:rFonts w:ascii="Times New Roman" w:eastAsia="Times New Roman" w:hAnsi="Times New Roman" w:cs="Times New Roman"/>
          <w:b/>
          <w:bCs/>
          <w:sz w:val="24"/>
          <w:szCs w:val="24"/>
          <w:lang w:eastAsia="ru-RU"/>
        </w:rPr>
        <w:t xml:space="preserve"> «</w:t>
      </w:r>
      <w:r w:rsidR="002E0515" w:rsidRPr="00262608">
        <w:rPr>
          <w:rFonts w:ascii="Times New Roman" w:eastAsia="Times New Roman" w:hAnsi="Times New Roman" w:cs="Times New Roman"/>
          <w:b/>
          <w:bCs/>
          <w:sz w:val="24"/>
          <w:szCs w:val="24"/>
          <w:lang w:eastAsia="ru-RU"/>
        </w:rPr>
        <w:t>Спорт и спортивная медицина</w:t>
      </w:r>
      <w:r w:rsidR="008E03A7" w:rsidRPr="00262608">
        <w:rPr>
          <w:rFonts w:ascii="Times New Roman" w:eastAsia="Times New Roman" w:hAnsi="Times New Roman" w:cs="Times New Roman"/>
          <w:b/>
          <w:bCs/>
          <w:sz w:val="24"/>
          <w:szCs w:val="24"/>
          <w:lang w:eastAsia="ru-RU"/>
        </w:rPr>
        <w:t>» с публикацией отобранных статей в журнале,</w:t>
      </w:r>
    </w:p>
    <w:p w:rsidR="00BD2BD2" w:rsidRPr="00262608" w:rsidRDefault="008E03A7" w:rsidP="008E03A7">
      <w:pPr>
        <w:shd w:val="clear" w:color="auto" w:fill="FFFFFF"/>
        <w:spacing w:after="0" w:line="240" w:lineRule="auto"/>
        <w:contextualSpacing/>
        <w:jc w:val="center"/>
        <w:rPr>
          <w:rFonts w:ascii="Times New Roman" w:eastAsia="Times New Roman" w:hAnsi="Times New Roman" w:cs="Times New Roman"/>
          <w:bCs/>
          <w:sz w:val="24"/>
          <w:szCs w:val="24"/>
          <w:lang w:eastAsia="ru-RU"/>
        </w:rPr>
      </w:pPr>
      <w:r w:rsidRPr="00262608">
        <w:rPr>
          <w:rFonts w:ascii="Times New Roman" w:eastAsia="Times New Roman" w:hAnsi="Times New Roman" w:cs="Times New Roman"/>
          <w:b/>
          <w:bCs/>
          <w:sz w:val="24"/>
          <w:szCs w:val="24"/>
          <w:lang w:eastAsia="ru-RU"/>
        </w:rPr>
        <w:t xml:space="preserve">индексируемом в </w:t>
      </w:r>
      <w:proofErr w:type="spellStart"/>
      <w:r w:rsidRPr="00262608">
        <w:rPr>
          <w:rFonts w:ascii="Times New Roman" w:eastAsia="Times New Roman" w:hAnsi="Times New Roman" w:cs="Times New Roman"/>
          <w:b/>
          <w:bCs/>
          <w:sz w:val="24"/>
          <w:szCs w:val="24"/>
          <w:lang w:eastAsia="ru-RU"/>
        </w:rPr>
        <w:t>Web</w:t>
      </w:r>
      <w:proofErr w:type="spellEnd"/>
      <w:r w:rsidRPr="00262608">
        <w:rPr>
          <w:rFonts w:ascii="Times New Roman" w:eastAsia="Times New Roman" w:hAnsi="Times New Roman" w:cs="Times New Roman"/>
          <w:b/>
          <w:bCs/>
          <w:sz w:val="24"/>
          <w:szCs w:val="24"/>
          <w:lang w:eastAsia="ru-RU"/>
        </w:rPr>
        <w:t xml:space="preserve"> </w:t>
      </w:r>
      <w:proofErr w:type="spellStart"/>
      <w:r w:rsidRPr="00262608">
        <w:rPr>
          <w:rFonts w:ascii="Times New Roman" w:eastAsia="Times New Roman" w:hAnsi="Times New Roman" w:cs="Times New Roman"/>
          <w:b/>
          <w:bCs/>
          <w:sz w:val="24"/>
          <w:szCs w:val="24"/>
          <w:lang w:eastAsia="ru-RU"/>
        </w:rPr>
        <w:t>of</w:t>
      </w:r>
      <w:proofErr w:type="spellEnd"/>
      <w:r w:rsidRPr="00262608">
        <w:rPr>
          <w:rFonts w:ascii="Times New Roman" w:eastAsia="Times New Roman" w:hAnsi="Times New Roman" w:cs="Times New Roman"/>
          <w:b/>
          <w:bCs/>
          <w:sz w:val="24"/>
          <w:szCs w:val="24"/>
          <w:lang w:eastAsia="ru-RU"/>
        </w:rPr>
        <w:t xml:space="preserve"> </w:t>
      </w:r>
      <w:proofErr w:type="spellStart"/>
      <w:r w:rsidRPr="00262608">
        <w:rPr>
          <w:rFonts w:ascii="Times New Roman" w:eastAsia="Times New Roman" w:hAnsi="Times New Roman" w:cs="Times New Roman"/>
          <w:b/>
          <w:bCs/>
          <w:sz w:val="24"/>
          <w:szCs w:val="24"/>
          <w:lang w:eastAsia="ru-RU"/>
        </w:rPr>
        <w:t>Science</w:t>
      </w:r>
      <w:proofErr w:type="spellEnd"/>
    </w:p>
    <w:p w:rsidR="007A4E5B" w:rsidRPr="00524B4A" w:rsidRDefault="00534F70" w:rsidP="00524B4A">
      <w:pPr>
        <w:shd w:val="clear" w:color="auto" w:fill="FFFFFF"/>
        <w:spacing w:after="0" w:line="240" w:lineRule="auto"/>
        <w:ind w:firstLine="708"/>
        <w:jc w:val="both"/>
        <w:rPr>
          <w:rFonts w:ascii="Times New Roman" w:hAnsi="Times New Roman" w:cs="Times New Roman"/>
          <w:sz w:val="24"/>
          <w:szCs w:val="24"/>
        </w:rPr>
      </w:pPr>
      <w:r w:rsidRPr="00262608">
        <w:rPr>
          <w:rFonts w:ascii="Times New Roman" w:hAnsi="Times New Roman" w:cs="Times New Roman"/>
          <w:sz w:val="24"/>
          <w:szCs w:val="24"/>
        </w:rPr>
        <w:t>Учитывая значимость планируемых к обсуждению вопросов, рекомендуем</w:t>
      </w:r>
      <w:r w:rsidR="00DB10AE" w:rsidRPr="00262608">
        <w:rPr>
          <w:rFonts w:ascii="Times New Roman" w:hAnsi="Times New Roman" w:cs="Times New Roman"/>
          <w:sz w:val="24"/>
          <w:szCs w:val="24"/>
        </w:rPr>
        <w:t xml:space="preserve"> </w:t>
      </w:r>
      <w:r w:rsidRPr="00262608">
        <w:rPr>
          <w:rFonts w:ascii="Times New Roman" w:hAnsi="Times New Roman" w:cs="Times New Roman"/>
          <w:sz w:val="24"/>
          <w:szCs w:val="24"/>
        </w:rPr>
        <w:t xml:space="preserve">принять участие в работе </w:t>
      </w:r>
      <w:r w:rsidR="007A4E5B" w:rsidRPr="00262608">
        <w:rPr>
          <w:rFonts w:ascii="Times New Roman" w:hAnsi="Times New Roman" w:cs="Times New Roman"/>
          <w:sz w:val="24"/>
          <w:szCs w:val="24"/>
        </w:rPr>
        <w:t>конференции</w:t>
      </w:r>
      <w:r w:rsidR="00316D31" w:rsidRPr="00262608">
        <w:rPr>
          <w:rFonts w:ascii="Times New Roman" w:hAnsi="Times New Roman" w:cs="Times New Roman"/>
          <w:sz w:val="24"/>
          <w:szCs w:val="24"/>
        </w:rPr>
        <w:t xml:space="preserve"> специалистам в области физической культуры </w:t>
      </w:r>
      <w:r w:rsidR="00BD1442" w:rsidRPr="00262608">
        <w:rPr>
          <w:rFonts w:ascii="Times New Roman" w:hAnsi="Times New Roman" w:cs="Times New Roman"/>
          <w:sz w:val="24"/>
          <w:szCs w:val="24"/>
        </w:rPr>
        <w:t xml:space="preserve">и спорта, спортивной медицины и </w:t>
      </w:r>
      <w:r w:rsidR="00316D31" w:rsidRPr="00262608">
        <w:rPr>
          <w:rFonts w:ascii="Times New Roman" w:hAnsi="Times New Roman" w:cs="Times New Roman"/>
          <w:sz w:val="24"/>
          <w:szCs w:val="24"/>
        </w:rPr>
        <w:t>медицинской реабилитации</w:t>
      </w:r>
      <w:r w:rsidR="007A4E5B" w:rsidRPr="00262608">
        <w:rPr>
          <w:rFonts w:ascii="Times New Roman" w:hAnsi="Times New Roman" w:cs="Times New Roman"/>
          <w:sz w:val="24"/>
          <w:szCs w:val="24"/>
        </w:rPr>
        <w:t>:</w:t>
      </w:r>
      <w:r w:rsidR="00316D31" w:rsidRPr="00262608">
        <w:rPr>
          <w:rFonts w:ascii="Times New Roman" w:hAnsi="Times New Roman" w:cs="Times New Roman"/>
          <w:sz w:val="24"/>
          <w:szCs w:val="24"/>
        </w:rPr>
        <w:t xml:space="preserve"> </w:t>
      </w:r>
    </w:p>
    <w:p w:rsidR="00534F70" w:rsidRPr="00262608" w:rsidRDefault="00534F70" w:rsidP="00534F70">
      <w:pPr>
        <w:shd w:val="clear" w:color="auto" w:fill="FFFFFF"/>
        <w:spacing w:after="0" w:line="240" w:lineRule="auto"/>
        <w:ind w:firstLine="708"/>
        <w:contextualSpacing/>
        <w:jc w:val="both"/>
        <w:rPr>
          <w:rFonts w:ascii="Times New Roman" w:eastAsia="Times New Roman" w:hAnsi="Times New Roman" w:cs="Times New Roman"/>
          <w:bCs/>
          <w:sz w:val="24"/>
          <w:szCs w:val="24"/>
          <w:u w:val="single"/>
          <w:lang w:eastAsia="ru-RU"/>
        </w:rPr>
      </w:pPr>
      <w:r w:rsidRPr="00262608">
        <w:rPr>
          <w:rFonts w:ascii="Times New Roman" w:eastAsia="Times New Roman" w:hAnsi="Times New Roman" w:cs="Times New Roman"/>
          <w:b/>
          <w:bCs/>
          <w:sz w:val="24"/>
          <w:szCs w:val="24"/>
          <w:u w:val="single"/>
          <w:lang w:eastAsia="ru-RU"/>
        </w:rPr>
        <w:t xml:space="preserve">Программа </w:t>
      </w:r>
      <w:r w:rsidR="007A4E5B" w:rsidRPr="00262608">
        <w:rPr>
          <w:rFonts w:ascii="Times New Roman" w:eastAsia="Times New Roman" w:hAnsi="Times New Roman" w:cs="Times New Roman"/>
          <w:b/>
          <w:bCs/>
          <w:sz w:val="24"/>
          <w:szCs w:val="24"/>
          <w:u w:val="single"/>
          <w:lang w:eastAsia="ru-RU"/>
        </w:rPr>
        <w:t>конференции</w:t>
      </w:r>
      <w:r w:rsidR="00085B65" w:rsidRPr="00262608">
        <w:rPr>
          <w:rFonts w:ascii="Times New Roman" w:eastAsia="Times New Roman" w:hAnsi="Times New Roman" w:cs="Times New Roman"/>
          <w:bCs/>
          <w:sz w:val="24"/>
          <w:szCs w:val="24"/>
          <w:u w:val="single"/>
          <w:lang w:eastAsia="ru-RU"/>
        </w:rPr>
        <w:t xml:space="preserve"> </w:t>
      </w:r>
      <w:r w:rsidR="00411F85" w:rsidRPr="00262608">
        <w:rPr>
          <w:rFonts w:ascii="Times New Roman" w:eastAsia="Times New Roman" w:hAnsi="Times New Roman" w:cs="Times New Roman"/>
          <w:bCs/>
          <w:sz w:val="24"/>
          <w:szCs w:val="24"/>
          <w:u w:val="single"/>
          <w:lang w:eastAsia="ru-RU"/>
        </w:rPr>
        <w:t>включает</w:t>
      </w:r>
      <w:r w:rsidRPr="00262608">
        <w:rPr>
          <w:rFonts w:ascii="Times New Roman" w:eastAsia="Times New Roman" w:hAnsi="Times New Roman" w:cs="Times New Roman"/>
          <w:bCs/>
          <w:sz w:val="24"/>
          <w:szCs w:val="24"/>
          <w:u w:val="single"/>
          <w:lang w:eastAsia="ru-RU"/>
        </w:rPr>
        <w:t>:</w:t>
      </w:r>
    </w:p>
    <w:p w:rsidR="008E4877" w:rsidRPr="00262608" w:rsidRDefault="00411F85" w:rsidP="008E03A7">
      <w:pPr>
        <w:pStyle w:val="a6"/>
        <w:numPr>
          <w:ilvl w:val="0"/>
          <w:numId w:val="18"/>
        </w:numPr>
        <w:shd w:val="clear" w:color="auto" w:fill="FFFFFF"/>
        <w:spacing w:after="0" w:line="240" w:lineRule="auto"/>
        <w:ind w:left="426"/>
        <w:jc w:val="both"/>
        <w:rPr>
          <w:rFonts w:ascii="Times New Roman" w:eastAsia="Times New Roman" w:hAnsi="Times New Roman" w:cs="Times New Roman"/>
          <w:bCs/>
          <w:sz w:val="24"/>
          <w:szCs w:val="24"/>
          <w:lang w:eastAsia="ru-RU"/>
        </w:rPr>
      </w:pPr>
      <w:r w:rsidRPr="00262608">
        <w:rPr>
          <w:rFonts w:ascii="Times New Roman" w:eastAsia="Times New Roman" w:hAnsi="Times New Roman" w:cs="Times New Roman"/>
          <w:bCs/>
          <w:sz w:val="24"/>
          <w:szCs w:val="24"/>
          <w:lang w:eastAsia="ru-RU"/>
        </w:rPr>
        <w:t xml:space="preserve">Участие во </w:t>
      </w:r>
      <w:r w:rsidR="008D3886" w:rsidRPr="00262608">
        <w:rPr>
          <w:rFonts w:ascii="Times New Roman" w:eastAsia="Times New Roman" w:hAnsi="Times New Roman" w:cs="Times New Roman"/>
          <w:bCs/>
          <w:sz w:val="24"/>
          <w:szCs w:val="24"/>
          <w:lang w:eastAsia="ru-RU"/>
        </w:rPr>
        <w:t>В</w:t>
      </w:r>
      <w:r w:rsidR="00085B65" w:rsidRPr="00262608">
        <w:rPr>
          <w:rFonts w:ascii="Times New Roman" w:eastAsia="Times New Roman" w:hAnsi="Times New Roman" w:cs="Times New Roman"/>
          <w:bCs/>
          <w:sz w:val="24"/>
          <w:szCs w:val="24"/>
          <w:lang w:eastAsia="ru-RU"/>
        </w:rPr>
        <w:t>сероссийской с международным участием</w:t>
      </w:r>
      <w:r w:rsidR="00534F70" w:rsidRPr="00262608">
        <w:rPr>
          <w:rFonts w:ascii="Times New Roman" w:eastAsia="Times New Roman" w:hAnsi="Times New Roman" w:cs="Times New Roman"/>
          <w:bCs/>
          <w:sz w:val="24"/>
          <w:szCs w:val="24"/>
          <w:lang w:eastAsia="ru-RU"/>
        </w:rPr>
        <w:t xml:space="preserve"> </w:t>
      </w:r>
      <w:r w:rsidR="00AF0FF8" w:rsidRPr="00262608">
        <w:rPr>
          <w:rFonts w:ascii="Times New Roman" w:eastAsia="Times New Roman" w:hAnsi="Times New Roman" w:cs="Times New Roman"/>
          <w:bCs/>
          <w:sz w:val="24"/>
          <w:szCs w:val="24"/>
          <w:lang w:eastAsia="ru-RU"/>
        </w:rPr>
        <w:t xml:space="preserve">научно-практической </w:t>
      </w:r>
      <w:r w:rsidR="00534F70" w:rsidRPr="00262608">
        <w:rPr>
          <w:rFonts w:ascii="Times New Roman" w:eastAsia="Times New Roman" w:hAnsi="Times New Roman" w:cs="Times New Roman"/>
          <w:bCs/>
          <w:sz w:val="24"/>
          <w:szCs w:val="24"/>
          <w:lang w:eastAsia="ru-RU"/>
        </w:rPr>
        <w:t>конференции «</w:t>
      </w:r>
      <w:r w:rsidR="002E0515" w:rsidRPr="00262608">
        <w:rPr>
          <w:rFonts w:ascii="Times New Roman" w:eastAsia="Times New Roman" w:hAnsi="Times New Roman" w:cs="Times New Roman"/>
          <w:bCs/>
          <w:sz w:val="24"/>
          <w:szCs w:val="24"/>
          <w:lang w:eastAsia="ru-RU"/>
        </w:rPr>
        <w:t>Спорт и спортивная медицина</w:t>
      </w:r>
      <w:r w:rsidR="00534F70" w:rsidRPr="00262608">
        <w:rPr>
          <w:rFonts w:ascii="Times New Roman" w:eastAsia="Times New Roman" w:hAnsi="Times New Roman" w:cs="Times New Roman"/>
          <w:bCs/>
          <w:sz w:val="24"/>
          <w:szCs w:val="24"/>
          <w:lang w:eastAsia="ru-RU"/>
        </w:rPr>
        <w:t>»;</w:t>
      </w:r>
    </w:p>
    <w:p w:rsidR="00534F70" w:rsidRPr="00262608" w:rsidRDefault="00534F70" w:rsidP="008E03A7">
      <w:pPr>
        <w:pStyle w:val="a6"/>
        <w:numPr>
          <w:ilvl w:val="0"/>
          <w:numId w:val="18"/>
        </w:numPr>
        <w:shd w:val="clear" w:color="auto" w:fill="FFFFFF"/>
        <w:spacing w:after="0" w:line="240" w:lineRule="auto"/>
        <w:ind w:left="426"/>
        <w:jc w:val="both"/>
        <w:rPr>
          <w:rFonts w:ascii="Times New Roman" w:eastAsia="Times New Roman" w:hAnsi="Times New Roman" w:cs="Times New Roman"/>
          <w:bCs/>
          <w:sz w:val="24"/>
          <w:szCs w:val="24"/>
          <w:lang w:eastAsia="ru-RU"/>
        </w:rPr>
      </w:pPr>
      <w:proofErr w:type="gramStart"/>
      <w:r w:rsidRPr="00262608">
        <w:rPr>
          <w:rFonts w:ascii="Times New Roman" w:eastAsia="Times New Roman" w:hAnsi="Times New Roman" w:cs="Times New Roman"/>
          <w:bCs/>
          <w:sz w:val="24"/>
          <w:szCs w:val="24"/>
          <w:lang w:eastAsia="ru-RU"/>
        </w:rPr>
        <w:t>Обучение по программе</w:t>
      </w:r>
      <w:proofErr w:type="gramEnd"/>
      <w:r w:rsidRPr="00262608">
        <w:rPr>
          <w:rFonts w:ascii="Times New Roman" w:eastAsia="Times New Roman" w:hAnsi="Times New Roman" w:cs="Times New Roman"/>
          <w:bCs/>
          <w:sz w:val="24"/>
          <w:szCs w:val="24"/>
          <w:lang w:eastAsia="ru-RU"/>
        </w:rPr>
        <w:t xml:space="preserve"> «</w:t>
      </w:r>
      <w:r w:rsidR="000456AA" w:rsidRPr="00262608">
        <w:rPr>
          <w:rFonts w:ascii="Times New Roman" w:eastAsia="Times New Roman" w:hAnsi="Times New Roman" w:cs="Times New Roman"/>
          <w:bCs/>
          <w:sz w:val="24"/>
          <w:szCs w:val="24"/>
          <w:lang w:eastAsia="ru-RU"/>
        </w:rPr>
        <w:t>Научно-методическое, медицинское, медико-биологическое, психологическое</w:t>
      </w:r>
      <w:r w:rsidR="00A16357" w:rsidRPr="00262608">
        <w:rPr>
          <w:rFonts w:ascii="Times New Roman" w:eastAsia="Times New Roman" w:hAnsi="Times New Roman" w:cs="Times New Roman"/>
          <w:bCs/>
          <w:sz w:val="24"/>
          <w:szCs w:val="24"/>
          <w:lang w:eastAsia="ru-RU"/>
        </w:rPr>
        <w:t xml:space="preserve"> и антидопинговое сопровождение</w:t>
      </w:r>
      <w:r w:rsidR="000456AA" w:rsidRPr="00262608">
        <w:rPr>
          <w:rFonts w:ascii="Times New Roman" w:eastAsia="Times New Roman" w:hAnsi="Times New Roman" w:cs="Times New Roman"/>
          <w:bCs/>
          <w:sz w:val="24"/>
          <w:szCs w:val="24"/>
          <w:lang w:eastAsia="ru-RU"/>
        </w:rPr>
        <w:t xml:space="preserve"> </w:t>
      </w:r>
      <w:r w:rsidR="00F86243" w:rsidRPr="00262608">
        <w:rPr>
          <w:rFonts w:ascii="Times New Roman" w:eastAsia="Times New Roman" w:hAnsi="Times New Roman" w:cs="Times New Roman"/>
          <w:bCs/>
          <w:sz w:val="24"/>
          <w:szCs w:val="24"/>
          <w:lang w:eastAsia="ru-RU"/>
        </w:rPr>
        <w:t xml:space="preserve">процесса </w:t>
      </w:r>
      <w:r w:rsidR="006A16B4">
        <w:rPr>
          <w:rFonts w:ascii="Times New Roman" w:eastAsia="Times New Roman" w:hAnsi="Times New Roman" w:cs="Times New Roman"/>
          <w:bCs/>
          <w:sz w:val="24"/>
          <w:szCs w:val="24"/>
          <w:lang w:eastAsia="ru-RU"/>
        </w:rPr>
        <w:t>спортивной подготовки</w:t>
      </w:r>
      <w:r w:rsidRPr="00262608">
        <w:rPr>
          <w:rFonts w:ascii="Times New Roman" w:eastAsia="Times New Roman" w:hAnsi="Times New Roman" w:cs="Times New Roman"/>
          <w:bCs/>
          <w:sz w:val="24"/>
          <w:szCs w:val="24"/>
          <w:lang w:eastAsia="ru-RU"/>
        </w:rPr>
        <w:t xml:space="preserve">», с выдачей удостоверения о повышении квалификации (объемом </w:t>
      </w:r>
      <w:r w:rsidR="00DC7D2B" w:rsidRPr="00262608">
        <w:rPr>
          <w:rFonts w:ascii="Times New Roman" w:eastAsia="Times New Roman" w:hAnsi="Times New Roman" w:cs="Times New Roman"/>
          <w:bCs/>
          <w:sz w:val="24"/>
          <w:szCs w:val="24"/>
          <w:lang w:eastAsia="ru-RU"/>
        </w:rPr>
        <w:t>72</w:t>
      </w:r>
      <w:r w:rsidRPr="00262608">
        <w:rPr>
          <w:rFonts w:ascii="Times New Roman" w:eastAsia="Times New Roman" w:hAnsi="Times New Roman" w:cs="Times New Roman"/>
          <w:bCs/>
          <w:sz w:val="24"/>
          <w:szCs w:val="24"/>
          <w:lang w:eastAsia="ru-RU"/>
        </w:rPr>
        <w:t xml:space="preserve"> часа);</w:t>
      </w:r>
      <w:r w:rsidR="00DB10AE" w:rsidRPr="00262608">
        <w:rPr>
          <w:rFonts w:ascii="Times New Roman" w:eastAsia="Times New Roman" w:hAnsi="Times New Roman" w:cs="Times New Roman"/>
          <w:bCs/>
          <w:sz w:val="24"/>
          <w:szCs w:val="24"/>
          <w:lang w:eastAsia="ru-RU"/>
        </w:rPr>
        <w:t xml:space="preserve"> </w:t>
      </w:r>
    </w:p>
    <w:p w:rsidR="00534F70" w:rsidRPr="00262608" w:rsidRDefault="00411F85" w:rsidP="008E03A7">
      <w:pPr>
        <w:pStyle w:val="a6"/>
        <w:numPr>
          <w:ilvl w:val="0"/>
          <w:numId w:val="18"/>
        </w:numPr>
        <w:shd w:val="clear" w:color="auto" w:fill="FFFFFF"/>
        <w:spacing w:after="0" w:line="240" w:lineRule="auto"/>
        <w:ind w:left="426"/>
        <w:jc w:val="both"/>
        <w:rPr>
          <w:rFonts w:ascii="Times New Roman" w:eastAsia="Times New Roman" w:hAnsi="Times New Roman" w:cs="Times New Roman"/>
          <w:bCs/>
          <w:sz w:val="24"/>
          <w:szCs w:val="24"/>
          <w:lang w:eastAsia="ru-RU"/>
        </w:rPr>
      </w:pPr>
      <w:r w:rsidRPr="00262608">
        <w:rPr>
          <w:rFonts w:ascii="Times New Roman" w:eastAsia="Times New Roman" w:hAnsi="Times New Roman" w:cs="Times New Roman"/>
          <w:bCs/>
          <w:sz w:val="24"/>
          <w:szCs w:val="24"/>
          <w:lang w:eastAsia="ru-RU"/>
        </w:rPr>
        <w:t xml:space="preserve">Участие в </w:t>
      </w:r>
      <w:r w:rsidR="008D3886" w:rsidRPr="00262608">
        <w:rPr>
          <w:rFonts w:ascii="Times New Roman" w:eastAsia="Times New Roman" w:hAnsi="Times New Roman" w:cs="Times New Roman"/>
          <w:bCs/>
          <w:sz w:val="24"/>
          <w:szCs w:val="24"/>
          <w:lang w:eastAsia="ru-RU"/>
        </w:rPr>
        <w:t>М</w:t>
      </w:r>
      <w:r w:rsidR="00534F70" w:rsidRPr="00262608">
        <w:rPr>
          <w:rFonts w:ascii="Times New Roman" w:eastAsia="Times New Roman" w:hAnsi="Times New Roman" w:cs="Times New Roman"/>
          <w:bCs/>
          <w:sz w:val="24"/>
          <w:szCs w:val="24"/>
          <w:lang w:eastAsia="ru-RU"/>
        </w:rPr>
        <w:t>астер</w:t>
      </w:r>
      <w:r w:rsidR="007A4E5B" w:rsidRPr="00262608">
        <w:rPr>
          <w:rFonts w:ascii="Times New Roman" w:eastAsia="Times New Roman" w:hAnsi="Times New Roman" w:cs="Times New Roman"/>
          <w:bCs/>
          <w:sz w:val="24"/>
          <w:szCs w:val="24"/>
          <w:lang w:eastAsia="ru-RU"/>
        </w:rPr>
        <w:t xml:space="preserve">-классах (оценка функционального состояния спортсмена, механотерапия, определение </w:t>
      </w:r>
      <w:r w:rsidR="00A223DC" w:rsidRPr="00262608">
        <w:rPr>
          <w:rFonts w:ascii="Times New Roman" w:eastAsia="Times New Roman" w:hAnsi="Times New Roman" w:cs="Times New Roman"/>
          <w:bCs/>
          <w:sz w:val="24"/>
          <w:szCs w:val="24"/>
          <w:lang w:eastAsia="ru-RU"/>
        </w:rPr>
        <w:t xml:space="preserve">состава тела спортсмена, </w:t>
      </w:r>
      <w:proofErr w:type="spellStart"/>
      <w:r w:rsidR="00A223DC" w:rsidRPr="00262608">
        <w:rPr>
          <w:rFonts w:ascii="Times New Roman" w:eastAsia="Times New Roman" w:hAnsi="Times New Roman" w:cs="Times New Roman"/>
          <w:bCs/>
          <w:sz w:val="24"/>
          <w:szCs w:val="24"/>
          <w:lang w:eastAsia="ru-RU"/>
        </w:rPr>
        <w:t>кинези</w:t>
      </w:r>
      <w:r w:rsidR="007A4E5B" w:rsidRPr="00262608">
        <w:rPr>
          <w:rFonts w:ascii="Times New Roman" w:eastAsia="Times New Roman" w:hAnsi="Times New Roman" w:cs="Times New Roman"/>
          <w:bCs/>
          <w:sz w:val="24"/>
          <w:szCs w:val="24"/>
          <w:lang w:eastAsia="ru-RU"/>
        </w:rPr>
        <w:t>терапия</w:t>
      </w:r>
      <w:proofErr w:type="spellEnd"/>
      <w:r w:rsidR="007A4E5B" w:rsidRPr="00262608">
        <w:rPr>
          <w:rFonts w:ascii="Times New Roman" w:eastAsia="Times New Roman" w:hAnsi="Times New Roman" w:cs="Times New Roman"/>
          <w:bCs/>
          <w:sz w:val="24"/>
          <w:szCs w:val="24"/>
          <w:lang w:eastAsia="ru-RU"/>
        </w:rPr>
        <w:t xml:space="preserve"> и </w:t>
      </w:r>
      <w:r w:rsidR="00A223DC" w:rsidRPr="00262608">
        <w:rPr>
          <w:rFonts w:ascii="Times New Roman" w:eastAsia="Times New Roman" w:hAnsi="Times New Roman" w:cs="Times New Roman"/>
          <w:bCs/>
          <w:sz w:val="24"/>
          <w:szCs w:val="24"/>
          <w:lang w:eastAsia="ru-RU"/>
        </w:rPr>
        <w:t>мануальное мышечное тестирование</w:t>
      </w:r>
      <w:r w:rsidR="007A4E5B" w:rsidRPr="00262608">
        <w:rPr>
          <w:rFonts w:ascii="Times New Roman" w:eastAsia="Times New Roman" w:hAnsi="Times New Roman" w:cs="Times New Roman"/>
          <w:bCs/>
          <w:sz w:val="24"/>
          <w:szCs w:val="24"/>
          <w:lang w:eastAsia="ru-RU"/>
        </w:rPr>
        <w:t xml:space="preserve">, </w:t>
      </w:r>
      <w:proofErr w:type="spellStart"/>
      <w:r w:rsidR="00A223DC" w:rsidRPr="00262608">
        <w:rPr>
          <w:rFonts w:ascii="Times New Roman" w:eastAsia="Times New Roman" w:hAnsi="Times New Roman" w:cs="Times New Roman"/>
          <w:bCs/>
          <w:sz w:val="24"/>
          <w:szCs w:val="24"/>
          <w:lang w:eastAsia="ru-RU"/>
        </w:rPr>
        <w:t>кинезиотейпирование</w:t>
      </w:r>
      <w:proofErr w:type="spellEnd"/>
      <w:r w:rsidR="007A4E5B" w:rsidRPr="00262608">
        <w:rPr>
          <w:rFonts w:ascii="Times New Roman" w:eastAsia="Times New Roman" w:hAnsi="Times New Roman" w:cs="Times New Roman"/>
          <w:bCs/>
          <w:sz w:val="24"/>
          <w:szCs w:val="24"/>
          <w:lang w:eastAsia="ru-RU"/>
        </w:rPr>
        <w:t>,</w:t>
      </w:r>
      <w:r w:rsidR="00A223DC" w:rsidRPr="00262608">
        <w:rPr>
          <w:rFonts w:ascii="Times New Roman" w:eastAsia="Times New Roman" w:hAnsi="Times New Roman" w:cs="Times New Roman"/>
          <w:bCs/>
          <w:sz w:val="24"/>
          <w:szCs w:val="24"/>
          <w:lang w:eastAsia="ru-RU"/>
        </w:rPr>
        <w:t xml:space="preserve"> </w:t>
      </w:r>
      <w:r w:rsidR="000E1FEB" w:rsidRPr="00262608">
        <w:rPr>
          <w:rFonts w:ascii="Times New Roman" w:eastAsia="Times New Roman" w:hAnsi="Times New Roman" w:cs="Times New Roman"/>
          <w:bCs/>
          <w:sz w:val="24"/>
          <w:szCs w:val="24"/>
          <w:lang w:eastAsia="ru-RU"/>
        </w:rPr>
        <w:t xml:space="preserve">тестирование умственной работоспособности, </w:t>
      </w:r>
      <w:r w:rsidR="007A4E5B" w:rsidRPr="00262608">
        <w:rPr>
          <w:rFonts w:ascii="Times New Roman" w:eastAsia="Times New Roman" w:hAnsi="Times New Roman" w:cs="Times New Roman"/>
          <w:bCs/>
          <w:sz w:val="24"/>
          <w:szCs w:val="24"/>
          <w:lang w:eastAsia="ru-RU"/>
        </w:rPr>
        <w:t xml:space="preserve">видеоанализ, </w:t>
      </w:r>
      <w:proofErr w:type="spellStart"/>
      <w:r w:rsidR="007A4E5B" w:rsidRPr="00262608">
        <w:rPr>
          <w:rFonts w:ascii="Times New Roman" w:eastAsia="Times New Roman" w:hAnsi="Times New Roman" w:cs="Times New Roman"/>
          <w:bCs/>
          <w:sz w:val="24"/>
          <w:szCs w:val="24"/>
          <w:lang w:eastAsia="ru-RU"/>
        </w:rPr>
        <w:t>газоанализ</w:t>
      </w:r>
      <w:proofErr w:type="spellEnd"/>
      <w:r w:rsidR="007A4E5B" w:rsidRPr="00262608">
        <w:rPr>
          <w:rFonts w:ascii="Times New Roman" w:eastAsia="Times New Roman" w:hAnsi="Times New Roman" w:cs="Times New Roman"/>
          <w:bCs/>
          <w:sz w:val="24"/>
          <w:szCs w:val="24"/>
          <w:lang w:eastAsia="ru-RU"/>
        </w:rPr>
        <w:t xml:space="preserve"> и др.);</w:t>
      </w:r>
    </w:p>
    <w:p w:rsidR="006B19BA" w:rsidRPr="00524B4A" w:rsidRDefault="00411F85" w:rsidP="00524B4A">
      <w:pPr>
        <w:pStyle w:val="a6"/>
        <w:numPr>
          <w:ilvl w:val="0"/>
          <w:numId w:val="18"/>
        </w:numPr>
        <w:shd w:val="clear" w:color="auto" w:fill="FFFFFF"/>
        <w:spacing w:after="0" w:line="240" w:lineRule="auto"/>
        <w:ind w:left="426"/>
        <w:jc w:val="both"/>
        <w:rPr>
          <w:rFonts w:ascii="Times New Roman" w:eastAsia="Times New Roman" w:hAnsi="Times New Roman" w:cs="Times New Roman"/>
          <w:bCs/>
          <w:sz w:val="24"/>
          <w:szCs w:val="24"/>
          <w:lang w:eastAsia="ru-RU"/>
        </w:rPr>
      </w:pPr>
      <w:r w:rsidRPr="00262608">
        <w:rPr>
          <w:rFonts w:ascii="Times New Roman" w:eastAsia="Times New Roman" w:hAnsi="Times New Roman" w:cs="Times New Roman"/>
          <w:sz w:val="24"/>
          <w:szCs w:val="24"/>
          <w:lang w:eastAsia="ru-RU"/>
        </w:rPr>
        <w:t>Участие в к</w:t>
      </w:r>
      <w:r w:rsidR="00085B65" w:rsidRPr="00262608">
        <w:rPr>
          <w:rFonts w:ascii="Times New Roman" w:eastAsia="Times New Roman" w:hAnsi="Times New Roman" w:cs="Times New Roman"/>
          <w:sz w:val="24"/>
          <w:szCs w:val="24"/>
          <w:lang w:eastAsia="ru-RU"/>
        </w:rPr>
        <w:t>руглом столе</w:t>
      </w:r>
      <w:r w:rsidR="006B19BA" w:rsidRPr="00262608">
        <w:rPr>
          <w:rFonts w:ascii="Times New Roman" w:eastAsia="Times New Roman" w:hAnsi="Times New Roman" w:cs="Times New Roman"/>
          <w:sz w:val="24"/>
          <w:szCs w:val="24"/>
          <w:lang w:eastAsia="ru-RU"/>
        </w:rPr>
        <w:t xml:space="preserve"> «Актуальные проблемы спортивной подготовки».</w:t>
      </w:r>
    </w:p>
    <w:p w:rsidR="007A4E5B" w:rsidRPr="00262608" w:rsidRDefault="00A223DC" w:rsidP="00A223DC">
      <w:pPr>
        <w:shd w:val="clear" w:color="auto" w:fill="FFFFFF"/>
        <w:spacing w:after="0" w:line="240" w:lineRule="auto"/>
        <w:ind w:firstLine="709"/>
        <w:contextualSpacing/>
        <w:jc w:val="both"/>
        <w:rPr>
          <w:rFonts w:ascii="Times New Roman" w:eastAsia="Times New Roman" w:hAnsi="Times New Roman" w:cs="Times New Roman"/>
          <w:b/>
          <w:bCs/>
          <w:sz w:val="24"/>
          <w:szCs w:val="24"/>
          <w:u w:val="single"/>
          <w:lang w:eastAsia="ru-RU"/>
        </w:rPr>
      </w:pPr>
      <w:r w:rsidRPr="00262608">
        <w:rPr>
          <w:rFonts w:ascii="Times New Roman" w:eastAsia="Times New Roman" w:hAnsi="Times New Roman" w:cs="Times New Roman"/>
          <w:b/>
          <w:bCs/>
          <w:sz w:val="24"/>
          <w:szCs w:val="24"/>
          <w:u w:val="single"/>
          <w:lang w:eastAsia="ru-RU"/>
        </w:rPr>
        <w:t>Цели</w:t>
      </w:r>
      <w:r w:rsidR="005A3F07" w:rsidRPr="00262608">
        <w:rPr>
          <w:rFonts w:ascii="Times New Roman" w:eastAsia="Times New Roman" w:hAnsi="Times New Roman" w:cs="Times New Roman"/>
          <w:b/>
          <w:bCs/>
          <w:sz w:val="24"/>
          <w:szCs w:val="24"/>
          <w:u w:val="single"/>
          <w:lang w:eastAsia="ru-RU"/>
        </w:rPr>
        <w:t xml:space="preserve"> </w:t>
      </w:r>
      <w:r w:rsidR="00410334" w:rsidRPr="00262608">
        <w:rPr>
          <w:rFonts w:ascii="Times New Roman" w:eastAsia="Times New Roman" w:hAnsi="Times New Roman" w:cs="Times New Roman"/>
          <w:b/>
          <w:bCs/>
          <w:sz w:val="24"/>
          <w:szCs w:val="24"/>
          <w:u w:val="single"/>
          <w:lang w:eastAsia="ru-RU"/>
        </w:rPr>
        <w:t>В</w:t>
      </w:r>
      <w:r w:rsidR="00085B65" w:rsidRPr="00262608">
        <w:rPr>
          <w:rFonts w:ascii="Times New Roman" w:eastAsia="Times New Roman" w:hAnsi="Times New Roman" w:cs="Times New Roman"/>
          <w:b/>
          <w:bCs/>
          <w:sz w:val="24"/>
          <w:szCs w:val="24"/>
          <w:u w:val="single"/>
          <w:lang w:eastAsia="ru-RU"/>
        </w:rPr>
        <w:t>сероссийско</w:t>
      </w:r>
      <w:r w:rsidR="007A4E5B" w:rsidRPr="00262608">
        <w:rPr>
          <w:rFonts w:ascii="Times New Roman" w:eastAsia="Times New Roman" w:hAnsi="Times New Roman" w:cs="Times New Roman"/>
          <w:b/>
          <w:bCs/>
          <w:sz w:val="24"/>
          <w:szCs w:val="24"/>
          <w:u w:val="single"/>
          <w:lang w:eastAsia="ru-RU"/>
        </w:rPr>
        <w:t>й</w:t>
      </w:r>
      <w:r w:rsidR="00085B65" w:rsidRPr="00262608">
        <w:rPr>
          <w:rFonts w:ascii="Times New Roman" w:eastAsia="Times New Roman" w:hAnsi="Times New Roman" w:cs="Times New Roman"/>
          <w:b/>
          <w:bCs/>
          <w:sz w:val="24"/>
          <w:szCs w:val="24"/>
          <w:u w:val="single"/>
          <w:lang w:eastAsia="ru-RU"/>
        </w:rPr>
        <w:t xml:space="preserve"> с международным участием</w:t>
      </w:r>
      <w:r w:rsidR="00AF0FF8" w:rsidRPr="00262608">
        <w:rPr>
          <w:rFonts w:ascii="Times New Roman" w:eastAsia="Times New Roman" w:hAnsi="Times New Roman" w:cs="Times New Roman"/>
          <w:b/>
          <w:bCs/>
          <w:sz w:val="24"/>
          <w:szCs w:val="24"/>
          <w:u w:val="single"/>
          <w:lang w:eastAsia="ru-RU"/>
        </w:rPr>
        <w:t xml:space="preserve"> научно-практическо</w:t>
      </w:r>
      <w:r w:rsidR="007A4E5B" w:rsidRPr="00262608">
        <w:rPr>
          <w:rFonts w:ascii="Times New Roman" w:eastAsia="Times New Roman" w:hAnsi="Times New Roman" w:cs="Times New Roman"/>
          <w:b/>
          <w:bCs/>
          <w:sz w:val="24"/>
          <w:szCs w:val="24"/>
          <w:u w:val="single"/>
          <w:lang w:eastAsia="ru-RU"/>
        </w:rPr>
        <w:t>й</w:t>
      </w:r>
      <w:r w:rsidR="00AF0FF8" w:rsidRPr="00262608">
        <w:rPr>
          <w:rFonts w:ascii="Times New Roman" w:eastAsia="Times New Roman" w:hAnsi="Times New Roman" w:cs="Times New Roman"/>
          <w:b/>
          <w:bCs/>
          <w:sz w:val="24"/>
          <w:szCs w:val="24"/>
          <w:u w:val="single"/>
          <w:lang w:eastAsia="ru-RU"/>
        </w:rPr>
        <w:t xml:space="preserve"> </w:t>
      </w:r>
      <w:r w:rsidR="007A4E5B" w:rsidRPr="00262608">
        <w:rPr>
          <w:rFonts w:ascii="Times New Roman" w:eastAsia="Times New Roman" w:hAnsi="Times New Roman" w:cs="Times New Roman"/>
          <w:b/>
          <w:bCs/>
          <w:sz w:val="24"/>
          <w:szCs w:val="24"/>
          <w:u w:val="single"/>
          <w:lang w:eastAsia="ru-RU"/>
        </w:rPr>
        <w:t>конференции:</w:t>
      </w:r>
    </w:p>
    <w:p w:rsidR="00316D31" w:rsidRPr="00262608" w:rsidRDefault="00316D31" w:rsidP="008E03A7">
      <w:pPr>
        <w:pStyle w:val="a6"/>
        <w:numPr>
          <w:ilvl w:val="0"/>
          <w:numId w:val="19"/>
        </w:numPr>
        <w:shd w:val="clear" w:color="auto" w:fill="FFFFFF"/>
        <w:spacing w:after="0" w:line="240" w:lineRule="auto"/>
        <w:ind w:left="426"/>
        <w:jc w:val="both"/>
        <w:rPr>
          <w:rFonts w:ascii="Times New Roman" w:eastAsia="Times New Roman" w:hAnsi="Times New Roman" w:cs="Times New Roman"/>
          <w:bCs/>
          <w:sz w:val="24"/>
          <w:szCs w:val="24"/>
          <w:lang w:eastAsia="ru-RU"/>
        </w:rPr>
      </w:pPr>
      <w:r w:rsidRPr="00262608">
        <w:rPr>
          <w:rFonts w:ascii="Times New Roman" w:eastAsia="Times New Roman" w:hAnsi="Times New Roman" w:cs="Times New Roman"/>
          <w:bCs/>
          <w:sz w:val="24"/>
          <w:szCs w:val="24"/>
          <w:lang w:eastAsia="ru-RU"/>
        </w:rPr>
        <w:t>П</w:t>
      </w:r>
      <w:r w:rsidR="002E0515" w:rsidRPr="00262608">
        <w:rPr>
          <w:rFonts w:ascii="Times New Roman" w:eastAsia="Times New Roman" w:hAnsi="Times New Roman" w:cs="Times New Roman"/>
          <w:bCs/>
          <w:sz w:val="24"/>
          <w:szCs w:val="24"/>
          <w:lang w:eastAsia="ru-RU"/>
        </w:rPr>
        <w:t xml:space="preserve">овышение эффективности </w:t>
      </w:r>
      <w:r w:rsidR="006B19BA" w:rsidRPr="00262608">
        <w:rPr>
          <w:rFonts w:ascii="Times New Roman" w:eastAsia="Times New Roman" w:hAnsi="Times New Roman" w:cs="Times New Roman"/>
          <w:bCs/>
          <w:sz w:val="24"/>
          <w:szCs w:val="24"/>
          <w:lang w:eastAsia="ru-RU"/>
        </w:rPr>
        <w:t xml:space="preserve">спортивной </w:t>
      </w:r>
      <w:r w:rsidR="002E0515" w:rsidRPr="00262608">
        <w:rPr>
          <w:rFonts w:ascii="Times New Roman" w:eastAsia="Times New Roman" w:hAnsi="Times New Roman" w:cs="Times New Roman"/>
          <w:bCs/>
          <w:sz w:val="24"/>
          <w:szCs w:val="24"/>
          <w:lang w:eastAsia="ru-RU"/>
        </w:rPr>
        <w:t xml:space="preserve">подготовки; </w:t>
      </w:r>
    </w:p>
    <w:p w:rsidR="002E0515" w:rsidRPr="00262608" w:rsidRDefault="00316D31" w:rsidP="008E03A7">
      <w:pPr>
        <w:pStyle w:val="a6"/>
        <w:numPr>
          <w:ilvl w:val="0"/>
          <w:numId w:val="19"/>
        </w:numPr>
        <w:shd w:val="clear" w:color="auto" w:fill="FFFFFF"/>
        <w:spacing w:after="0" w:line="240" w:lineRule="auto"/>
        <w:ind w:left="426"/>
        <w:jc w:val="both"/>
        <w:rPr>
          <w:rFonts w:ascii="Times New Roman" w:eastAsia="Times New Roman" w:hAnsi="Times New Roman" w:cs="Times New Roman"/>
          <w:bCs/>
          <w:sz w:val="24"/>
          <w:szCs w:val="24"/>
          <w:lang w:eastAsia="ru-RU"/>
        </w:rPr>
      </w:pPr>
      <w:r w:rsidRPr="00262608">
        <w:rPr>
          <w:rFonts w:ascii="Times New Roman" w:eastAsia="Times New Roman" w:hAnsi="Times New Roman" w:cs="Times New Roman"/>
          <w:bCs/>
          <w:sz w:val="24"/>
          <w:szCs w:val="24"/>
          <w:lang w:eastAsia="ru-RU"/>
        </w:rPr>
        <w:t>В</w:t>
      </w:r>
      <w:r w:rsidR="002E0515" w:rsidRPr="00262608">
        <w:rPr>
          <w:rFonts w:ascii="Times New Roman" w:eastAsia="Times New Roman" w:hAnsi="Times New Roman" w:cs="Times New Roman"/>
          <w:bCs/>
          <w:sz w:val="24"/>
          <w:szCs w:val="24"/>
          <w:lang w:eastAsia="ru-RU"/>
        </w:rPr>
        <w:t>ыделение основных проблем, связанных с науч</w:t>
      </w:r>
      <w:r w:rsidRPr="00262608">
        <w:rPr>
          <w:rFonts w:ascii="Times New Roman" w:eastAsia="Times New Roman" w:hAnsi="Times New Roman" w:cs="Times New Roman"/>
          <w:bCs/>
          <w:sz w:val="24"/>
          <w:szCs w:val="24"/>
          <w:lang w:eastAsia="ru-RU"/>
        </w:rPr>
        <w:t xml:space="preserve">но-практической деятельностью в </w:t>
      </w:r>
      <w:r w:rsidR="002E0515" w:rsidRPr="00262608">
        <w:rPr>
          <w:rFonts w:ascii="Times New Roman" w:eastAsia="Times New Roman" w:hAnsi="Times New Roman" w:cs="Times New Roman"/>
          <w:bCs/>
          <w:sz w:val="24"/>
          <w:szCs w:val="24"/>
          <w:lang w:eastAsia="ru-RU"/>
        </w:rPr>
        <w:t>сфере физической культуры и спорта, возможностью организации мультидисциплинарного подхода к реализации научно-методического, медицинского, медико-биологического, психологического и антидопингового сопровождения процесса</w:t>
      </w:r>
      <w:r w:rsidR="007A4E5B" w:rsidRPr="00262608">
        <w:rPr>
          <w:rFonts w:ascii="Times New Roman" w:eastAsia="Times New Roman" w:hAnsi="Times New Roman" w:cs="Times New Roman"/>
          <w:bCs/>
          <w:sz w:val="24"/>
          <w:szCs w:val="24"/>
          <w:lang w:eastAsia="ru-RU"/>
        </w:rPr>
        <w:t xml:space="preserve"> подготовки спортивного резерва;</w:t>
      </w:r>
    </w:p>
    <w:p w:rsidR="006B19BA" w:rsidRPr="00524B4A" w:rsidRDefault="00BD1442" w:rsidP="00524B4A">
      <w:pPr>
        <w:pStyle w:val="a6"/>
        <w:numPr>
          <w:ilvl w:val="0"/>
          <w:numId w:val="19"/>
        </w:numPr>
        <w:shd w:val="clear" w:color="auto" w:fill="FFFFFF"/>
        <w:spacing w:after="0" w:line="240" w:lineRule="auto"/>
        <w:ind w:left="426"/>
        <w:jc w:val="both"/>
        <w:rPr>
          <w:rFonts w:ascii="Times New Roman" w:eastAsia="Times New Roman" w:hAnsi="Times New Roman" w:cs="Times New Roman"/>
          <w:bCs/>
          <w:sz w:val="24"/>
          <w:szCs w:val="24"/>
          <w:lang w:eastAsia="ru-RU"/>
        </w:rPr>
      </w:pPr>
      <w:r w:rsidRPr="00262608">
        <w:rPr>
          <w:rFonts w:ascii="Times New Roman" w:eastAsia="Times New Roman" w:hAnsi="Times New Roman" w:cs="Times New Roman"/>
          <w:bCs/>
          <w:sz w:val="24"/>
          <w:szCs w:val="24"/>
          <w:lang w:eastAsia="ru-RU"/>
        </w:rPr>
        <w:t>Формирование эффективного взаимодействия</w:t>
      </w:r>
      <w:r w:rsidR="00410334" w:rsidRPr="00262608">
        <w:rPr>
          <w:rFonts w:ascii="Times New Roman" w:eastAsia="Times New Roman" w:hAnsi="Times New Roman" w:cs="Times New Roman"/>
          <w:bCs/>
          <w:sz w:val="24"/>
          <w:szCs w:val="24"/>
          <w:lang w:eastAsia="ru-RU"/>
        </w:rPr>
        <w:t xml:space="preserve"> в рамках</w:t>
      </w:r>
      <w:r w:rsidRPr="00262608">
        <w:rPr>
          <w:rFonts w:ascii="Times New Roman" w:eastAsia="Times New Roman" w:hAnsi="Times New Roman" w:cs="Times New Roman"/>
          <w:bCs/>
          <w:sz w:val="24"/>
          <w:szCs w:val="24"/>
          <w:lang w:eastAsia="ru-RU"/>
        </w:rPr>
        <w:t xml:space="preserve"> </w:t>
      </w:r>
      <w:r w:rsidR="00410334" w:rsidRPr="00262608">
        <w:rPr>
          <w:rFonts w:ascii="Times New Roman" w:eastAsia="Times New Roman" w:hAnsi="Times New Roman" w:cs="Times New Roman"/>
          <w:bCs/>
          <w:sz w:val="24"/>
          <w:szCs w:val="24"/>
          <w:lang w:eastAsia="ru-RU"/>
        </w:rPr>
        <w:t>«тренер-спортсмен-врач-психолог»  путём внедрения</w:t>
      </w:r>
      <w:r w:rsidRPr="00262608">
        <w:rPr>
          <w:rFonts w:ascii="Times New Roman" w:eastAsia="Times New Roman" w:hAnsi="Times New Roman" w:cs="Times New Roman"/>
          <w:bCs/>
          <w:sz w:val="24"/>
          <w:szCs w:val="24"/>
          <w:lang w:eastAsia="ru-RU"/>
        </w:rPr>
        <w:t xml:space="preserve"> передовых научно-практических разработок в области спортивной медицины, медицинской реабилитации, спортивной психологии в систему подготовки спортсменов различных видов спорта и мастерства</w:t>
      </w:r>
      <w:r w:rsidR="00410334" w:rsidRPr="00262608">
        <w:rPr>
          <w:rFonts w:ascii="Times New Roman" w:eastAsia="Times New Roman" w:hAnsi="Times New Roman" w:cs="Times New Roman"/>
          <w:bCs/>
          <w:sz w:val="24"/>
          <w:szCs w:val="24"/>
          <w:lang w:eastAsia="ru-RU"/>
        </w:rPr>
        <w:t xml:space="preserve">. </w:t>
      </w:r>
    </w:p>
    <w:p w:rsidR="000669DB" w:rsidRPr="00262608" w:rsidRDefault="008323A8" w:rsidP="00FF26F9">
      <w:pPr>
        <w:shd w:val="clear" w:color="auto" w:fill="FFFFFF"/>
        <w:spacing w:after="0" w:line="240" w:lineRule="auto"/>
        <w:ind w:firstLine="708"/>
        <w:contextualSpacing/>
        <w:jc w:val="both"/>
        <w:rPr>
          <w:rFonts w:ascii="Times New Roman" w:eastAsia="Times New Roman" w:hAnsi="Times New Roman" w:cs="Times New Roman"/>
          <w:sz w:val="24"/>
          <w:szCs w:val="24"/>
          <w:u w:val="single"/>
          <w:lang w:eastAsia="ru-RU"/>
        </w:rPr>
      </w:pPr>
      <w:r w:rsidRPr="00262608">
        <w:rPr>
          <w:rFonts w:ascii="Times New Roman" w:eastAsia="Times New Roman" w:hAnsi="Times New Roman" w:cs="Times New Roman"/>
          <w:b/>
          <w:bCs/>
          <w:sz w:val="24"/>
          <w:szCs w:val="24"/>
          <w:u w:val="single"/>
          <w:lang w:eastAsia="ru-RU"/>
        </w:rPr>
        <w:t>Н</w:t>
      </w:r>
      <w:r w:rsidR="00BD2BD2" w:rsidRPr="00262608">
        <w:rPr>
          <w:rFonts w:ascii="Times New Roman" w:eastAsia="Times New Roman" w:hAnsi="Times New Roman" w:cs="Times New Roman"/>
          <w:b/>
          <w:bCs/>
          <w:sz w:val="24"/>
          <w:szCs w:val="24"/>
          <w:u w:val="single"/>
          <w:lang w:eastAsia="ru-RU"/>
        </w:rPr>
        <w:t xml:space="preserve">аучная программа конференции включает </w:t>
      </w:r>
      <w:r w:rsidR="002E0515" w:rsidRPr="00262608">
        <w:rPr>
          <w:rFonts w:ascii="Times New Roman" w:eastAsia="Times New Roman" w:hAnsi="Times New Roman" w:cs="Times New Roman"/>
          <w:b/>
          <w:bCs/>
          <w:sz w:val="24"/>
          <w:szCs w:val="24"/>
          <w:u w:val="single"/>
          <w:lang w:eastAsia="ru-RU"/>
        </w:rPr>
        <w:t>основные направления</w:t>
      </w:r>
      <w:r w:rsidR="000669DB" w:rsidRPr="00262608">
        <w:rPr>
          <w:rFonts w:ascii="Times New Roman" w:eastAsia="Times New Roman" w:hAnsi="Times New Roman" w:cs="Times New Roman"/>
          <w:sz w:val="24"/>
          <w:szCs w:val="24"/>
          <w:u w:val="single"/>
          <w:lang w:eastAsia="ru-RU"/>
        </w:rPr>
        <w:t>:</w:t>
      </w:r>
    </w:p>
    <w:p w:rsidR="008E03A7" w:rsidRPr="00262608" w:rsidRDefault="008E03A7" w:rsidP="008E03A7">
      <w:pPr>
        <w:pStyle w:val="a6"/>
        <w:numPr>
          <w:ilvl w:val="0"/>
          <w:numId w:val="20"/>
        </w:numPr>
        <w:tabs>
          <w:tab w:val="left" w:pos="2758"/>
        </w:tabs>
        <w:spacing w:after="0" w:line="240" w:lineRule="auto"/>
        <w:ind w:left="426"/>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Теоретико-методологические основы спортивной подготовки.</w:t>
      </w:r>
    </w:p>
    <w:p w:rsidR="002E0515" w:rsidRPr="00262608" w:rsidRDefault="00410334" w:rsidP="008E03A7">
      <w:pPr>
        <w:pStyle w:val="a6"/>
        <w:numPr>
          <w:ilvl w:val="0"/>
          <w:numId w:val="20"/>
        </w:numPr>
        <w:tabs>
          <w:tab w:val="left" w:pos="2758"/>
        </w:tabs>
        <w:spacing w:after="0" w:line="240" w:lineRule="auto"/>
        <w:ind w:left="426"/>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Н</w:t>
      </w:r>
      <w:r w:rsidR="002E0515" w:rsidRPr="00262608">
        <w:rPr>
          <w:rFonts w:ascii="Times New Roman" w:eastAsia="Times New Roman" w:hAnsi="Times New Roman" w:cs="Times New Roman"/>
          <w:sz w:val="24"/>
          <w:szCs w:val="24"/>
          <w:lang w:eastAsia="ru-RU"/>
        </w:rPr>
        <w:t>аучно-методическое</w:t>
      </w:r>
      <w:r w:rsidR="008E03A7" w:rsidRPr="00262608">
        <w:rPr>
          <w:rFonts w:ascii="Times New Roman" w:eastAsia="Times New Roman" w:hAnsi="Times New Roman" w:cs="Times New Roman"/>
          <w:sz w:val="24"/>
          <w:szCs w:val="24"/>
          <w:lang w:eastAsia="ru-RU"/>
        </w:rPr>
        <w:t xml:space="preserve"> и психолого-педагогическое</w:t>
      </w:r>
      <w:r w:rsidR="002E0515" w:rsidRPr="00262608">
        <w:rPr>
          <w:rFonts w:ascii="Times New Roman" w:eastAsia="Times New Roman" w:hAnsi="Times New Roman" w:cs="Times New Roman"/>
          <w:sz w:val="24"/>
          <w:szCs w:val="24"/>
          <w:lang w:eastAsia="ru-RU"/>
        </w:rPr>
        <w:t xml:space="preserve"> сопровождение процесса </w:t>
      </w:r>
      <w:r w:rsidR="006B19BA" w:rsidRPr="00262608">
        <w:rPr>
          <w:rFonts w:ascii="Times New Roman" w:eastAsia="Times New Roman" w:hAnsi="Times New Roman" w:cs="Times New Roman"/>
          <w:sz w:val="24"/>
          <w:szCs w:val="24"/>
          <w:lang w:eastAsia="ru-RU"/>
        </w:rPr>
        <w:t xml:space="preserve">спортивной </w:t>
      </w:r>
      <w:r w:rsidR="002E0515" w:rsidRPr="00262608">
        <w:rPr>
          <w:rFonts w:ascii="Times New Roman" w:eastAsia="Times New Roman" w:hAnsi="Times New Roman" w:cs="Times New Roman"/>
          <w:sz w:val="24"/>
          <w:szCs w:val="24"/>
          <w:lang w:eastAsia="ru-RU"/>
        </w:rPr>
        <w:t xml:space="preserve">подготовки; </w:t>
      </w:r>
    </w:p>
    <w:p w:rsidR="002E0515" w:rsidRPr="00262608" w:rsidRDefault="00410334" w:rsidP="008E03A7">
      <w:pPr>
        <w:pStyle w:val="a6"/>
        <w:numPr>
          <w:ilvl w:val="0"/>
          <w:numId w:val="20"/>
        </w:numPr>
        <w:tabs>
          <w:tab w:val="left" w:pos="2758"/>
        </w:tabs>
        <w:spacing w:after="0" w:line="240" w:lineRule="auto"/>
        <w:ind w:left="426"/>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М</w:t>
      </w:r>
      <w:r w:rsidR="002E0515" w:rsidRPr="00262608">
        <w:rPr>
          <w:rFonts w:ascii="Times New Roman" w:eastAsia="Times New Roman" w:hAnsi="Times New Roman" w:cs="Times New Roman"/>
          <w:sz w:val="24"/>
          <w:szCs w:val="24"/>
          <w:lang w:eastAsia="ru-RU"/>
        </w:rPr>
        <w:t>едицинское</w:t>
      </w:r>
      <w:r w:rsidR="008E03A7" w:rsidRPr="00262608">
        <w:rPr>
          <w:rFonts w:ascii="Times New Roman" w:eastAsia="Times New Roman" w:hAnsi="Times New Roman" w:cs="Times New Roman"/>
          <w:sz w:val="24"/>
          <w:szCs w:val="24"/>
          <w:lang w:eastAsia="ru-RU"/>
        </w:rPr>
        <w:t>,</w:t>
      </w:r>
      <w:r w:rsidR="002E0515" w:rsidRPr="00262608">
        <w:rPr>
          <w:rFonts w:ascii="Times New Roman" w:eastAsia="Times New Roman" w:hAnsi="Times New Roman" w:cs="Times New Roman"/>
          <w:sz w:val="24"/>
          <w:szCs w:val="24"/>
          <w:lang w:eastAsia="ru-RU"/>
        </w:rPr>
        <w:t xml:space="preserve"> медико-биологическое</w:t>
      </w:r>
      <w:r w:rsidR="008E03A7" w:rsidRPr="00262608">
        <w:rPr>
          <w:rFonts w:ascii="Times New Roman" w:eastAsia="Times New Roman" w:hAnsi="Times New Roman" w:cs="Times New Roman"/>
          <w:sz w:val="24"/>
          <w:szCs w:val="24"/>
          <w:lang w:eastAsia="ru-RU"/>
        </w:rPr>
        <w:t xml:space="preserve"> и антидопинговое</w:t>
      </w:r>
      <w:r w:rsidR="002E0515" w:rsidRPr="00262608">
        <w:rPr>
          <w:rFonts w:ascii="Times New Roman" w:eastAsia="Times New Roman" w:hAnsi="Times New Roman" w:cs="Times New Roman"/>
          <w:sz w:val="24"/>
          <w:szCs w:val="24"/>
          <w:lang w:eastAsia="ru-RU"/>
        </w:rPr>
        <w:t xml:space="preserve"> сопровождение процесса </w:t>
      </w:r>
      <w:r w:rsidR="006B19BA" w:rsidRPr="00262608">
        <w:rPr>
          <w:rFonts w:ascii="Times New Roman" w:eastAsia="Times New Roman" w:hAnsi="Times New Roman" w:cs="Times New Roman"/>
          <w:sz w:val="24"/>
          <w:szCs w:val="24"/>
          <w:lang w:eastAsia="ru-RU"/>
        </w:rPr>
        <w:t xml:space="preserve">спортивной </w:t>
      </w:r>
      <w:r w:rsidR="002E0515" w:rsidRPr="00262608">
        <w:rPr>
          <w:rFonts w:ascii="Times New Roman" w:eastAsia="Times New Roman" w:hAnsi="Times New Roman" w:cs="Times New Roman"/>
          <w:sz w:val="24"/>
          <w:szCs w:val="24"/>
          <w:lang w:eastAsia="ru-RU"/>
        </w:rPr>
        <w:t xml:space="preserve">подготовки; </w:t>
      </w:r>
    </w:p>
    <w:p w:rsidR="00B86513" w:rsidRPr="00262608" w:rsidRDefault="00B86513" w:rsidP="008E03A7">
      <w:pPr>
        <w:pStyle w:val="a6"/>
        <w:numPr>
          <w:ilvl w:val="0"/>
          <w:numId w:val="20"/>
        </w:numPr>
        <w:tabs>
          <w:tab w:val="left" w:pos="2758"/>
        </w:tabs>
        <w:spacing w:after="0" w:line="240" w:lineRule="auto"/>
        <w:ind w:left="426"/>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Спортивная</w:t>
      </w:r>
      <w:r w:rsidR="008E03A7" w:rsidRPr="00262608">
        <w:rPr>
          <w:rFonts w:ascii="Times New Roman" w:eastAsia="Times New Roman" w:hAnsi="Times New Roman" w:cs="Times New Roman"/>
          <w:sz w:val="24"/>
          <w:szCs w:val="24"/>
          <w:lang w:eastAsia="ru-RU"/>
        </w:rPr>
        <w:t xml:space="preserve"> подготовка в адаптивном спорте;</w:t>
      </w:r>
    </w:p>
    <w:p w:rsidR="008E03A7" w:rsidRPr="00262608" w:rsidRDefault="008E03A7" w:rsidP="008E03A7">
      <w:pPr>
        <w:pStyle w:val="a6"/>
        <w:numPr>
          <w:ilvl w:val="0"/>
          <w:numId w:val="20"/>
        </w:numPr>
        <w:tabs>
          <w:tab w:val="left" w:pos="2758"/>
        </w:tabs>
        <w:spacing w:after="0" w:line="240" w:lineRule="auto"/>
        <w:ind w:left="426"/>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Социально-гуманитарные аспекты физкультурно-спортивной деятельности.</w:t>
      </w:r>
    </w:p>
    <w:p w:rsidR="00FF79B6" w:rsidRPr="00262608" w:rsidRDefault="00FF79B6" w:rsidP="00FF79B6">
      <w:pPr>
        <w:tabs>
          <w:tab w:val="left" w:pos="2758"/>
        </w:tabs>
        <w:spacing w:after="0" w:line="240" w:lineRule="auto"/>
        <w:ind w:firstLine="709"/>
        <w:jc w:val="both"/>
        <w:rPr>
          <w:rFonts w:ascii="Times New Roman" w:hAnsi="Times New Roman" w:cs="Times New Roman"/>
          <w:sz w:val="24"/>
          <w:szCs w:val="24"/>
        </w:rPr>
      </w:pPr>
      <w:proofErr w:type="gramStart"/>
      <w:r w:rsidRPr="00262608">
        <w:rPr>
          <w:rFonts w:ascii="Times New Roman" w:hAnsi="Times New Roman" w:cs="Times New Roman"/>
          <w:b/>
          <w:sz w:val="24"/>
          <w:szCs w:val="24"/>
        </w:rPr>
        <w:lastRenderedPageBreak/>
        <w:t xml:space="preserve">ВЫСТАВКА – </w:t>
      </w:r>
      <w:r w:rsidR="007A4E5B" w:rsidRPr="00262608">
        <w:rPr>
          <w:rFonts w:ascii="Times New Roman" w:hAnsi="Times New Roman" w:cs="Times New Roman"/>
          <w:sz w:val="24"/>
          <w:szCs w:val="24"/>
        </w:rPr>
        <w:t>технологии</w:t>
      </w:r>
      <w:r w:rsidRPr="00262608">
        <w:rPr>
          <w:rFonts w:ascii="Times New Roman" w:hAnsi="Times New Roman" w:cs="Times New Roman"/>
          <w:sz w:val="24"/>
          <w:szCs w:val="24"/>
        </w:rPr>
        <w:t xml:space="preserve"> спортивной медицины и реабилитации: лекарственные средства, средства для восстановления, оборудование, а</w:t>
      </w:r>
      <w:r w:rsidR="007A4E5B" w:rsidRPr="00262608">
        <w:rPr>
          <w:rFonts w:ascii="Times New Roman" w:hAnsi="Times New Roman" w:cs="Times New Roman"/>
          <w:sz w:val="24"/>
          <w:szCs w:val="24"/>
        </w:rPr>
        <w:t>ппаратно-программные комплексы; тренажеры; экипировка</w:t>
      </w:r>
      <w:r w:rsidR="000E1FEB" w:rsidRPr="00262608">
        <w:rPr>
          <w:rFonts w:ascii="Times New Roman" w:hAnsi="Times New Roman" w:cs="Times New Roman"/>
          <w:sz w:val="24"/>
          <w:szCs w:val="24"/>
        </w:rPr>
        <w:t>, продукция для медико-биологического обеспечения (МБО)</w:t>
      </w:r>
      <w:r w:rsidR="007A4E5B" w:rsidRPr="00262608">
        <w:rPr>
          <w:rFonts w:ascii="Times New Roman" w:hAnsi="Times New Roman" w:cs="Times New Roman"/>
          <w:sz w:val="24"/>
          <w:szCs w:val="24"/>
        </w:rPr>
        <w:t xml:space="preserve"> и др.</w:t>
      </w:r>
      <w:proofErr w:type="gramEnd"/>
    </w:p>
    <w:p w:rsidR="00FF79B6" w:rsidRPr="00262608" w:rsidRDefault="00FF79B6" w:rsidP="00FF79B6">
      <w:pPr>
        <w:tabs>
          <w:tab w:val="left" w:pos="2758"/>
        </w:tabs>
        <w:spacing w:after="0" w:line="240" w:lineRule="auto"/>
        <w:ind w:firstLine="709"/>
        <w:jc w:val="both"/>
        <w:rPr>
          <w:rFonts w:ascii="Times New Roman" w:hAnsi="Times New Roman" w:cs="Times New Roman"/>
          <w:sz w:val="24"/>
          <w:szCs w:val="24"/>
        </w:rPr>
      </w:pPr>
      <w:r w:rsidRPr="00262608">
        <w:rPr>
          <w:rFonts w:ascii="Times New Roman" w:hAnsi="Times New Roman" w:cs="Times New Roman"/>
          <w:b/>
          <w:sz w:val="24"/>
          <w:szCs w:val="24"/>
          <w:lang w:val="en-US"/>
        </w:rPr>
        <w:t>NEW</w:t>
      </w:r>
      <w:r w:rsidRPr="00262608">
        <w:rPr>
          <w:rFonts w:ascii="Times New Roman" w:hAnsi="Times New Roman" w:cs="Times New Roman"/>
          <w:b/>
          <w:sz w:val="24"/>
          <w:szCs w:val="24"/>
        </w:rPr>
        <w:t>!! ВЫСТАВКА - ПРОДАЖА</w:t>
      </w:r>
      <w:r w:rsidRPr="00262608">
        <w:rPr>
          <w:rFonts w:ascii="Times New Roman" w:hAnsi="Times New Roman" w:cs="Times New Roman"/>
          <w:sz w:val="24"/>
          <w:szCs w:val="24"/>
        </w:rPr>
        <w:t xml:space="preserve"> литературы</w:t>
      </w:r>
      <w:r w:rsidR="006A68E9" w:rsidRPr="00262608">
        <w:rPr>
          <w:rFonts w:ascii="Times New Roman" w:hAnsi="Times New Roman" w:cs="Times New Roman"/>
          <w:sz w:val="24"/>
          <w:szCs w:val="24"/>
        </w:rPr>
        <w:t xml:space="preserve"> по</w:t>
      </w:r>
      <w:r w:rsidRPr="00262608">
        <w:rPr>
          <w:rFonts w:ascii="Times New Roman" w:hAnsi="Times New Roman" w:cs="Times New Roman"/>
          <w:sz w:val="24"/>
          <w:szCs w:val="24"/>
        </w:rPr>
        <w:t xml:space="preserve"> </w:t>
      </w:r>
      <w:r w:rsidR="007A4E5B" w:rsidRPr="00262608">
        <w:rPr>
          <w:rFonts w:ascii="Times New Roman" w:hAnsi="Times New Roman" w:cs="Times New Roman"/>
          <w:sz w:val="24"/>
          <w:szCs w:val="24"/>
        </w:rPr>
        <w:t xml:space="preserve">спортивной тренировке, </w:t>
      </w:r>
      <w:r w:rsidRPr="00262608">
        <w:rPr>
          <w:rFonts w:ascii="Times New Roman" w:hAnsi="Times New Roman" w:cs="Times New Roman"/>
          <w:sz w:val="24"/>
          <w:szCs w:val="24"/>
        </w:rPr>
        <w:t>реабилитации, спортивной медицине, спортивной психологии и др.</w:t>
      </w:r>
    </w:p>
    <w:p w:rsidR="00FF79B6" w:rsidRPr="00262608" w:rsidRDefault="00FF79B6" w:rsidP="00FF79B6">
      <w:pPr>
        <w:tabs>
          <w:tab w:val="left" w:pos="1080"/>
        </w:tabs>
        <w:spacing w:after="0" w:line="240" w:lineRule="auto"/>
        <w:ind w:firstLine="709"/>
        <w:jc w:val="both"/>
        <w:rPr>
          <w:rFonts w:ascii="Times New Roman" w:hAnsi="Times New Roman" w:cs="Times New Roman"/>
          <w:bCs/>
          <w:sz w:val="24"/>
          <w:szCs w:val="24"/>
        </w:rPr>
      </w:pPr>
      <w:r w:rsidRPr="00262608">
        <w:rPr>
          <w:rFonts w:ascii="Times New Roman" w:hAnsi="Times New Roman" w:cs="Times New Roman"/>
          <w:b/>
          <w:bCs/>
          <w:sz w:val="24"/>
          <w:szCs w:val="24"/>
          <w:lang w:val="en-US"/>
        </w:rPr>
        <w:t>NEW</w:t>
      </w:r>
      <w:r w:rsidRPr="00262608">
        <w:rPr>
          <w:rFonts w:ascii="Times New Roman" w:hAnsi="Times New Roman" w:cs="Times New Roman"/>
          <w:b/>
          <w:bCs/>
          <w:sz w:val="24"/>
          <w:szCs w:val="24"/>
        </w:rPr>
        <w:t xml:space="preserve">!! ПОСТЕРНАЯ СЕССИЯ </w:t>
      </w:r>
      <w:r w:rsidRPr="00262608">
        <w:rPr>
          <w:rFonts w:ascii="Times New Roman" w:hAnsi="Times New Roman" w:cs="Times New Roman"/>
          <w:bCs/>
          <w:sz w:val="24"/>
          <w:szCs w:val="24"/>
        </w:rPr>
        <w:t xml:space="preserve">(доклады будут представлены на сайте </w:t>
      </w:r>
      <w:hyperlink r:id="rId6" w:history="1">
        <w:r w:rsidRPr="00262608">
          <w:rPr>
            <w:rStyle w:val="a5"/>
            <w:rFonts w:ascii="Times New Roman" w:hAnsi="Times New Roman" w:cs="Times New Roman"/>
            <w:bCs/>
            <w:color w:val="auto"/>
            <w:sz w:val="24"/>
            <w:szCs w:val="24"/>
          </w:rPr>
          <w:t>http://www.chifk.ru/</w:t>
        </w:r>
      </w:hyperlink>
      <w:r w:rsidRPr="00262608">
        <w:rPr>
          <w:rFonts w:ascii="Times New Roman" w:hAnsi="Times New Roman" w:cs="Times New Roman"/>
          <w:bCs/>
          <w:sz w:val="24"/>
          <w:szCs w:val="24"/>
        </w:rPr>
        <w:t xml:space="preserve">, </w:t>
      </w:r>
      <w:hyperlink r:id="rId7" w:history="1">
        <w:r w:rsidRPr="00262608">
          <w:rPr>
            <w:rStyle w:val="a5"/>
            <w:rFonts w:ascii="Times New Roman" w:hAnsi="Times New Roman" w:cs="Times New Roman"/>
            <w:bCs/>
            <w:color w:val="auto"/>
            <w:sz w:val="24"/>
            <w:szCs w:val="24"/>
            <w:lang w:val="en-US"/>
          </w:rPr>
          <w:t>www</w:t>
        </w:r>
        <w:r w:rsidRPr="00262608">
          <w:rPr>
            <w:rStyle w:val="a5"/>
            <w:rFonts w:ascii="Times New Roman" w:hAnsi="Times New Roman" w:cs="Times New Roman"/>
            <w:bCs/>
            <w:color w:val="auto"/>
            <w:sz w:val="24"/>
            <w:szCs w:val="24"/>
          </w:rPr>
          <w:t>.</w:t>
        </w:r>
        <w:proofErr w:type="spellStart"/>
        <w:r w:rsidRPr="00262608">
          <w:rPr>
            <w:rStyle w:val="a5"/>
            <w:rFonts w:ascii="Times New Roman" w:hAnsi="Times New Roman" w:cs="Times New Roman"/>
            <w:bCs/>
            <w:color w:val="auto"/>
            <w:sz w:val="24"/>
            <w:szCs w:val="24"/>
            <w:lang w:val="en-US"/>
          </w:rPr>
          <w:t>sportmedperm</w:t>
        </w:r>
        <w:proofErr w:type="spellEnd"/>
        <w:r w:rsidRPr="00262608">
          <w:rPr>
            <w:rStyle w:val="a5"/>
            <w:rFonts w:ascii="Times New Roman" w:hAnsi="Times New Roman" w:cs="Times New Roman"/>
            <w:bCs/>
            <w:color w:val="auto"/>
            <w:sz w:val="24"/>
            <w:szCs w:val="24"/>
          </w:rPr>
          <w:t>.</w:t>
        </w:r>
        <w:proofErr w:type="spellStart"/>
        <w:r w:rsidRPr="00262608">
          <w:rPr>
            <w:rStyle w:val="a5"/>
            <w:rFonts w:ascii="Times New Roman" w:hAnsi="Times New Roman" w:cs="Times New Roman"/>
            <w:bCs/>
            <w:color w:val="auto"/>
            <w:sz w:val="24"/>
            <w:szCs w:val="24"/>
            <w:lang w:val="en-US"/>
          </w:rPr>
          <w:t>ru</w:t>
        </w:r>
        <w:proofErr w:type="spellEnd"/>
      </w:hyperlink>
      <w:r w:rsidRPr="00262608">
        <w:rPr>
          <w:rFonts w:ascii="Times New Roman" w:hAnsi="Times New Roman" w:cs="Times New Roman"/>
          <w:bCs/>
          <w:sz w:val="24"/>
          <w:szCs w:val="24"/>
        </w:rPr>
        <w:t>)</w:t>
      </w:r>
    </w:p>
    <w:p w:rsidR="008323A8" w:rsidRPr="00262608" w:rsidRDefault="008323A8" w:rsidP="008323A8">
      <w:pPr>
        <w:pStyle w:val="a6"/>
        <w:tabs>
          <w:tab w:val="left" w:pos="2758"/>
        </w:tabs>
        <w:spacing w:after="0" w:line="240" w:lineRule="auto"/>
        <w:ind w:left="644" w:firstLine="65"/>
        <w:jc w:val="both"/>
        <w:rPr>
          <w:rFonts w:ascii="Times New Roman" w:hAnsi="Times New Roman" w:cs="Times New Roman"/>
          <w:b/>
          <w:sz w:val="24"/>
          <w:szCs w:val="24"/>
        </w:rPr>
      </w:pPr>
      <w:r w:rsidRPr="00262608">
        <w:rPr>
          <w:rFonts w:ascii="Times New Roman" w:hAnsi="Times New Roman" w:cs="Times New Roman"/>
          <w:b/>
          <w:sz w:val="24"/>
          <w:szCs w:val="24"/>
        </w:rPr>
        <w:t>ПРОГРАММА составляется до 01 марта 2019г</w:t>
      </w:r>
      <w:proofErr w:type="gramStart"/>
      <w:r w:rsidRPr="00262608">
        <w:rPr>
          <w:rFonts w:ascii="Times New Roman" w:hAnsi="Times New Roman" w:cs="Times New Roman"/>
          <w:b/>
          <w:sz w:val="24"/>
          <w:szCs w:val="24"/>
        </w:rPr>
        <w:t xml:space="preserve"> !</w:t>
      </w:r>
      <w:proofErr w:type="gramEnd"/>
      <w:r w:rsidRPr="00262608">
        <w:rPr>
          <w:rFonts w:ascii="Times New Roman" w:hAnsi="Times New Roman" w:cs="Times New Roman"/>
          <w:b/>
          <w:sz w:val="24"/>
          <w:szCs w:val="24"/>
        </w:rPr>
        <w:t xml:space="preserve">!! </w:t>
      </w:r>
    </w:p>
    <w:p w:rsidR="008323A8" w:rsidRPr="00262608" w:rsidRDefault="008323A8" w:rsidP="008323A8">
      <w:pPr>
        <w:tabs>
          <w:tab w:val="left" w:pos="2758"/>
        </w:tabs>
        <w:spacing w:after="0" w:line="240" w:lineRule="auto"/>
        <w:ind w:firstLine="709"/>
        <w:jc w:val="both"/>
        <w:rPr>
          <w:rFonts w:ascii="Times New Roman" w:hAnsi="Times New Roman" w:cs="Times New Roman"/>
          <w:b/>
          <w:sz w:val="24"/>
          <w:szCs w:val="24"/>
        </w:rPr>
      </w:pPr>
    </w:p>
    <w:p w:rsidR="008323A8" w:rsidRPr="00262608" w:rsidRDefault="008323A8" w:rsidP="008323A8">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b/>
          <w:sz w:val="24"/>
          <w:szCs w:val="24"/>
          <w:lang w:eastAsia="ru-RU"/>
        </w:rPr>
        <w:t>Формы участия в конференции</w:t>
      </w:r>
      <w:r w:rsidRPr="00262608">
        <w:rPr>
          <w:rFonts w:ascii="Times New Roman" w:eastAsia="Times New Roman" w:hAnsi="Times New Roman" w:cs="Times New Roman"/>
          <w:sz w:val="24"/>
          <w:szCs w:val="24"/>
          <w:lang w:eastAsia="ru-RU"/>
        </w:rPr>
        <w:t>:</w:t>
      </w:r>
    </w:p>
    <w:p w:rsidR="008323A8" w:rsidRPr="00262608" w:rsidRDefault="008323A8" w:rsidP="008323A8">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Язык конференции: русский, английский.</w:t>
      </w:r>
    </w:p>
    <w:p w:rsidR="008323A8" w:rsidRPr="00262608" w:rsidRDefault="008323A8" w:rsidP="008323A8">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Участие в конференции допускается в следующих формах:</w:t>
      </w:r>
    </w:p>
    <w:p w:rsidR="008323A8" w:rsidRPr="00262608" w:rsidRDefault="008323A8" w:rsidP="008323A8">
      <w:pPr>
        <w:numPr>
          <w:ilvl w:val="0"/>
          <w:numId w:val="21"/>
        </w:numPr>
        <w:shd w:val="clear" w:color="auto" w:fill="FFFFFF"/>
        <w:spacing w:after="0" w:line="240" w:lineRule="auto"/>
        <w:ind w:left="426" w:hanging="426"/>
        <w:contextualSpacing/>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очное: выступление с устным докладом, стендовый доклад, участие в обсуждении докладов, дискуссии, мастер-классах, публикация статьи;</w:t>
      </w:r>
    </w:p>
    <w:p w:rsidR="008323A8" w:rsidRPr="00262608" w:rsidRDefault="008323A8" w:rsidP="008323A8">
      <w:pPr>
        <w:numPr>
          <w:ilvl w:val="0"/>
          <w:numId w:val="21"/>
        </w:numPr>
        <w:shd w:val="clear" w:color="auto" w:fill="FFFFFF"/>
        <w:spacing w:after="0" w:line="240" w:lineRule="auto"/>
        <w:ind w:left="426" w:hanging="426"/>
        <w:contextualSpacing/>
        <w:jc w:val="both"/>
        <w:rPr>
          <w:rFonts w:ascii="Times New Roman" w:eastAsia="Times New Roman" w:hAnsi="Times New Roman" w:cs="Times New Roman"/>
          <w:sz w:val="24"/>
          <w:szCs w:val="24"/>
          <w:lang w:eastAsia="ru-RU"/>
        </w:rPr>
      </w:pPr>
      <w:proofErr w:type="gramStart"/>
      <w:r w:rsidRPr="00262608">
        <w:rPr>
          <w:rFonts w:ascii="Times New Roman" w:eastAsia="Times New Roman" w:hAnsi="Times New Roman" w:cs="Times New Roman"/>
          <w:sz w:val="24"/>
          <w:szCs w:val="24"/>
          <w:lang w:eastAsia="ru-RU"/>
        </w:rPr>
        <w:t>заочное</w:t>
      </w:r>
      <w:proofErr w:type="gramEnd"/>
      <w:r w:rsidRPr="00262608">
        <w:rPr>
          <w:rFonts w:ascii="Times New Roman" w:eastAsia="Times New Roman" w:hAnsi="Times New Roman" w:cs="Times New Roman"/>
          <w:sz w:val="24"/>
          <w:szCs w:val="24"/>
          <w:lang w:eastAsia="ru-RU"/>
        </w:rPr>
        <w:t>: публикация научной статьи.</w:t>
      </w:r>
    </w:p>
    <w:p w:rsidR="00085B65" w:rsidRPr="00262608" w:rsidRDefault="00085B65" w:rsidP="00085B65">
      <w:pPr>
        <w:shd w:val="clear" w:color="auto" w:fill="FFFFFF"/>
        <w:spacing w:after="0" w:line="240" w:lineRule="auto"/>
        <w:ind w:firstLine="567"/>
        <w:contextualSpacing/>
        <w:jc w:val="both"/>
        <w:rPr>
          <w:rFonts w:ascii="Times New Roman" w:eastAsia="Times New Roman" w:hAnsi="Times New Roman" w:cs="Times New Roman"/>
          <w:b/>
          <w:i/>
          <w:sz w:val="24"/>
          <w:szCs w:val="24"/>
          <w:lang w:eastAsia="ru-RU"/>
        </w:rPr>
      </w:pPr>
    </w:p>
    <w:p w:rsidR="008323A8" w:rsidRPr="00262608" w:rsidRDefault="008323A8" w:rsidP="008323A8">
      <w:pPr>
        <w:shd w:val="clear" w:color="auto" w:fill="FFFFFF"/>
        <w:spacing w:after="0" w:line="240" w:lineRule="auto"/>
        <w:ind w:firstLine="567"/>
        <w:contextualSpacing/>
        <w:jc w:val="both"/>
        <w:rPr>
          <w:rFonts w:ascii="Times New Roman" w:eastAsia="Times New Roman" w:hAnsi="Times New Roman" w:cs="Times New Roman"/>
          <w:b/>
          <w:sz w:val="24"/>
          <w:szCs w:val="24"/>
          <w:lang w:eastAsia="ru-RU"/>
        </w:rPr>
      </w:pPr>
      <w:r w:rsidRPr="00262608">
        <w:rPr>
          <w:rFonts w:ascii="Times New Roman" w:eastAsia="Times New Roman" w:hAnsi="Times New Roman" w:cs="Times New Roman"/>
          <w:b/>
          <w:sz w:val="24"/>
          <w:szCs w:val="24"/>
          <w:lang w:eastAsia="ru-RU"/>
        </w:rPr>
        <w:t>Порядок участия в конференции</w:t>
      </w:r>
    </w:p>
    <w:p w:rsidR="008323A8" w:rsidRPr="00262608" w:rsidRDefault="008323A8" w:rsidP="008323A8">
      <w:pPr>
        <w:shd w:val="clear" w:color="auto" w:fill="FFFFFF"/>
        <w:spacing w:after="0" w:line="240" w:lineRule="auto"/>
        <w:ind w:firstLine="567"/>
        <w:contextualSpacing/>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Для опубликования статьи в сборнике научно-практической конференции Вам необходимо выслать до 01 марта 2019 г. (включительно) в электронном виде на e-</w:t>
      </w:r>
      <w:proofErr w:type="spellStart"/>
      <w:r w:rsidRPr="00262608">
        <w:rPr>
          <w:rFonts w:ascii="Times New Roman" w:eastAsia="Times New Roman" w:hAnsi="Times New Roman" w:cs="Times New Roman"/>
          <w:sz w:val="24"/>
          <w:szCs w:val="24"/>
          <w:lang w:eastAsia="ru-RU"/>
        </w:rPr>
        <w:t>mail</w:t>
      </w:r>
      <w:proofErr w:type="spellEnd"/>
      <w:r w:rsidRPr="00262608">
        <w:rPr>
          <w:rFonts w:ascii="Times New Roman" w:eastAsia="Times New Roman" w:hAnsi="Times New Roman" w:cs="Times New Roman"/>
          <w:sz w:val="24"/>
          <w:szCs w:val="24"/>
          <w:lang w:eastAsia="ru-RU"/>
        </w:rPr>
        <w:t xml:space="preserve">: </w:t>
      </w:r>
      <w:hyperlink r:id="rId8" w:history="1">
        <w:r w:rsidRPr="00262608">
          <w:rPr>
            <w:rStyle w:val="a5"/>
            <w:rFonts w:ascii="Times New Roman" w:eastAsia="Times New Roman" w:hAnsi="Times New Roman" w:cs="Times New Roman"/>
            <w:color w:val="auto"/>
            <w:sz w:val="24"/>
            <w:szCs w:val="24"/>
            <w:lang w:eastAsia="ru-RU"/>
          </w:rPr>
          <w:t>fendel82@mail.ru</w:t>
        </w:r>
      </w:hyperlink>
      <w:r w:rsidRPr="00262608">
        <w:rPr>
          <w:rFonts w:ascii="Times New Roman" w:eastAsia="Times New Roman" w:hAnsi="Times New Roman" w:cs="Times New Roman"/>
          <w:sz w:val="24"/>
          <w:szCs w:val="24"/>
          <w:lang w:eastAsia="ru-RU"/>
        </w:rPr>
        <w:t xml:space="preserve"> или </w:t>
      </w:r>
      <w:hyperlink r:id="rId9" w:history="1">
        <w:r w:rsidRPr="00262608">
          <w:rPr>
            <w:rStyle w:val="a5"/>
            <w:rFonts w:ascii="Times New Roman" w:eastAsia="Times New Roman" w:hAnsi="Times New Roman" w:cs="Times New Roman"/>
            <w:color w:val="auto"/>
            <w:sz w:val="24"/>
            <w:szCs w:val="24"/>
            <w:lang w:eastAsia="ru-RU"/>
          </w:rPr>
          <w:t>chainikov.p.n@gmail.com</w:t>
        </w:r>
      </w:hyperlink>
      <w:r w:rsidR="00564307" w:rsidRPr="00262608">
        <w:rPr>
          <w:rFonts w:ascii="Times New Roman" w:eastAsia="Times New Roman" w:hAnsi="Times New Roman" w:cs="Times New Roman"/>
          <w:sz w:val="24"/>
          <w:szCs w:val="24"/>
          <w:lang w:eastAsia="ru-RU"/>
        </w:rPr>
        <w:t xml:space="preserve"> следующие материалы:</w:t>
      </w:r>
    </w:p>
    <w:p w:rsidR="00564307" w:rsidRPr="00262608" w:rsidRDefault="00564307" w:rsidP="005643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1. Заявку участника (приложение 1).</w:t>
      </w:r>
    </w:p>
    <w:p w:rsidR="00564307" w:rsidRPr="00262608" w:rsidRDefault="00564307" w:rsidP="00564307">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 xml:space="preserve">2. </w:t>
      </w:r>
      <w:proofErr w:type="gramStart"/>
      <w:r w:rsidRPr="00262608">
        <w:rPr>
          <w:rFonts w:ascii="Times New Roman" w:eastAsia="Times New Roman" w:hAnsi="Times New Roman" w:cs="Times New Roman"/>
          <w:sz w:val="24"/>
          <w:szCs w:val="24"/>
          <w:lang w:eastAsia="ru-RU"/>
        </w:rPr>
        <w:t>Статью (или доклад), оформленную в соответствии с требованиями (приложение 2, РИНЦ); или http://hsm.susu.ru/hsm/pages/view/info (если Вы планируете публикацию своей статьи в рамках конференции в журнале «Человек.</w:t>
      </w:r>
      <w:proofErr w:type="gramEnd"/>
      <w:r w:rsidRPr="00262608">
        <w:rPr>
          <w:rFonts w:ascii="Times New Roman" w:eastAsia="Times New Roman" w:hAnsi="Times New Roman" w:cs="Times New Roman"/>
          <w:sz w:val="24"/>
          <w:szCs w:val="24"/>
          <w:lang w:eastAsia="ru-RU"/>
        </w:rPr>
        <w:t xml:space="preserve"> Спорт. </w:t>
      </w:r>
      <w:proofErr w:type="gramStart"/>
      <w:r w:rsidRPr="00262608">
        <w:rPr>
          <w:rFonts w:ascii="Times New Roman" w:eastAsia="Times New Roman" w:hAnsi="Times New Roman" w:cs="Times New Roman"/>
          <w:sz w:val="24"/>
          <w:szCs w:val="24"/>
          <w:lang w:eastAsia="ru-RU"/>
        </w:rPr>
        <w:t>Медицина» (</w:t>
      </w:r>
      <w:r w:rsidRPr="00262608">
        <w:rPr>
          <w:rFonts w:ascii="Times New Roman" w:eastAsia="Times New Roman" w:hAnsi="Times New Roman" w:cs="Times New Roman"/>
          <w:sz w:val="24"/>
          <w:szCs w:val="24"/>
          <w:lang w:val="en-US" w:eastAsia="ru-RU"/>
        </w:rPr>
        <w:t>Emerging</w:t>
      </w:r>
      <w:r w:rsidRPr="00262608">
        <w:rPr>
          <w:rFonts w:ascii="Times New Roman" w:eastAsia="Times New Roman" w:hAnsi="Times New Roman" w:cs="Times New Roman"/>
          <w:sz w:val="24"/>
          <w:szCs w:val="24"/>
          <w:lang w:eastAsia="ru-RU"/>
        </w:rPr>
        <w:t xml:space="preserve"> </w:t>
      </w:r>
      <w:r w:rsidRPr="00262608">
        <w:rPr>
          <w:rFonts w:ascii="Times New Roman" w:eastAsia="Times New Roman" w:hAnsi="Times New Roman" w:cs="Times New Roman"/>
          <w:sz w:val="24"/>
          <w:szCs w:val="24"/>
          <w:lang w:val="en-US" w:eastAsia="ru-RU"/>
        </w:rPr>
        <w:t>Sources</w:t>
      </w:r>
      <w:r w:rsidRPr="00262608">
        <w:rPr>
          <w:rFonts w:ascii="Times New Roman" w:eastAsia="Times New Roman" w:hAnsi="Times New Roman" w:cs="Times New Roman"/>
          <w:sz w:val="24"/>
          <w:szCs w:val="24"/>
          <w:lang w:eastAsia="ru-RU"/>
        </w:rPr>
        <w:t xml:space="preserve"> </w:t>
      </w:r>
      <w:r w:rsidRPr="00262608">
        <w:rPr>
          <w:rFonts w:ascii="Times New Roman" w:eastAsia="Times New Roman" w:hAnsi="Times New Roman" w:cs="Times New Roman"/>
          <w:sz w:val="24"/>
          <w:szCs w:val="24"/>
          <w:lang w:val="en-US" w:eastAsia="ru-RU"/>
        </w:rPr>
        <w:t>Citation</w:t>
      </w:r>
      <w:r w:rsidRPr="00262608">
        <w:rPr>
          <w:rFonts w:ascii="Times New Roman" w:eastAsia="Times New Roman" w:hAnsi="Times New Roman" w:cs="Times New Roman"/>
          <w:sz w:val="24"/>
          <w:szCs w:val="24"/>
          <w:lang w:eastAsia="ru-RU"/>
        </w:rPr>
        <w:t xml:space="preserve"> </w:t>
      </w:r>
      <w:r w:rsidRPr="00262608">
        <w:rPr>
          <w:rFonts w:ascii="Times New Roman" w:eastAsia="Times New Roman" w:hAnsi="Times New Roman" w:cs="Times New Roman"/>
          <w:sz w:val="24"/>
          <w:szCs w:val="24"/>
          <w:lang w:val="en-US" w:eastAsia="ru-RU"/>
        </w:rPr>
        <w:t>Index</w:t>
      </w:r>
      <w:r w:rsidRPr="00262608">
        <w:rPr>
          <w:rFonts w:ascii="Times New Roman" w:eastAsia="Times New Roman" w:hAnsi="Times New Roman" w:cs="Times New Roman"/>
          <w:sz w:val="24"/>
          <w:szCs w:val="24"/>
          <w:lang w:eastAsia="ru-RU"/>
        </w:rPr>
        <w:t xml:space="preserve"> (</w:t>
      </w:r>
      <w:r w:rsidRPr="00262608">
        <w:rPr>
          <w:rFonts w:ascii="Times New Roman" w:eastAsia="Times New Roman" w:hAnsi="Times New Roman" w:cs="Times New Roman"/>
          <w:sz w:val="24"/>
          <w:szCs w:val="24"/>
          <w:lang w:val="en-US" w:eastAsia="ru-RU"/>
        </w:rPr>
        <w:t>Web</w:t>
      </w:r>
      <w:r w:rsidRPr="00262608">
        <w:rPr>
          <w:rFonts w:ascii="Times New Roman" w:eastAsia="Times New Roman" w:hAnsi="Times New Roman" w:cs="Times New Roman"/>
          <w:sz w:val="24"/>
          <w:szCs w:val="24"/>
          <w:lang w:eastAsia="ru-RU"/>
        </w:rPr>
        <w:t xml:space="preserve"> </w:t>
      </w:r>
      <w:r w:rsidRPr="00262608">
        <w:rPr>
          <w:rFonts w:ascii="Times New Roman" w:eastAsia="Times New Roman" w:hAnsi="Times New Roman" w:cs="Times New Roman"/>
          <w:sz w:val="24"/>
          <w:szCs w:val="24"/>
          <w:lang w:val="en-US" w:eastAsia="ru-RU"/>
        </w:rPr>
        <w:t>of</w:t>
      </w:r>
      <w:r w:rsidRPr="00262608">
        <w:rPr>
          <w:rFonts w:ascii="Times New Roman" w:eastAsia="Times New Roman" w:hAnsi="Times New Roman" w:cs="Times New Roman"/>
          <w:sz w:val="24"/>
          <w:szCs w:val="24"/>
          <w:lang w:eastAsia="ru-RU"/>
        </w:rPr>
        <w:t xml:space="preserve"> </w:t>
      </w:r>
      <w:r w:rsidRPr="00262608">
        <w:rPr>
          <w:rFonts w:ascii="Times New Roman" w:eastAsia="Times New Roman" w:hAnsi="Times New Roman" w:cs="Times New Roman"/>
          <w:sz w:val="24"/>
          <w:szCs w:val="24"/>
          <w:lang w:val="en-US" w:eastAsia="ru-RU"/>
        </w:rPr>
        <w:t>Science</w:t>
      </w:r>
      <w:r w:rsidRPr="00262608">
        <w:rPr>
          <w:rFonts w:ascii="Times New Roman" w:eastAsia="Times New Roman" w:hAnsi="Times New Roman" w:cs="Times New Roman"/>
          <w:sz w:val="24"/>
          <w:szCs w:val="24"/>
          <w:lang w:eastAsia="ru-RU"/>
        </w:rPr>
        <w:t>).</w:t>
      </w:r>
      <w:proofErr w:type="gramEnd"/>
    </w:p>
    <w:p w:rsidR="008323A8" w:rsidRPr="00262608" w:rsidRDefault="00564307" w:rsidP="00564307">
      <w:pPr>
        <w:shd w:val="clear" w:color="auto" w:fill="FFFFFF"/>
        <w:spacing w:after="0" w:line="240" w:lineRule="auto"/>
        <w:ind w:firstLine="567"/>
        <w:contextualSpacing/>
        <w:jc w:val="both"/>
        <w:rPr>
          <w:rFonts w:ascii="Times New Roman" w:hAnsi="Times New Roman" w:cs="Times New Roman"/>
          <w:sz w:val="24"/>
          <w:szCs w:val="24"/>
        </w:rPr>
      </w:pPr>
      <w:r w:rsidRPr="00262608">
        <w:rPr>
          <w:rFonts w:ascii="Times New Roman" w:hAnsi="Times New Roman" w:cs="Times New Roman"/>
          <w:sz w:val="24"/>
          <w:szCs w:val="24"/>
        </w:rPr>
        <w:t>При получении материалов, оргкомитет в течение 5 рабочих дней направляет на электронный адрес автора письмо либо с подтверждением принятия материалов, либо с предложением внести в статью технические и (или) содержательные правки. Авторам, отправившим материалы по электронной почте и не получившим подтверждения их получения оргкомитетом, необходимо продублировать заявку.</w:t>
      </w:r>
    </w:p>
    <w:p w:rsidR="00564307" w:rsidRPr="00262608" w:rsidRDefault="00564307" w:rsidP="00564307">
      <w:pPr>
        <w:shd w:val="clear" w:color="auto" w:fill="FFFFFF"/>
        <w:spacing w:after="0" w:line="240" w:lineRule="auto"/>
        <w:ind w:firstLine="709"/>
        <w:contextualSpacing/>
        <w:jc w:val="both"/>
        <w:rPr>
          <w:rFonts w:ascii="Times New Roman" w:hAnsi="Times New Roman" w:cs="Times New Roman"/>
          <w:sz w:val="24"/>
          <w:szCs w:val="24"/>
        </w:rPr>
      </w:pPr>
      <w:r w:rsidRPr="00262608">
        <w:rPr>
          <w:rFonts w:ascii="Times New Roman" w:hAnsi="Times New Roman" w:cs="Times New Roman"/>
          <w:sz w:val="24"/>
          <w:szCs w:val="24"/>
        </w:rPr>
        <w:t>Все присланные материалы проверяются на наличие заимствований сервисом «</w:t>
      </w:r>
      <w:proofErr w:type="spellStart"/>
      <w:r w:rsidRPr="00262608">
        <w:rPr>
          <w:rFonts w:ascii="Times New Roman" w:hAnsi="Times New Roman" w:cs="Times New Roman"/>
          <w:sz w:val="24"/>
          <w:szCs w:val="24"/>
        </w:rPr>
        <w:t>Антиплагиат</w:t>
      </w:r>
      <w:proofErr w:type="spellEnd"/>
      <w:r w:rsidRPr="00262608">
        <w:rPr>
          <w:rFonts w:ascii="Times New Roman" w:hAnsi="Times New Roman" w:cs="Times New Roman"/>
          <w:sz w:val="24"/>
          <w:szCs w:val="24"/>
        </w:rPr>
        <w:t>».</w:t>
      </w:r>
    </w:p>
    <w:p w:rsidR="00564307" w:rsidRPr="00262608" w:rsidRDefault="00564307" w:rsidP="00564307">
      <w:pPr>
        <w:shd w:val="clear" w:color="auto" w:fill="FFFFFF"/>
        <w:spacing w:after="0" w:line="240" w:lineRule="auto"/>
        <w:ind w:firstLine="709"/>
        <w:contextualSpacing/>
        <w:jc w:val="both"/>
        <w:rPr>
          <w:rFonts w:ascii="Times New Roman" w:hAnsi="Times New Roman" w:cs="Times New Roman"/>
          <w:sz w:val="24"/>
          <w:szCs w:val="24"/>
        </w:rPr>
      </w:pPr>
      <w:r w:rsidRPr="00262608">
        <w:rPr>
          <w:rFonts w:ascii="Times New Roman" w:hAnsi="Times New Roman" w:cs="Times New Roman"/>
          <w:sz w:val="24"/>
          <w:szCs w:val="24"/>
        </w:rPr>
        <w:t>Направляя статью, автор выражает свое согласие на ее опубликование в открытом доступе и размещение в сети Интернет, в том числе на сайте Института и официальном сайте Научной электронной библиотеки eLibrary.ru.</w:t>
      </w:r>
    </w:p>
    <w:p w:rsidR="00564307" w:rsidRPr="00262608" w:rsidRDefault="00564307" w:rsidP="00564307">
      <w:pPr>
        <w:shd w:val="clear" w:color="auto" w:fill="FFFFFF"/>
        <w:spacing w:after="0" w:line="240" w:lineRule="auto"/>
        <w:ind w:firstLine="709"/>
        <w:contextualSpacing/>
        <w:jc w:val="both"/>
        <w:rPr>
          <w:rFonts w:ascii="Times New Roman" w:hAnsi="Times New Roman" w:cs="Times New Roman"/>
          <w:sz w:val="24"/>
          <w:szCs w:val="24"/>
        </w:rPr>
      </w:pPr>
      <w:r w:rsidRPr="00262608">
        <w:rPr>
          <w:rFonts w:ascii="Times New Roman" w:hAnsi="Times New Roman" w:cs="Times New Roman"/>
          <w:sz w:val="24"/>
          <w:szCs w:val="24"/>
        </w:rPr>
        <w:t>Оргкомитет оставляет за собой право отбора и технического редактирования присланных материалов, а также право проверки несанкционированного использования объектов чужой интеллектуальной собственности, а также отклонения поступивших материалов, в случае их несоответствия тематике Конференции и предъявляемым требованиям.</w:t>
      </w:r>
    </w:p>
    <w:p w:rsidR="00564307" w:rsidRPr="00262608" w:rsidRDefault="00564307" w:rsidP="00564307">
      <w:pPr>
        <w:shd w:val="clear" w:color="auto" w:fill="FFFFFF"/>
        <w:spacing w:after="0" w:line="240" w:lineRule="auto"/>
        <w:ind w:firstLine="567"/>
        <w:contextualSpacing/>
        <w:jc w:val="both"/>
        <w:rPr>
          <w:rFonts w:ascii="Times New Roman" w:hAnsi="Times New Roman" w:cs="Times New Roman"/>
          <w:sz w:val="24"/>
          <w:szCs w:val="24"/>
        </w:rPr>
      </w:pPr>
    </w:p>
    <w:p w:rsidR="00564307" w:rsidRPr="00262608" w:rsidRDefault="00564307" w:rsidP="00564307">
      <w:pPr>
        <w:shd w:val="clear" w:color="auto" w:fill="FFFFFF"/>
        <w:spacing w:after="0" w:line="240" w:lineRule="auto"/>
        <w:ind w:firstLine="567"/>
        <w:contextualSpacing/>
        <w:jc w:val="both"/>
        <w:rPr>
          <w:rFonts w:ascii="Times New Roman" w:hAnsi="Times New Roman" w:cs="Times New Roman"/>
          <w:b/>
          <w:sz w:val="24"/>
          <w:szCs w:val="24"/>
        </w:rPr>
      </w:pPr>
      <w:r w:rsidRPr="00262608">
        <w:rPr>
          <w:rFonts w:ascii="Times New Roman" w:hAnsi="Times New Roman" w:cs="Times New Roman"/>
          <w:b/>
          <w:sz w:val="24"/>
          <w:szCs w:val="24"/>
        </w:rPr>
        <w:t>Труды конференции</w:t>
      </w:r>
    </w:p>
    <w:p w:rsidR="00564307" w:rsidRPr="00262608" w:rsidRDefault="008323A8" w:rsidP="00564307">
      <w:pPr>
        <w:shd w:val="clear" w:color="auto" w:fill="FFFFFF"/>
        <w:spacing w:after="0" w:line="240" w:lineRule="auto"/>
        <w:ind w:firstLine="709"/>
        <w:contextualSpacing/>
        <w:jc w:val="both"/>
        <w:rPr>
          <w:rFonts w:ascii="Times New Roman" w:hAnsi="Times New Roman" w:cs="Times New Roman"/>
          <w:sz w:val="24"/>
          <w:szCs w:val="24"/>
        </w:rPr>
      </w:pPr>
      <w:r w:rsidRPr="00262608">
        <w:rPr>
          <w:rFonts w:ascii="Times New Roman" w:hAnsi="Times New Roman" w:cs="Times New Roman"/>
          <w:sz w:val="24"/>
          <w:szCs w:val="24"/>
        </w:rPr>
        <w:t>По итогам конференции планируется</w:t>
      </w:r>
      <w:r w:rsidR="00564307" w:rsidRPr="00262608">
        <w:rPr>
          <w:rFonts w:ascii="Times New Roman" w:hAnsi="Times New Roman" w:cs="Times New Roman"/>
          <w:sz w:val="24"/>
          <w:szCs w:val="24"/>
        </w:rPr>
        <w:t>:</w:t>
      </w:r>
    </w:p>
    <w:p w:rsidR="00564307" w:rsidRPr="00262608" w:rsidRDefault="00564307" w:rsidP="00564307">
      <w:pPr>
        <w:shd w:val="clear" w:color="auto" w:fill="FFFFFF"/>
        <w:spacing w:after="0" w:line="240" w:lineRule="auto"/>
        <w:ind w:firstLine="709"/>
        <w:contextualSpacing/>
        <w:jc w:val="both"/>
        <w:rPr>
          <w:rFonts w:ascii="Times New Roman" w:hAnsi="Times New Roman" w:cs="Times New Roman"/>
          <w:sz w:val="24"/>
          <w:szCs w:val="24"/>
        </w:rPr>
      </w:pPr>
      <w:r w:rsidRPr="00262608">
        <w:rPr>
          <w:rFonts w:ascii="Times New Roman" w:hAnsi="Times New Roman" w:cs="Times New Roman"/>
          <w:sz w:val="24"/>
          <w:szCs w:val="24"/>
        </w:rPr>
        <w:t>1.</w:t>
      </w:r>
      <w:r w:rsidR="008323A8" w:rsidRPr="00262608">
        <w:rPr>
          <w:rFonts w:ascii="Times New Roman" w:hAnsi="Times New Roman" w:cs="Times New Roman"/>
          <w:sz w:val="24"/>
          <w:szCs w:val="24"/>
        </w:rPr>
        <w:t xml:space="preserve"> </w:t>
      </w:r>
      <w:r w:rsidRPr="00262608">
        <w:rPr>
          <w:rFonts w:ascii="Times New Roman" w:hAnsi="Times New Roman" w:cs="Times New Roman"/>
          <w:sz w:val="24"/>
          <w:szCs w:val="24"/>
        </w:rPr>
        <w:t>И</w:t>
      </w:r>
      <w:r w:rsidR="008323A8" w:rsidRPr="00262608">
        <w:rPr>
          <w:rFonts w:ascii="Times New Roman" w:hAnsi="Times New Roman" w:cs="Times New Roman"/>
          <w:sz w:val="24"/>
          <w:szCs w:val="24"/>
        </w:rPr>
        <w:t>здание сборника материалов конференции с индексацией в РИНЦ. Сборнику будут присвоены библиотечные индексы УДК, ББ</w:t>
      </w:r>
      <w:proofErr w:type="gramStart"/>
      <w:r w:rsidR="008323A8" w:rsidRPr="00262608">
        <w:rPr>
          <w:rFonts w:ascii="Times New Roman" w:hAnsi="Times New Roman" w:cs="Times New Roman"/>
          <w:sz w:val="24"/>
          <w:szCs w:val="24"/>
        </w:rPr>
        <w:t>K</w:t>
      </w:r>
      <w:proofErr w:type="gramEnd"/>
      <w:r w:rsidR="008323A8" w:rsidRPr="00262608">
        <w:rPr>
          <w:rFonts w:ascii="Times New Roman" w:hAnsi="Times New Roman" w:cs="Times New Roman"/>
          <w:sz w:val="24"/>
          <w:szCs w:val="24"/>
        </w:rPr>
        <w:t xml:space="preserve"> и международный стандартный книжный номер (ISBN). </w:t>
      </w:r>
    </w:p>
    <w:p w:rsidR="00564307" w:rsidRPr="00262608" w:rsidRDefault="00564307" w:rsidP="00564307">
      <w:pPr>
        <w:shd w:val="clear" w:color="auto" w:fill="FFFFFF"/>
        <w:spacing w:after="0" w:line="240" w:lineRule="auto"/>
        <w:ind w:firstLine="709"/>
        <w:contextualSpacing/>
        <w:jc w:val="both"/>
        <w:rPr>
          <w:rFonts w:ascii="Times New Roman" w:hAnsi="Times New Roman" w:cs="Times New Roman"/>
          <w:sz w:val="24"/>
          <w:szCs w:val="24"/>
        </w:rPr>
      </w:pPr>
      <w:r w:rsidRPr="00262608">
        <w:rPr>
          <w:rFonts w:ascii="Times New Roman" w:hAnsi="Times New Roman" w:cs="Times New Roman"/>
          <w:sz w:val="24"/>
          <w:szCs w:val="24"/>
        </w:rPr>
        <w:t>Материалы, опубликованные в сборнике конференции, размещаются постатейно на сайте Научной электронной библиотеки http://elibrary.ru (договор № 852-03/2015K), что подразумевает их индексацию в наукометрической базе РИНЦ (Российского индекса научного цитирования). Это позволит отследить цитируемость сборника в научных изданиях. Для отслеживания цитируемости Вашей работы в научных изданиях Вам необходимо зарегистрироваться на сайте eLibrary.ru.</w:t>
      </w:r>
    </w:p>
    <w:p w:rsidR="00564307" w:rsidRPr="00262608" w:rsidRDefault="00564307" w:rsidP="00564307">
      <w:pPr>
        <w:shd w:val="clear" w:color="auto" w:fill="FFFFFF"/>
        <w:spacing w:after="0" w:line="240" w:lineRule="auto"/>
        <w:ind w:firstLine="709"/>
        <w:contextualSpacing/>
        <w:jc w:val="both"/>
        <w:rPr>
          <w:rFonts w:ascii="Times New Roman" w:hAnsi="Times New Roman" w:cs="Times New Roman"/>
          <w:sz w:val="24"/>
          <w:szCs w:val="24"/>
        </w:rPr>
      </w:pPr>
      <w:r w:rsidRPr="00262608">
        <w:rPr>
          <w:rFonts w:ascii="Times New Roman" w:hAnsi="Times New Roman" w:cs="Times New Roman"/>
          <w:sz w:val="24"/>
          <w:szCs w:val="24"/>
        </w:rPr>
        <w:t xml:space="preserve">2. Статьи, отличающиеся научной новизной в области физиологических и медицинских технологий; технологий спорта, моделирования и прогнозирования в спорте высших достижений, отражающие основные результаты диссертационных исследований и представляющие интерес широкому кругу научной общественности, будут опубликованы в журнале «Человек. Спорт. Медицина», </w:t>
      </w:r>
      <w:proofErr w:type="gramStart"/>
      <w:r w:rsidRPr="00262608">
        <w:rPr>
          <w:rFonts w:ascii="Times New Roman" w:hAnsi="Times New Roman" w:cs="Times New Roman"/>
          <w:sz w:val="24"/>
          <w:szCs w:val="24"/>
        </w:rPr>
        <w:t>входящем</w:t>
      </w:r>
      <w:proofErr w:type="gramEnd"/>
      <w:r w:rsidRPr="00262608">
        <w:rPr>
          <w:rFonts w:ascii="Times New Roman" w:hAnsi="Times New Roman" w:cs="Times New Roman"/>
          <w:sz w:val="24"/>
          <w:szCs w:val="24"/>
        </w:rPr>
        <w:t xml:space="preserve"> в международную базу данных </w:t>
      </w:r>
      <w:proofErr w:type="spellStart"/>
      <w:r w:rsidRPr="00262608">
        <w:rPr>
          <w:rFonts w:ascii="Times New Roman" w:hAnsi="Times New Roman" w:cs="Times New Roman"/>
          <w:sz w:val="24"/>
          <w:szCs w:val="24"/>
        </w:rPr>
        <w:t>Emerging</w:t>
      </w:r>
      <w:proofErr w:type="spellEnd"/>
      <w:r w:rsidRPr="00262608">
        <w:rPr>
          <w:rFonts w:ascii="Times New Roman" w:hAnsi="Times New Roman" w:cs="Times New Roman"/>
          <w:sz w:val="24"/>
          <w:szCs w:val="24"/>
        </w:rPr>
        <w:t xml:space="preserve"> </w:t>
      </w:r>
      <w:r w:rsidRPr="00262608">
        <w:rPr>
          <w:rFonts w:ascii="Times New Roman" w:hAnsi="Times New Roman" w:cs="Times New Roman"/>
          <w:sz w:val="24"/>
          <w:szCs w:val="24"/>
          <w:lang w:val="en-US"/>
        </w:rPr>
        <w:t>Sources</w:t>
      </w:r>
      <w:r w:rsidRPr="00262608">
        <w:rPr>
          <w:rFonts w:ascii="Times New Roman" w:hAnsi="Times New Roman" w:cs="Times New Roman"/>
          <w:sz w:val="24"/>
          <w:szCs w:val="24"/>
        </w:rPr>
        <w:t xml:space="preserve"> </w:t>
      </w:r>
      <w:r w:rsidRPr="00262608">
        <w:rPr>
          <w:rFonts w:ascii="Times New Roman" w:hAnsi="Times New Roman" w:cs="Times New Roman"/>
          <w:sz w:val="24"/>
          <w:szCs w:val="24"/>
          <w:lang w:val="en-US"/>
        </w:rPr>
        <w:t>Citation</w:t>
      </w:r>
      <w:r w:rsidRPr="00262608">
        <w:rPr>
          <w:rFonts w:ascii="Times New Roman" w:hAnsi="Times New Roman" w:cs="Times New Roman"/>
          <w:sz w:val="24"/>
          <w:szCs w:val="24"/>
        </w:rPr>
        <w:t xml:space="preserve"> </w:t>
      </w:r>
      <w:r w:rsidRPr="00262608">
        <w:rPr>
          <w:rFonts w:ascii="Times New Roman" w:hAnsi="Times New Roman" w:cs="Times New Roman"/>
          <w:sz w:val="24"/>
          <w:szCs w:val="24"/>
          <w:lang w:val="en-US"/>
        </w:rPr>
        <w:t>Index</w:t>
      </w:r>
      <w:r w:rsidRPr="00262608">
        <w:rPr>
          <w:rFonts w:ascii="Times New Roman" w:hAnsi="Times New Roman" w:cs="Times New Roman"/>
          <w:sz w:val="24"/>
          <w:szCs w:val="24"/>
        </w:rPr>
        <w:t xml:space="preserve"> (</w:t>
      </w:r>
      <w:r w:rsidRPr="00262608">
        <w:rPr>
          <w:rFonts w:ascii="Times New Roman" w:hAnsi="Times New Roman" w:cs="Times New Roman"/>
          <w:sz w:val="24"/>
          <w:szCs w:val="24"/>
          <w:lang w:val="en-US"/>
        </w:rPr>
        <w:t>Web</w:t>
      </w:r>
      <w:r w:rsidRPr="00262608">
        <w:rPr>
          <w:rFonts w:ascii="Times New Roman" w:hAnsi="Times New Roman" w:cs="Times New Roman"/>
          <w:sz w:val="24"/>
          <w:szCs w:val="24"/>
        </w:rPr>
        <w:t xml:space="preserve"> </w:t>
      </w:r>
      <w:r w:rsidRPr="00262608">
        <w:rPr>
          <w:rFonts w:ascii="Times New Roman" w:hAnsi="Times New Roman" w:cs="Times New Roman"/>
          <w:sz w:val="24"/>
          <w:szCs w:val="24"/>
          <w:lang w:val="en-US"/>
        </w:rPr>
        <w:t>of</w:t>
      </w:r>
      <w:r w:rsidRPr="00262608">
        <w:rPr>
          <w:rFonts w:ascii="Times New Roman" w:hAnsi="Times New Roman" w:cs="Times New Roman"/>
          <w:sz w:val="24"/>
          <w:szCs w:val="24"/>
        </w:rPr>
        <w:t xml:space="preserve"> </w:t>
      </w:r>
      <w:r w:rsidRPr="00262608">
        <w:rPr>
          <w:rFonts w:ascii="Times New Roman" w:hAnsi="Times New Roman" w:cs="Times New Roman"/>
          <w:sz w:val="24"/>
          <w:szCs w:val="24"/>
          <w:lang w:val="en-US"/>
        </w:rPr>
        <w:t>Science</w:t>
      </w:r>
      <w:r w:rsidRPr="00262608">
        <w:rPr>
          <w:rFonts w:ascii="Times New Roman" w:hAnsi="Times New Roman" w:cs="Times New Roman"/>
          <w:sz w:val="24"/>
          <w:szCs w:val="24"/>
        </w:rPr>
        <w:t>).</w:t>
      </w:r>
    </w:p>
    <w:p w:rsidR="00410334" w:rsidRPr="00262608" w:rsidRDefault="00410334" w:rsidP="00D82305">
      <w:pPr>
        <w:shd w:val="clear" w:color="auto" w:fill="FFFFFF"/>
        <w:spacing w:after="0" w:line="240" w:lineRule="auto"/>
        <w:ind w:firstLine="709"/>
        <w:contextualSpacing/>
        <w:jc w:val="both"/>
        <w:rPr>
          <w:rFonts w:ascii="Times New Roman" w:hAnsi="Times New Roman" w:cs="Times New Roman"/>
          <w:sz w:val="24"/>
          <w:szCs w:val="24"/>
        </w:rPr>
      </w:pPr>
    </w:p>
    <w:p w:rsidR="00E346FA" w:rsidRPr="00262608" w:rsidRDefault="00E346FA" w:rsidP="00E346FA">
      <w:pPr>
        <w:shd w:val="clear" w:color="auto" w:fill="FFFFFF"/>
        <w:spacing w:after="0" w:line="240" w:lineRule="auto"/>
        <w:ind w:firstLine="709"/>
        <w:contextualSpacing/>
        <w:jc w:val="both"/>
        <w:rPr>
          <w:rFonts w:ascii="Times New Roman" w:hAnsi="Times New Roman" w:cs="Times New Roman"/>
          <w:b/>
          <w:sz w:val="24"/>
          <w:szCs w:val="24"/>
        </w:rPr>
      </w:pPr>
      <w:r w:rsidRPr="00262608">
        <w:rPr>
          <w:rFonts w:ascii="Times New Roman" w:hAnsi="Times New Roman" w:cs="Times New Roman"/>
          <w:b/>
          <w:sz w:val="24"/>
          <w:szCs w:val="24"/>
        </w:rPr>
        <w:lastRenderedPageBreak/>
        <w:t>Условия участия в работе конференции:</w:t>
      </w:r>
    </w:p>
    <w:p w:rsidR="00564307" w:rsidRPr="00262608" w:rsidRDefault="00564307" w:rsidP="00E346FA">
      <w:pPr>
        <w:shd w:val="clear" w:color="auto" w:fill="FFFFFF"/>
        <w:spacing w:after="0" w:line="240" w:lineRule="auto"/>
        <w:ind w:firstLine="709"/>
        <w:contextualSpacing/>
        <w:jc w:val="both"/>
        <w:rPr>
          <w:rFonts w:ascii="Times New Roman" w:hAnsi="Times New Roman" w:cs="Times New Roman"/>
          <w:sz w:val="24"/>
          <w:szCs w:val="24"/>
        </w:rPr>
      </w:pPr>
      <w:r w:rsidRPr="00262608">
        <w:rPr>
          <w:rFonts w:ascii="Times New Roman" w:hAnsi="Times New Roman" w:cs="Times New Roman"/>
          <w:sz w:val="24"/>
          <w:szCs w:val="24"/>
        </w:rPr>
        <w:t>Участие в конференции в качестве слушателя бесплатное.</w:t>
      </w:r>
    </w:p>
    <w:p w:rsidR="00564307" w:rsidRPr="00262608" w:rsidRDefault="00564307" w:rsidP="00564307">
      <w:pPr>
        <w:shd w:val="clear" w:color="auto" w:fill="FFFFFF"/>
        <w:spacing w:after="0" w:line="240" w:lineRule="auto"/>
        <w:ind w:firstLine="709"/>
        <w:contextualSpacing/>
        <w:jc w:val="both"/>
        <w:rPr>
          <w:rFonts w:ascii="Times New Roman" w:hAnsi="Times New Roman" w:cs="Times New Roman"/>
          <w:sz w:val="24"/>
          <w:szCs w:val="24"/>
        </w:rPr>
      </w:pPr>
      <w:r w:rsidRPr="00262608">
        <w:rPr>
          <w:rFonts w:ascii="Times New Roman" w:hAnsi="Times New Roman" w:cs="Times New Roman"/>
          <w:sz w:val="24"/>
          <w:szCs w:val="24"/>
        </w:rPr>
        <w:t>Публикация в базе РИНЦ научных статей авторов, имеющих ученую степень доктора наук (без соавторов), а также публикации всех зарубежных авторов осуществляются бесплатно.</w:t>
      </w:r>
    </w:p>
    <w:tbl>
      <w:tblPr>
        <w:tblStyle w:val="a7"/>
        <w:tblW w:w="5000" w:type="pct"/>
        <w:tblLook w:val="04A0" w:firstRow="1" w:lastRow="0" w:firstColumn="1" w:lastColumn="0" w:noHBand="0" w:noVBand="1"/>
      </w:tblPr>
      <w:tblGrid>
        <w:gridCol w:w="8420"/>
        <w:gridCol w:w="2001"/>
      </w:tblGrid>
      <w:tr w:rsidR="00564307" w:rsidRPr="00262608" w:rsidTr="00564307">
        <w:tc>
          <w:tcPr>
            <w:tcW w:w="4040" w:type="pct"/>
          </w:tcPr>
          <w:p w:rsidR="00564307" w:rsidRPr="00262608" w:rsidRDefault="00564307" w:rsidP="00564307">
            <w:pPr>
              <w:contextualSpacing/>
              <w:jc w:val="center"/>
              <w:rPr>
                <w:rFonts w:ascii="Times New Roman" w:hAnsi="Times New Roman" w:cs="Times New Roman"/>
                <w:sz w:val="24"/>
                <w:szCs w:val="24"/>
              </w:rPr>
            </w:pPr>
            <w:r w:rsidRPr="00262608">
              <w:rPr>
                <w:rFonts w:ascii="Times New Roman" w:hAnsi="Times New Roman" w:cs="Times New Roman"/>
                <w:sz w:val="24"/>
                <w:szCs w:val="24"/>
              </w:rPr>
              <w:t>Наименование</w:t>
            </w:r>
          </w:p>
        </w:tc>
        <w:tc>
          <w:tcPr>
            <w:tcW w:w="960" w:type="pct"/>
          </w:tcPr>
          <w:p w:rsidR="00564307" w:rsidRPr="00262608" w:rsidRDefault="00564307" w:rsidP="00564307">
            <w:pPr>
              <w:contextualSpacing/>
              <w:jc w:val="center"/>
              <w:rPr>
                <w:rFonts w:ascii="Times New Roman" w:hAnsi="Times New Roman" w:cs="Times New Roman"/>
                <w:sz w:val="24"/>
                <w:szCs w:val="24"/>
              </w:rPr>
            </w:pPr>
            <w:r w:rsidRPr="00262608">
              <w:rPr>
                <w:rFonts w:ascii="Times New Roman" w:hAnsi="Times New Roman" w:cs="Times New Roman"/>
                <w:sz w:val="24"/>
                <w:szCs w:val="24"/>
              </w:rPr>
              <w:t>Цена, руб.</w:t>
            </w:r>
          </w:p>
        </w:tc>
      </w:tr>
      <w:tr w:rsidR="00564307" w:rsidRPr="00262608" w:rsidTr="00564307">
        <w:trPr>
          <w:trHeight w:val="555"/>
        </w:trPr>
        <w:tc>
          <w:tcPr>
            <w:tcW w:w="4040" w:type="pct"/>
          </w:tcPr>
          <w:p w:rsidR="00564307" w:rsidRPr="00262608" w:rsidRDefault="00564307" w:rsidP="00564307">
            <w:pPr>
              <w:contextualSpacing/>
              <w:jc w:val="both"/>
              <w:rPr>
                <w:rFonts w:ascii="Times New Roman" w:hAnsi="Times New Roman" w:cs="Times New Roman"/>
                <w:sz w:val="24"/>
                <w:szCs w:val="24"/>
              </w:rPr>
            </w:pPr>
            <w:r w:rsidRPr="00262608">
              <w:rPr>
                <w:rFonts w:ascii="Times New Roman" w:hAnsi="Times New Roman" w:cs="Times New Roman"/>
                <w:sz w:val="24"/>
                <w:szCs w:val="24"/>
              </w:rPr>
              <w:t>Очное участие в работе всероссийской с международным участием научно-практической конференции «Спорт и спортивная медицина»</w:t>
            </w:r>
          </w:p>
        </w:tc>
        <w:tc>
          <w:tcPr>
            <w:tcW w:w="960" w:type="pct"/>
          </w:tcPr>
          <w:p w:rsidR="00564307" w:rsidRPr="00262608" w:rsidRDefault="00564307" w:rsidP="00564307">
            <w:pPr>
              <w:contextualSpacing/>
              <w:jc w:val="center"/>
              <w:rPr>
                <w:rFonts w:ascii="Times New Roman" w:hAnsi="Times New Roman" w:cs="Times New Roman"/>
                <w:sz w:val="24"/>
                <w:szCs w:val="24"/>
              </w:rPr>
            </w:pPr>
            <w:r w:rsidRPr="00262608">
              <w:rPr>
                <w:rFonts w:ascii="Times New Roman" w:hAnsi="Times New Roman" w:cs="Times New Roman"/>
                <w:sz w:val="24"/>
                <w:szCs w:val="24"/>
              </w:rPr>
              <w:t>бесплатно</w:t>
            </w:r>
          </w:p>
        </w:tc>
      </w:tr>
      <w:tr w:rsidR="00564307" w:rsidRPr="00262608" w:rsidTr="00564307">
        <w:trPr>
          <w:trHeight w:val="555"/>
        </w:trPr>
        <w:tc>
          <w:tcPr>
            <w:tcW w:w="4040" w:type="pct"/>
          </w:tcPr>
          <w:p w:rsidR="00564307" w:rsidRPr="00262608" w:rsidRDefault="00564307" w:rsidP="00564307">
            <w:pPr>
              <w:contextualSpacing/>
              <w:jc w:val="both"/>
              <w:rPr>
                <w:rFonts w:ascii="Times New Roman" w:hAnsi="Times New Roman" w:cs="Times New Roman"/>
                <w:sz w:val="24"/>
                <w:szCs w:val="24"/>
              </w:rPr>
            </w:pPr>
            <w:r w:rsidRPr="00262608">
              <w:rPr>
                <w:rFonts w:ascii="Times New Roman" w:hAnsi="Times New Roman" w:cs="Times New Roman"/>
                <w:sz w:val="24"/>
                <w:szCs w:val="24"/>
              </w:rPr>
              <w:t>Публикация статьи в сборнике материалов Всероссийской с международным участием научно-практической конференции «Спорт и спортивная медицина»</w:t>
            </w:r>
          </w:p>
        </w:tc>
        <w:tc>
          <w:tcPr>
            <w:tcW w:w="960" w:type="pct"/>
          </w:tcPr>
          <w:p w:rsidR="00564307" w:rsidRPr="00262608" w:rsidRDefault="00564307" w:rsidP="00564307">
            <w:pPr>
              <w:contextualSpacing/>
              <w:jc w:val="center"/>
              <w:rPr>
                <w:rFonts w:ascii="Times New Roman" w:hAnsi="Times New Roman" w:cs="Times New Roman"/>
                <w:sz w:val="24"/>
                <w:szCs w:val="24"/>
              </w:rPr>
            </w:pPr>
            <w:r w:rsidRPr="00262608">
              <w:rPr>
                <w:rFonts w:ascii="Times New Roman" w:hAnsi="Times New Roman" w:cs="Times New Roman"/>
                <w:sz w:val="24"/>
                <w:szCs w:val="24"/>
              </w:rPr>
              <w:t>750</w:t>
            </w:r>
          </w:p>
        </w:tc>
      </w:tr>
      <w:tr w:rsidR="00564307" w:rsidRPr="00262608" w:rsidTr="00564307">
        <w:trPr>
          <w:trHeight w:val="555"/>
        </w:trPr>
        <w:tc>
          <w:tcPr>
            <w:tcW w:w="4040" w:type="pct"/>
          </w:tcPr>
          <w:p w:rsidR="00564307" w:rsidRPr="00262608" w:rsidRDefault="00564307" w:rsidP="00564307">
            <w:pPr>
              <w:contextualSpacing/>
              <w:jc w:val="both"/>
              <w:rPr>
                <w:rFonts w:ascii="Times New Roman" w:hAnsi="Times New Roman" w:cs="Times New Roman"/>
                <w:sz w:val="24"/>
                <w:szCs w:val="24"/>
              </w:rPr>
            </w:pPr>
            <w:r w:rsidRPr="00262608">
              <w:rPr>
                <w:rFonts w:ascii="Times New Roman" w:hAnsi="Times New Roman" w:cs="Times New Roman"/>
                <w:sz w:val="24"/>
                <w:szCs w:val="24"/>
              </w:rPr>
              <w:t xml:space="preserve">Публикация статьи в журнале «Человек. Спорт. Медицина», </w:t>
            </w:r>
            <w:proofErr w:type="gramStart"/>
            <w:r w:rsidRPr="00262608">
              <w:rPr>
                <w:rFonts w:ascii="Times New Roman" w:hAnsi="Times New Roman" w:cs="Times New Roman"/>
                <w:sz w:val="24"/>
                <w:szCs w:val="24"/>
              </w:rPr>
              <w:t>входящем</w:t>
            </w:r>
            <w:proofErr w:type="gramEnd"/>
            <w:r w:rsidRPr="00262608">
              <w:rPr>
                <w:rFonts w:ascii="Times New Roman" w:hAnsi="Times New Roman" w:cs="Times New Roman"/>
                <w:sz w:val="24"/>
                <w:szCs w:val="24"/>
              </w:rPr>
              <w:t xml:space="preserve"> в международную базу данных </w:t>
            </w:r>
            <w:proofErr w:type="spellStart"/>
            <w:r w:rsidRPr="00262608">
              <w:rPr>
                <w:rFonts w:ascii="Times New Roman" w:hAnsi="Times New Roman" w:cs="Times New Roman"/>
                <w:sz w:val="24"/>
                <w:szCs w:val="24"/>
              </w:rPr>
              <w:t>Emerging</w:t>
            </w:r>
            <w:proofErr w:type="spellEnd"/>
          </w:p>
          <w:p w:rsidR="00564307" w:rsidRPr="00262608" w:rsidRDefault="00564307" w:rsidP="00564307">
            <w:pPr>
              <w:contextualSpacing/>
              <w:jc w:val="both"/>
              <w:rPr>
                <w:rFonts w:ascii="Times New Roman" w:hAnsi="Times New Roman" w:cs="Times New Roman"/>
                <w:sz w:val="24"/>
                <w:szCs w:val="24"/>
                <w:lang w:val="en-US"/>
              </w:rPr>
            </w:pPr>
            <w:r w:rsidRPr="00262608">
              <w:rPr>
                <w:rFonts w:ascii="Times New Roman" w:hAnsi="Times New Roman" w:cs="Times New Roman"/>
                <w:sz w:val="24"/>
                <w:szCs w:val="24"/>
                <w:lang w:val="en-US"/>
              </w:rPr>
              <w:t>Sources Citation Index (Web of Science).</w:t>
            </w:r>
          </w:p>
        </w:tc>
        <w:tc>
          <w:tcPr>
            <w:tcW w:w="960" w:type="pct"/>
          </w:tcPr>
          <w:p w:rsidR="00564307" w:rsidRPr="00262608" w:rsidRDefault="0062460C" w:rsidP="00564307">
            <w:pPr>
              <w:contextualSpacing/>
              <w:jc w:val="center"/>
              <w:rPr>
                <w:rFonts w:ascii="Times New Roman" w:hAnsi="Times New Roman" w:cs="Times New Roman"/>
                <w:sz w:val="24"/>
                <w:szCs w:val="24"/>
              </w:rPr>
            </w:pPr>
            <w:r>
              <w:rPr>
                <w:rFonts w:ascii="Times New Roman" w:hAnsi="Times New Roman" w:cs="Times New Roman"/>
                <w:sz w:val="24"/>
                <w:szCs w:val="24"/>
              </w:rPr>
              <w:t>10 000</w:t>
            </w:r>
          </w:p>
        </w:tc>
      </w:tr>
      <w:tr w:rsidR="00564307" w:rsidRPr="00262608" w:rsidTr="00564307">
        <w:tc>
          <w:tcPr>
            <w:tcW w:w="4040" w:type="pct"/>
          </w:tcPr>
          <w:p w:rsidR="00564307" w:rsidRPr="00262608" w:rsidRDefault="00564307" w:rsidP="00564307">
            <w:pPr>
              <w:contextualSpacing/>
              <w:jc w:val="both"/>
              <w:rPr>
                <w:rFonts w:ascii="Times New Roman" w:hAnsi="Times New Roman" w:cs="Times New Roman"/>
                <w:sz w:val="24"/>
                <w:szCs w:val="24"/>
              </w:rPr>
            </w:pPr>
            <w:proofErr w:type="gramStart"/>
            <w:r w:rsidRPr="00262608">
              <w:rPr>
                <w:rFonts w:ascii="Times New Roman" w:hAnsi="Times New Roman" w:cs="Times New Roman"/>
                <w:sz w:val="24"/>
                <w:szCs w:val="24"/>
              </w:rPr>
              <w:t>Обучение по программе</w:t>
            </w:r>
            <w:proofErr w:type="gramEnd"/>
            <w:r w:rsidRPr="00262608">
              <w:rPr>
                <w:rFonts w:ascii="Times New Roman" w:hAnsi="Times New Roman" w:cs="Times New Roman"/>
                <w:sz w:val="24"/>
                <w:szCs w:val="24"/>
              </w:rPr>
              <w:t xml:space="preserve"> «Научно-методическое, медицинское, медико-биологическое, психологическое и антидопинговое сопровождение в спортивном резерве», с выдачей удостоверения о повышении квалификации (объемом 72 часа)</w:t>
            </w:r>
          </w:p>
        </w:tc>
        <w:tc>
          <w:tcPr>
            <w:tcW w:w="960" w:type="pct"/>
          </w:tcPr>
          <w:p w:rsidR="00564307" w:rsidRPr="00262608" w:rsidRDefault="00564307" w:rsidP="00564307">
            <w:pPr>
              <w:contextualSpacing/>
              <w:jc w:val="center"/>
              <w:rPr>
                <w:rFonts w:ascii="Times New Roman" w:hAnsi="Times New Roman" w:cs="Times New Roman"/>
                <w:sz w:val="24"/>
                <w:szCs w:val="24"/>
              </w:rPr>
            </w:pPr>
            <w:r w:rsidRPr="00262608">
              <w:rPr>
                <w:rFonts w:ascii="Times New Roman" w:hAnsi="Times New Roman" w:cs="Times New Roman"/>
                <w:sz w:val="24"/>
                <w:szCs w:val="24"/>
              </w:rPr>
              <w:t>6 000</w:t>
            </w:r>
          </w:p>
        </w:tc>
      </w:tr>
      <w:tr w:rsidR="00564307" w:rsidRPr="00262608" w:rsidTr="00564307">
        <w:tc>
          <w:tcPr>
            <w:tcW w:w="4040" w:type="pct"/>
          </w:tcPr>
          <w:p w:rsidR="00564307" w:rsidRPr="00262608" w:rsidRDefault="00564307" w:rsidP="00564307">
            <w:pPr>
              <w:contextualSpacing/>
              <w:jc w:val="both"/>
              <w:rPr>
                <w:rFonts w:ascii="Times New Roman" w:hAnsi="Times New Roman" w:cs="Times New Roman"/>
                <w:sz w:val="24"/>
                <w:szCs w:val="24"/>
              </w:rPr>
            </w:pPr>
            <w:r w:rsidRPr="00262608">
              <w:rPr>
                <w:rFonts w:ascii="Times New Roman" w:hAnsi="Times New Roman" w:cs="Times New Roman"/>
                <w:sz w:val="24"/>
                <w:szCs w:val="24"/>
              </w:rPr>
              <w:t>Оплата проезда, проживания, питания.</w:t>
            </w:r>
          </w:p>
        </w:tc>
        <w:tc>
          <w:tcPr>
            <w:tcW w:w="960" w:type="pct"/>
          </w:tcPr>
          <w:p w:rsidR="00564307" w:rsidRPr="00262608" w:rsidRDefault="00564307" w:rsidP="00564307">
            <w:pPr>
              <w:contextualSpacing/>
              <w:jc w:val="center"/>
              <w:rPr>
                <w:rFonts w:ascii="Times New Roman" w:hAnsi="Times New Roman" w:cs="Times New Roman"/>
                <w:sz w:val="24"/>
                <w:szCs w:val="24"/>
              </w:rPr>
            </w:pPr>
            <w:r w:rsidRPr="00262608">
              <w:rPr>
                <w:rFonts w:ascii="Times New Roman" w:hAnsi="Times New Roman" w:cs="Times New Roman"/>
                <w:sz w:val="24"/>
                <w:szCs w:val="24"/>
              </w:rPr>
              <w:t>за счет командирующей организации</w:t>
            </w:r>
          </w:p>
        </w:tc>
      </w:tr>
    </w:tbl>
    <w:p w:rsidR="00410334" w:rsidRPr="00262608" w:rsidRDefault="00410334" w:rsidP="00D82305">
      <w:pPr>
        <w:shd w:val="clear" w:color="auto" w:fill="FFFFFF"/>
        <w:spacing w:after="0" w:line="240" w:lineRule="auto"/>
        <w:ind w:firstLine="709"/>
        <w:contextualSpacing/>
        <w:jc w:val="both"/>
        <w:rPr>
          <w:rFonts w:ascii="Times New Roman" w:hAnsi="Times New Roman" w:cs="Times New Roman"/>
          <w:sz w:val="24"/>
          <w:szCs w:val="24"/>
        </w:rPr>
      </w:pPr>
    </w:p>
    <w:p w:rsidR="00564307" w:rsidRPr="00262608" w:rsidRDefault="00564307" w:rsidP="00564307">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262608">
        <w:rPr>
          <w:rFonts w:ascii="Times New Roman" w:eastAsia="Times New Roman" w:hAnsi="Times New Roman" w:cs="Times New Roman"/>
          <w:b/>
          <w:sz w:val="24"/>
          <w:szCs w:val="24"/>
          <w:lang w:eastAsia="ru-RU"/>
        </w:rPr>
        <w:t>Контрольные даты</w:t>
      </w:r>
    </w:p>
    <w:tbl>
      <w:tblPr>
        <w:tblStyle w:val="a7"/>
        <w:tblW w:w="0" w:type="auto"/>
        <w:tblLook w:val="04A0" w:firstRow="1" w:lastRow="0" w:firstColumn="1" w:lastColumn="0" w:noHBand="0" w:noVBand="1"/>
      </w:tblPr>
      <w:tblGrid>
        <w:gridCol w:w="5210"/>
        <w:gridCol w:w="5211"/>
      </w:tblGrid>
      <w:tr w:rsidR="00564307" w:rsidRPr="00262608" w:rsidTr="00564307">
        <w:tc>
          <w:tcPr>
            <w:tcW w:w="5210" w:type="dxa"/>
          </w:tcPr>
          <w:p w:rsidR="00564307" w:rsidRPr="00262608" w:rsidRDefault="00564307" w:rsidP="00564307">
            <w:pPr>
              <w:contextualSpacing/>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Прием заявок и публикационных материалов</w:t>
            </w:r>
          </w:p>
        </w:tc>
        <w:tc>
          <w:tcPr>
            <w:tcW w:w="5211" w:type="dxa"/>
          </w:tcPr>
          <w:p w:rsidR="00564307" w:rsidRPr="00262608" w:rsidRDefault="00564307" w:rsidP="00564307">
            <w:pPr>
              <w:contextualSpacing/>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до 01 марта 2019 г.</w:t>
            </w:r>
          </w:p>
        </w:tc>
      </w:tr>
      <w:tr w:rsidR="00564307" w:rsidRPr="00262608" w:rsidTr="00564307">
        <w:tc>
          <w:tcPr>
            <w:tcW w:w="5210" w:type="dxa"/>
          </w:tcPr>
          <w:p w:rsidR="00564307" w:rsidRPr="00262608" w:rsidRDefault="00564307" w:rsidP="00564307">
            <w:pPr>
              <w:contextualSpacing/>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Оплата организационного взноса участия в Конференции</w:t>
            </w:r>
          </w:p>
        </w:tc>
        <w:tc>
          <w:tcPr>
            <w:tcW w:w="5211" w:type="dxa"/>
          </w:tcPr>
          <w:p w:rsidR="00564307" w:rsidRPr="00262608" w:rsidRDefault="00564307" w:rsidP="00564307">
            <w:pPr>
              <w:contextualSpacing/>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до 10 марта 2019 г.</w:t>
            </w:r>
          </w:p>
        </w:tc>
      </w:tr>
      <w:tr w:rsidR="00564307" w:rsidRPr="00262608" w:rsidTr="00564307">
        <w:tc>
          <w:tcPr>
            <w:tcW w:w="5210" w:type="dxa"/>
          </w:tcPr>
          <w:p w:rsidR="00564307" w:rsidRPr="00262608" w:rsidRDefault="00564307" w:rsidP="00564307">
            <w:pPr>
              <w:contextualSpacing/>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Размещение на сайте Института программы Конференции</w:t>
            </w:r>
          </w:p>
        </w:tc>
        <w:tc>
          <w:tcPr>
            <w:tcW w:w="5211" w:type="dxa"/>
          </w:tcPr>
          <w:p w:rsidR="00564307" w:rsidRPr="00262608" w:rsidRDefault="00564307" w:rsidP="00564307">
            <w:pPr>
              <w:contextualSpacing/>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 xml:space="preserve">до 20 марта 2019 г. </w:t>
            </w:r>
          </w:p>
        </w:tc>
      </w:tr>
      <w:tr w:rsidR="00564307" w:rsidRPr="00262608" w:rsidTr="00564307">
        <w:tc>
          <w:tcPr>
            <w:tcW w:w="5210" w:type="dxa"/>
          </w:tcPr>
          <w:p w:rsidR="00564307" w:rsidRPr="00262608" w:rsidRDefault="00564307" w:rsidP="00564307">
            <w:pPr>
              <w:contextualSpacing/>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Прием заявок и оплата по программе повышения квалификации</w:t>
            </w:r>
          </w:p>
        </w:tc>
        <w:tc>
          <w:tcPr>
            <w:tcW w:w="5211" w:type="dxa"/>
          </w:tcPr>
          <w:p w:rsidR="00564307" w:rsidRPr="00262608" w:rsidRDefault="00564307" w:rsidP="00564307">
            <w:pPr>
              <w:contextualSpacing/>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 xml:space="preserve">до 10.04.2019 г. </w:t>
            </w:r>
          </w:p>
        </w:tc>
      </w:tr>
      <w:tr w:rsidR="00564307" w:rsidRPr="00262608" w:rsidTr="00564307">
        <w:tc>
          <w:tcPr>
            <w:tcW w:w="5210" w:type="dxa"/>
          </w:tcPr>
          <w:p w:rsidR="00564307" w:rsidRPr="00262608" w:rsidRDefault="00564307" w:rsidP="00564307">
            <w:pPr>
              <w:contextualSpacing/>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Издание сборника конференции</w:t>
            </w:r>
          </w:p>
        </w:tc>
        <w:tc>
          <w:tcPr>
            <w:tcW w:w="5211" w:type="dxa"/>
          </w:tcPr>
          <w:p w:rsidR="00564307" w:rsidRPr="00262608" w:rsidRDefault="00564307" w:rsidP="00564307">
            <w:pPr>
              <w:contextualSpacing/>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05 апреля 2019 г.</w:t>
            </w:r>
          </w:p>
        </w:tc>
      </w:tr>
      <w:tr w:rsidR="00564307" w:rsidRPr="00262608" w:rsidTr="00564307">
        <w:tc>
          <w:tcPr>
            <w:tcW w:w="5210" w:type="dxa"/>
          </w:tcPr>
          <w:p w:rsidR="00564307" w:rsidRPr="00262608" w:rsidRDefault="00564307" w:rsidP="00564307">
            <w:pPr>
              <w:contextualSpacing/>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Дни работы конференции</w:t>
            </w:r>
          </w:p>
        </w:tc>
        <w:tc>
          <w:tcPr>
            <w:tcW w:w="5211" w:type="dxa"/>
          </w:tcPr>
          <w:p w:rsidR="00564307" w:rsidRPr="00262608" w:rsidRDefault="00564307" w:rsidP="00564307">
            <w:pPr>
              <w:contextualSpacing/>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11 – 13 апреля 2019 г.</w:t>
            </w:r>
          </w:p>
        </w:tc>
      </w:tr>
      <w:tr w:rsidR="00564307" w:rsidRPr="00262608" w:rsidTr="00564307">
        <w:tc>
          <w:tcPr>
            <w:tcW w:w="5210" w:type="dxa"/>
          </w:tcPr>
          <w:p w:rsidR="00564307" w:rsidRPr="00262608" w:rsidRDefault="00564307" w:rsidP="00564307">
            <w:pPr>
              <w:contextualSpacing/>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Постатейное размещение в БД РИНЦ</w:t>
            </w:r>
          </w:p>
        </w:tc>
        <w:tc>
          <w:tcPr>
            <w:tcW w:w="5211" w:type="dxa"/>
          </w:tcPr>
          <w:p w:rsidR="00564307" w:rsidRPr="00262608" w:rsidRDefault="00564307" w:rsidP="00564307">
            <w:pPr>
              <w:contextualSpacing/>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до 11.04.2019 г.</w:t>
            </w:r>
          </w:p>
        </w:tc>
      </w:tr>
    </w:tbl>
    <w:p w:rsidR="00564307" w:rsidRPr="00262608" w:rsidRDefault="00564307" w:rsidP="00410334">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p>
    <w:p w:rsidR="00A5354E" w:rsidRPr="00262608" w:rsidRDefault="00A5354E" w:rsidP="00410334">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262608">
        <w:rPr>
          <w:rFonts w:ascii="Times New Roman" w:eastAsia="Times New Roman" w:hAnsi="Times New Roman" w:cs="Times New Roman"/>
          <w:b/>
          <w:sz w:val="24"/>
          <w:szCs w:val="24"/>
          <w:lang w:eastAsia="ru-RU"/>
        </w:rPr>
        <w:t>Место и время проведения конференции:</w:t>
      </w:r>
    </w:p>
    <w:p w:rsidR="00781889" w:rsidRPr="00262608" w:rsidRDefault="00A5354E" w:rsidP="00AE38C0">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 xml:space="preserve">Адрес оргкомитета конференции: </w:t>
      </w:r>
      <w:r w:rsidR="00AE38C0" w:rsidRPr="00262608">
        <w:rPr>
          <w:rFonts w:ascii="Times New Roman" w:eastAsia="Times New Roman" w:hAnsi="Times New Roman" w:cs="Times New Roman"/>
          <w:sz w:val="24"/>
          <w:szCs w:val="24"/>
          <w:lang w:eastAsia="ru-RU"/>
        </w:rPr>
        <w:t>617764, Приволжский Федеральный округ, Пермский край</w:t>
      </w:r>
      <w:r w:rsidR="00781889" w:rsidRPr="00262608">
        <w:rPr>
          <w:rFonts w:ascii="Times New Roman" w:eastAsia="Times New Roman" w:hAnsi="Times New Roman" w:cs="Times New Roman"/>
          <w:sz w:val="24"/>
          <w:szCs w:val="24"/>
          <w:lang w:eastAsia="ru-RU"/>
        </w:rPr>
        <w:t xml:space="preserve">, г. Чайковский, ул. Ленина, 67, </w:t>
      </w:r>
    </w:p>
    <w:p w:rsidR="00A5354E" w:rsidRPr="00262608" w:rsidRDefault="00564307" w:rsidP="00DE2CEB">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Тел./факс: (34241) 2-39-17</w:t>
      </w:r>
      <w:r w:rsidR="00DE2CEB" w:rsidRPr="00262608">
        <w:rPr>
          <w:rFonts w:ascii="Times New Roman" w:eastAsia="Times New Roman" w:hAnsi="Times New Roman" w:cs="Times New Roman"/>
          <w:sz w:val="24"/>
          <w:szCs w:val="24"/>
          <w:lang w:eastAsia="ru-RU"/>
        </w:rPr>
        <w:t xml:space="preserve">, 89223149663 – </w:t>
      </w:r>
      <w:r w:rsidR="00AE38C0" w:rsidRPr="00262608">
        <w:rPr>
          <w:rFonts w:ascii="Times New Roman" w:eastAsia="Times New Roman" w:hAnsi="Times New Roman" w:cs="Times New Roman"/>
          <w:sz w:val="24"/>
          <w:szCs w:val="24"/>
          <w:lang w:eastAsia="ru-RU"/>
        </w:rPr>
        <w:t>Фендель Татьяна Владимировна</w:t>
      </w:r>
      <w:r w:rsidR="00A5354E" w:rsidRPr="00262608">
        <w:rPr>
          <w:rFonts w:ascii="Times New Roman" w:eastAsia="Times New Roman" w:hAnsi="Times New Roman" w:cs="Times New Roman"/>
          <w:sz w:val="24"/>
          <w:szCs w:val="24"/>
          <w:lang w:eastAsia="ru-RU"/>
        </w:rPr>
        <w:t xml:space="preserve">: </w:t>
      </w:r>
    </w:p>
    <w:p w:rsidR="00564307" w:rsidRPr="00262608" w:rsidRDefault="00DE2CEB" w:rsidP="00DE2CEB">
      <w:pPr>
        <w:shd w:val="clear" w:color="auto" w:fill="FFFFFF"/>
        <w:spacing w:after="0" w:line="240" w:lineRule="auto"/>
        <w:ind w:left="1415" w:firstLine="1"/>
        <w:contextualSpacing/>
        <w:jc w:val="both"/>
        <w:rPr>
          <w:rFonts w:ascii="Times New Roman" w:eastAsia="Times New Roman" w:hAnsi="Times New Roman" w:cs="Times New Roman"/>
          <w:sz w:val="24"/>
          <w:szCs w:val="24"/>
          <w:lang w:eastAsia="ru-RU"/>
        </w:rPr>
      </w:pPr>
      <w:r w:rsidRPr="00262608">
        <w:rPr>
          <w:rFonts w:ascii="Times New Roman" w:eastAsia="Times New Roman" w:hAnsi="Times New Roman" w:cs="Times New Roman"/>
          <w:sz w:val="24"/>
          <w:szCs w:val="24"/>
          <w:lang w:eastAsia="ru-RU"/>
        </w:rPr>
        <w:t xml:space="preserve">       89058624664 – </w:t>
      </w:r>
      <w:r w:rsidR="000E1FEB" w:rsidRPr="00262608">
        <w:rPr>
          <w:rFonts w:ascii="Times New Roman" w:eastAsia="Times New Roman" w:hAnsi="Times New Roman" w:cs="Times New Roman"/>
          <w:sz w:val="24"/>
          <w:szCs w:val="24"/>
          <w:lang w:eastAsia="ru-RU"/>
        </w:rPr>
        <w:t>Чайников Павел Николаевич</w:t>
      </w:r>
    </w:p>
    <w:p w:rsidR="00564307" w:rsidRPr="00262608" w:rsidRDefault="00564307" w:rsidP="00564307">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roofErr w:type="gramStart"/>
      <w:r w:rsidRPr="00262608">
        <w:rPr>
          <w:rFonts w:ascii="Times New Roman" w:eastAsia="Times New Roman" w:hAnsi="Times New Roman" w:cs="Times New Roman"/>
          <w:sz w:val="24"/>
          <w:szCs w:val="24"/>
          <w:lang w:eastAsia="ru-RU"/>
        </w:rPr>
        <w:t>Е</w:t>
      </w:r>
      <w:proofErr w:type="gramEnd"/>
      <w:r w:rsidRPr="00262608">
        <w:rPr>
          <w:rFonts w:ascii="Times New Roman" w:eastAsia="Times New Roman" w:hAnsi="Times New Roman" w:cs="Times New Roman"/>
          <w:sz w:val="24"/>
          <w:szCs w:val="24"/>
          <w:lang w:val="fr-FR" w:eastAsia="ru-RU"/>
        </w:rPr>
        <w:t xml:space="preserve">-mail: </w:t>
      </w:r>
      <w:r w:rsidRPr="00262608">
        <w:fldChar w:fldCharType="begin"/>
      </w:r>
      <w:r w:rsidRPr="00262608">
        <w:rPr>
          <w:lang w:val="en-US"/>
        </w:rPr>
        <w:instrText xml:space="preserve"> HYPERLINK "mailto:fendel82@mail.ru" </w:instrText>
      </w:r>
      <w:r w:rsidRPr="00262608">
        <w:fldChar w:fldCharType="separate"/>
      </w:r>
      <w:r w:rsidRPr="00262608">
        <w:rPr>
          <w:rStyle w:val="a5"/>
          <w:rFonts w:ascii="Times New Roman" w:eastAsia="Times New Roman" w:hAnsi="Times New Roman" w:cs="Times New Roman"/>
          <w:color w:val="auto"/>
          <w:sz w:val="24"/>
          <w:szCs w:val="24"/>
          <w:lang w:val="fr-FR" w:eastAsia="ru-RU"/>
        </w:rPr>
        <w:t>fendel82@mail.ru</w:t>
      </w:r>
      <w:r w:rsidRPr="00262608">
        <w:rPr>
          <w:rStyle w:val="a5"/>
          <w:rFonts w:ascii="Times New Roman" w:eastAsia="Times New Roman" w:hAnsi="Times New Roman" w:cs="Times New Roman"/>
          <w:color w:val="auto"/>
          <w:sz w:val="24"/>
          <w:szCs w:val="24"/>
          <w:lang w:val="fr-FR" w:eastAsia="ru-RU"/>
        </w:rPr>
        <w:fldChar w:fldCharType="end"/>
      </w:r>
      <w:r w:rsidRPr="00262608">
        <w:rPr>
          <w:rFonts w:ascii="Times New Roman" w:eastAsia="Times New Roman" w:hAnsi="Times New Roman" w:cs="Times New Roman"/>
          <w:sz w:val="24"/>
          <w:szCs w:val="24"/>
          <w:lang w:val="fr-FR" w:eastAsia="ru-RU"/>
        </w:rPr>
        <w:t>,</w:t>
      </w:r>
      <w:r w:rsidRPr="00262608">
        <w:rPr>
          <w:rFonts w:ascii="Times New Roman" w:eastAsia="Times New Roman" w:hAnsi="Times New Roman" w:cs="Times New Roman"/>
          <w:sz w:val="24"/>
          <w:szCs w:val="24"/>
          <w:lang w:val="en-US" w:eastAsia="ru-RU"/>
        </w:rPr>
        <w:t xml:space="preserve"> </w:t>
      </w:r>
      <w:hyperlink r:id="rId10" w:history="1">
        <w:r w:rsidRPr="00262608">
          <w:rPr>
            <w:rStyle w:val="a5"/>
            <w:rFonts w:ascii="Times New Roman" w:eastAsia="Times New Roman" w:hAnsi="Times New Roman" w:cs="Times New Roman"/>
            <w:color w:val="auto"/>
            <w:sz w:val="24"/>
            <w:szCs w:val="24"/>
            <w:lang w:val="en-US" w:eastAsia="ru-RU"/>
          </w:rPr>
          <w:t>chainikov.p.n@gmail.com</w:t>
        </w:r>
      </w:hyperlink>
    </w:p>
    <w:p w:rsidR="00AE38C0" w:rsidRPr="00262608" w:rsidRDefault="00AE38C0">
      <w:pPr>
        <w:rPr>
          <w:rFonts w:ascii="Times New Roman" w:eastAsia="Times New Roman" w:hAnsi="Times New Roman" w:cs="Times New Roman"/>
          <w:sz w:val="24"/>
          <w:szCs w:val="24"/>
          <w:lang w:val="en-US" w:eastAsia="ru-RU"/>
        </w:rPr>
      </w:pPr>
      <w:r w:rsidRPr="00262608">
        <w:rPr>
          <w:rFonts w:ascii="Times New Roman" w:eastAsia="Times New Roman" w:hAnsi="Times New Roman" w:cs="Times New Roman"/>
          <w:sz w:val="24"/>
          <w:szCs w:val="24"/>
          <w:lang w:val="en-US" w:eastAsia="ru-RU"/>
        </w:rPr>
        <w:br w:type="page"/>
      </w:r>
    </w:p>
    <w:p w:rsidR="00A5354E" w:rsidRPr="00AE38C0" w:rsidRDefault="00A5354E" w:rsidP="00AE38C0">
      <w:pPr>
        <w:shd w:val="clear" w:color="auto" w:fill="FFFFFF"/>
        <w:spacing w:after="0" w:line="240" w:lineRule="auto"/>
        <w:ind w:firstLine="709"/>
        <w:contextualSpacing/>
        <w:jc w:val="right"/>
        <w:rPr>
          <w:rFonts w:ascii="Times New Roman" w:eastAsia="Times New Roman" w:hAnsi="Times New Roman" w:cs="Times New Roman"/>
          <w:b/>
          <w:sz w:val="28"/>
          <w:szCs w:val="28"/>
          <w:lang w:eastAsia="ru-RU"/>
        </w:rPr>
      </w:pPr>
      <w:r w:rsidRPr="00AE38C0">
        <w:rPr>
          <w:rFonts w:ascii="Times New Roman" w:eastAsia="Times New Roman" w:hAnsi="Times New Roman" w:cs="Times New Roman"/>
          <w:b/>
          <w:sz w:val="28"/>
          <w:szCs w:val="28"/>
          <w:lang w:eastAsia="ru-RU"/>
        </w:rPr>
        <w:lastRenderedPageBreak/>
        <w:t>Приложение 1</w:t>
      </w:r>
    </w:p>
    <w:p w:rsidR="00AE38C0" w:rsidRDefault="00AE38C0" w:rsidP="00A5354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p>
    <w:p w:rsidR="00A5354E" w:rsidRPr="00AE38C0" w:rsidRDefault="00A5354E" w:rsidP="00AE38C0">
      <w:pPr>
        <w:shd w:val="clear" w:color="auto" w:fill="FFFFFF"/>
        <w:spacing w:after="0" w:line="240" w:lineRule="auto"/>
        <w:ind w:firstLine="709"/>
        <w:contextualSpacing/>
        <w:jc w:val="center"/>
        <w:rPr>
          <w:rFonts w:ascii="Times New Roman" w:eastAsia="Times New Roman" w:hAnsi="Times New Roman" w:cs="Times New Roman"/>
          <w:b/>
          <w:sz w:val="28"/>
          <w:szCs w:val="28"/>
          <w:lang w:eastAsia="ru-RU"/>
        </w:rPr>
      </w:pPr>
      <w:r w:rsidRPr="00AE38C0">
        <w:rPr>
          <w:rFonts w:ascii="Times New Roman" w:eastAsia="Times New Roman" w:hAnsi="Times New Roman" w:cs="Times New Roman"/>
          <w:b/>
          <w:sz w:val="28"/>
          <w:szCs w:val="28"/>
          <w:lang w:eastAsia="ru-RU"/>
        </w:rPr>
        <w:t>Заявка</w:t>
      </w:r>
    </w:p>
    <w:p w:rsidR="00AE38C0" w:rsidRPr="00AE38C0" w:rsidRDefault="00A5354E" w:rsidP="00AE38C0">
      <w:pPr>
        <w:shd w:val="clear" w:color="auto" w:fill="FFFFFF"/>
        <w:spacing w:after="0" w:line="240" w:lineRule="auto"/>
        <w:ind w:firstLine="708"/>
        <w:contextualSpacing/>
        <w:jc w:val="center"/>
        <w:rPr>
          <w:rFonts w:ascii="Times New Roman" w:eastAsia="Times New Roman" w:hAnsi="Times New Roman" w:cs="Times New Roman"/>
          <w:b/>
          <w:bCs/>
          <w:sz w:val="28"/>
          <w:szCs w:val="28"/>
          <w:lang w:eastAsia="ru-RU"/>
        </w:rPr>
      </w:pPr>
      <w:r w:rsidRPr="00AE38C0">
        <w:rPr>
          <w:rFonts w:ascii="Times New Roman" w:eastAsia="Times New Roman" w:hAnsi="Times New Roman" w:cs="Times New Roman"/>
          <w:b/>
          <w:sz w:val="28"/>
          <w:szCs w:val="28"/>
          <w:lang w:eastAsia="ru-RU"/>
        </w:rPr>
        <w:t xml:space="preserve">участника </w:t>
      </w:r>
      <w:r w:rsidR="00B37A43">
        <w:rPr>
          <w:rFonts w:ascii="Times New Roman" w:eastAsia="Times New Roman" w:hAnsi="Times New Roman" w:cs="Times New Roman"/>
          <w:b/>
          <w:bCs/>
          <w:sz w:val="28"/>
          <w:szCs w:val="28"/>
          <w:lang w:eastAsia="ru-RU"/>
        </w:rPr>
        <w:t>В</w:t>
      </w:r>
      <w:r w:rsidR="00D35919">
        <w:rPr>
          <w:rFonts w:ascii="Times New Roman" w:eastAsia="Times New Roman" w:hAnsi="Times New Roman" w:cs="Times New Roman"/>
          <w:b/>
          <w:bCs/>
          <w:sz w:val="28"/>
          <w:szCs w:val="28"/>
          <w:lang w:eastAsia="ru-RU"/>
        </w:rPr>
        <w:t>сероссийской с международным участием</w:t>
      </w:r>
      <w:r w:rsidR="00B37A43">
        <w:rPr>
          <w:rFonts w:ascii="Times New Roman" w:eastAsia="Times New Roman" w:hAnsi="Times New Roman" w:cs="Times New Roman"/>
          <w:b/>
          <w:bCs/>
          <w:sz w:val="28"/>
          <w:szCs w:val="28"/>
          <w:lang w:eastAsia="ru-RU"/>
        </w:rPr>
        <w:t xml:space="preserve"> научно-практической</w:t>
      </w:r>
      <w:r w:rsidR="00AE38C0" w:rsidRPr="00AE38C0">
        <w:rPr>
          <w:rFonts w:ascii="Times New Roman" w:eastAsia="Times New Roman" w:hAnsi="Times New Roman" w:cs="Times New Roman"/>
          <w:b/>
          <w:bCs/>
          <w:sz w:val="28"/>
          <w:szCs w:val="28"/>
          <w:lang w:eastAsia="ru-RU"/>
        </w:rPr>
        <w:t xml:space="preserve"> </w:t>
      </w:r>
      <w:r w:rsidR="00B37A43">
        <w:rPr>
          <w:rFonts w:ascii="Times New Roman" w:eastAsia="Times New Roman" w:hAnsi="Times New Roman" w:cs="Times New Roman"/>
          <w:b/>
          <w:bCs/>
          <w:sz w:val="28"/>
          <w:szCs w:val="28"/>
          <w:lang w:eastAsia="ru-RU"/>
        </w:rPr>
        <w:t>конференции</w:t>
      </w:r>
      <w:r w:rsidR="00AE38C0" w:rsidRPr="00AE38C0">
        <w:rPr>
          <w:rFonts w:ascii="Times New Roman" w:eastAsia="Times New Roman" w:hAnsi="Times New Roman" w:cs="Times New Roman"/>
          <w:b/>
          <w:bCs/>
          <w:sz w:val="28"/>
          <w:szCs w:val="28"/>
          <w:lang w:eastAsia="ru-RU"/>
        </w:rPr>
        <w:t xml:space="preserve"> «</w:t>
      </w:r>
      <w:r w:rsidR="00D82305">
        <w:rPr>
          <w:rFonts w:ascii="Times New Roman" w:eastAsia="Times New Roman" w:hAnsi="Times New Roman" w:cs="Times New Roman"/>
          <w:b/>
          <w:bCs/>
          <w:sz w:val="28"/>
          <w:szCs w:val="28"/>
          <w:lang w:eastAsia="ru-RU"/>
        </w:rPr>
        <w:t>Спорт и спортивная медицина</w:t>
      </w:r>
      <w:r w:rsidR="00AE38C0" w:rsidRPr="00AE38C0">
        <w:rPr>
          <w:rFonts w:ascii="Times New Roman" w:eastAsia="Times New Roman" w:hAnsi="Times New Roman" w:cs="Times New Roman"/>
          <w:b/>
          <w:bCs/>
          <w:sz w:val="28"/>
          <w:szCs w:val="28"/>
          <w:lang w:eastAsia="ru-RU"/>
        </w:rPr>
        <w:t>»</w:t>
      </w:r>
    </w:p>
    <w:p w:rsidR="00A5354E" w:rsidRDefault="00AE38C0" w:rsidP="00AE38C0">
      <w:pPr>
        <w:shd w:val="clear" w:color="auto" w:fill="FFFFFF"/>
        <w:spacing w:after="0" w:line="240" w:lineRule="auto"/>
        <w:ind w:firstLine="709"/>
        <w:contextualSpacing/>
        <w:jc w:val="center"/>
        <w:rPr>
          <w:rFonts w:ascii="Times New Roman" w:eastAsia="Times New Roman" w:hAnsi="Times New Roman" w:cs="Times New Roman"/>
          <w:b/>
          <w:sz w:val="28"/>
          <w:szCs w:val="28"/>
          <w:lang w:eastAsia="ru-RU"/>
        </w:rPr>
      </w:pPr>
      <w:r w:rsidRPr="00AE38C0">
        <w:rPr>
          <w:rFonts w:ascii="Times New Roman" w:eastAsia="Times New Roman" w:hAnsi="Times New Roman" w:cs="Times New Roman"/>
          <w:b/>
          <w:sz w:val="28"/>
          <w:szCs w:val="28"/>
          <w:lang w:eastAsia="ru-RU"/>
        </w:rPr>
        <w:t xml:space="preserve">(г. </w:t>
      </w:r>
      <w:r w:rsidRPr="00107148">
        <w:rPr>
          <w:rFonts w:ascii="Times New Roman" w:eastAsia="Times New Roman" w:hAnsi="Times New Roman" w:cs="Times New Roman"/>
          <w:b/>
          <w:sz w:val="28"/>
          <w:szCs w:val="28"/>
          <w:lang w:eastAsia="ru-RU"/>
        </w:rPr>
        <w:t xml:space="preserve">Чайковский, </w:t>
      </w:r>
      <w:r w:rsidR="000E1FEB" w:rsidRPr="00107148">
        <w:rPr>
          <w:rFonts w:ascii="Times New Roman" w:eastAsia="Times New Roman" w:hAnsi="Times New Roman" w:cs="Times New Roman"/>
          <w:b/>
          <w:sz w:val="28"/>
          <w:szCs w:val="28"/>
          <w:lang w:eastAsia="ru-RU"/>
        </w:rPr>
        <w:t>11 - 13</w:t>
      </w:r>
      <w:r w:rsidRPr="00107148">
        <w:rPr>
          <w:rFonts w:ascii="Times New Roman" w:eastAsia="Times New Roman" w:hAnsi="Times New Roman" w:cs="Times New Roman"/>
          <w:b/>
          <w:sz w:val="28"/>
          <w:szCs w:val="28"/>
          <w:lang w:eastAsia="ru-RU"/>
        </w:rPr>
        <w:t xml:space="preserve"> апреля 201</w:t>
      </w:r>
      <w:r w:rsidR="00107148" w:rsidRPr="00107148">
        <w:rPr>
          <w:rFonts w:ascii="Times New Roman" w:eastAsia="Times New Roman" w:hAnsi="Times New Roman" w:cs="Times New Roman"/>
          <w:b/>
          <w:sz w:val="28"/>
          <w:szCs w:val="28"/>
          <w:lang w:eastAsia="ru-RU"/>
        </w:rPr>
        <w:t>9</w:t>
      </w:r>
      <w:r w:rsidRPr="00107148">
        <w:rPr>
          <w:rFonts w:ascii="Times New Roman" w:eastAsia="Times New Roman" w:hAnsi="Times New Roman" w:cs="Times New Roman"/>
          <w:b/>
          <w:sz w:val="28"/>
          <w:szCs w:val="28"/>
          <w:lang w:eastAsia="ru-RU"/>
        </w:rPr>
        <w:t xml:space="preserve"> г.)</w:t>
      </w:r>
    </w:p>
    <w:p w:rsidR="00AE38C0" w:rsidRDefault="00AE38C0" w:rsidP="00AE38C0">
      <w:pPr>
        <w:shd w:val="clear" w:color="auto" w:fill="FFFFFF"/>
        <w:spacing w:after="0" w:line="240" w:lineRule="auto"/>
        <w:ind w:firstLine="709"/>
        <w:contextualSpacing/>
        <w:jc w:val="center"/>
        <w:rPr>
          <w:rFonts w:ascii="Times New Roman" w:eastAsia="Times New Roman" w:hAnsi="Times New Roman" w:cs="Times New Roman"/>
          <w:b/>
          <w:sz w:val="28"/>
          <w:szCs w:val="28"/>
          <w:lang w:eastAsia="ru-RU"/>
        </w:rPr>
      </w:pPr>
    </w:p>
    <w:tbl>
      <w:tblPr>
        <w:tblStyle w:val="a7"/>
        <w:tblW w:w="0" w:type="auto"/>
        <w:tblLook w:val="04A0" w:firstRow="1" w:lastRow="0" w:firstColumn="1" w:lastColumn="0" w:noHBand="0" w:noVBand="1"/>
      </w:tblPr>
      <w:tblGrid>
        <w:gridCol w:w="6345"/>
        <w:gridCol w:w="4076"/>
      </w:tblGrid>
      <w:tr w:rsidR="00FD252B" w:rsidTr="00F86243">
        <w:tc>
          <w:tcPr>
            <w:tcW w:w="10421" w:type="dxa"/>
            <w:gridSpan w:val="2"/>
          </w:tcPr>
          <w:p w:rsidR="00FD252B" w:rsidRPr="00D82305" w:rsidRDefault="00FD252B" w:rsidP="00AE38C0">
            <w:pPr>
              <w:contextualSpacing/>
              <w:jc w:val="center"/>
              <w:rPr>
                <w:rFonts w:ascii="Times New Roman" w:eastAsia="Times New Roman" w:hAnsi="Times New Roman" w:cs="Times New Roman"/>
                <w:b/>
                <w:sz w:val="24"/>
                <w:szCs w:val="24"/>
                <w:lang w:eastAsia="ru-RU"/>
              </w:rPr>
            </w:pPr>
            <w:r w:rsidRPr="00D82305">
              <w:rPr>
                <w:rFonts w:ascii="Times New Roman" w:eastAsia="Times New Roman" w:hAnsi="Times New Roman" w:cs="Times New Roman"/>
                <w:b/>
                <w:sz w:val="24"/>
                <w:szCs w:val="24"/>
                <w:lang w:eastAsia="ru-RU"/>
              </w:rPr>
              <w:t>1. Информация об участнике</w:t>
            </w:r>
          </w:p>
        </w:tc>
      </w:tr>
      <w:tr w:rsidR="00FD252B" w:rsidTr="00FD252B">
        <w:tc>
          <w:tcPr>
            <w:tcW w:w="6345" w:type="dxa"/>
          </w:tcPr>
          <w:p w:rsidR="00FD252B" w:rsidRPr="00D82305" w:rsidRDefault="00FD252B" w:rsidP="00F86243">
            <w:pPr>
              <w:rPr>
                <w:rFonts w:ascii="Times New Roman" w:hAnsi="Times New Roman" w:cs="Times New Roman"/>
                <w:sz w:val="24"/>
                <w:szCs w:val="24"/>
              </w:rPr>
            </w:pPr>
            <w:r w:rsidRPr="00D82305">
              <w:rPr>
                <w:rFonts w:ascii="Times New Roman" w:hAnsi="Times New Roman" w:cs="Times New Roman"/>
                <w:sz w:val="24"/>
                <w:szCs w:val="24"/>
              </w:rPr>
              <w:t>Фамилия, имя, отчество</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D252B">
        <w:tc>
          <w:tcPr>
            <w:tcW w:w="6345" w:type="dxa"/>
          </w:tcPr>
          <w:p w:rsidR="00FD252B" w:rsidRPr="00D82305" w:rsidRDefault="00FD252B" w:rsidP="00F86243">
            <w:pPr>
              <w:rPr>
                <w:rFonts w:ascii="Times New Roman" w:hAnsi="Times New Roman" w:cs="Times New Roman"/>
                <w:sz w:val="24"/>
                <w:szCs w:val="24"/>
              </w:rPr>
            </w:pPr>
            <w:r w:rsidRPr="00D82305">
              <w:rPr>
                <w:rFonts w:ascii="Times New Roman" w:hAnsi="Times New Roman" w:cs="Times New Roman"/>
                <w:sz w:val="24"/>
                <w:szCs w:val="24"/>
              </w:rPr>
              <w:t xml:space="preserve">Статус: преподаватель, научный сотрудник, аспирант, </w:t>
            </w:r>
            <w:proofErr w:type="gramStart"/>
            <w:r w:rsidRPr="00D82305">
              <w:rPr>
                <w:rFonts w:ascii="Times New Roman" w:hAnsi="Times New Roman" w:cs="Times New Roman"/>
                <w:sz w:val="24"/>
                <w:szCs w:val="24"/>
              </w:rPr>
              <w:t>другое</w:t>
            </w:r>
            <w:proofErr w:type="gramEnd"/>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D252B">
        <w:tc>
          <w:tcPr>
            <w:tcW w:w="6345" w:type="dxa"/>
          </w:tcPr>
          <w:p w:rsidR="00FD252B" w:rsidRPr="00D82305" w:rsidRDefault="00FD252B" w:rsidP="00F86243">
            <w:pPr>
              <w:rPr>
                <w:rFonts w:ascii="Times New Roman" w:hAnsi="Times New Roman" w:cs="Times New Roman"/>
                <w:sz w:val="24"/>
                <w:szCs w:val="24"/>
              </w:rPr>
            </w:pPr>
            <w:r w:rsidRPr="00D82305">
              <w:rPr>
                <w:rFonts w:ascii="Times New Roman" w:hAnsi="Times New Roman" w:cs="Times New Roman"/>
                <w:sz w:val="24"/>
                <w:szCs w:val="24"/>
              </w:rPr>
              <w:t>Место работы, учебы: полное и сокращенное наименование вуза, органа власти, организации</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D252B">
        <w:tc>
          <w:tcPr>
            <w:tcW w:w="6345" w:type="dxa"/>
          </w:tcPr>
          <w:p w:rsidR="00FD252B" w:rsidRPr="00D82305" w:rsidRDefault="00FD252B" w:rsidP="00F86243">
            <w:pPr>
              <w:rPr>
                <w:rFonts w:ascii="Times New Roman" w:hAnsi="Times New Roman" w:cs="Times New Roman"/>
                <w:sz w:val="24"/>
                <w:szCs w:val="24"/>
              </w:rPr>
            </w:pPr>
            <w:r w:rsidRPr="00D82305">
              <w:rPr>
                <w:rFonts w:ascii="Times New Roman" w:hAnsi="Times New Roman" w:cs="Times New Roman"/>
                <w:sz w:val="24"/>
                <w:szCs w:val="24"/>
              </w:rPr>
              <w:t>Адрес вуза (института, факультета), органа власти, организации</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D252B">
        <w:tc>
          <w:tcPr>
            <w:tcW w:w="6345" w:type="dxa"/>
          </w:tcPr>
          <w:p w:rsidR="00FD252B" w:rsidRPr="00D82305" w:rsidRDefault="00FD252B" w:rsidP="00F86243">
            <w:pPr>
              <w:rPr>
                <w:rFonts w:ascii="Times New Roman" w:hAnsi="Times New Roman" w:cs="Times New Roman"/>
                <w:sz w:val="24"/>
                <w:szCs w:val="24"/>
              </w:rPr>
            </w:pPr>
            <w:r w:rsidRPr="00D82305">
              <w:rPr>
                <w:rFonts w:ascii="Times New Roman" w:hAnsi="Times New Roman" w:cs="Times New Roman"/>
                <w:sz w:val="24"/>
                <w:szCs w:val="24"/>
              </w:rPr>
              <w:t>Должность</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D252B">
        <w:tc>
          <w:tcPr>
            <w:tcW w:w="6345" w:type="dxa"/>
          </w:tcPr>
          <w:p w:rsidR="00FD252B" w:rsidRPr="00D82305" w:rsidRDefault="00FD252B" w:rsidP="00F86243">
            <w:pPr>
              <w:rPr>
                <w:rFonts w:ascii="Times New Roman" w:hAnsi="Times New Roman" w:cs="Times New Roman"/>
                <w:sz w:val="24"/>
                <w:szCs w:val="24"/>
              </w:rPr>
            </w:pPr>
            <w:r w:rsidRPr="00D82305">
              <w:rPr>
                <w:rFonts w:ascii="Times New Roman" w:hAnsi="Times New Roman" w:cs="Times New Roman"/>
                <w:sz w:val="24"/>
                <w:szCs w:val="24"/>
              </w:rPr>
              <w:t>Ученая степень, ученое звание</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D252B">
        <w:tc>
          <w:tcPr>
            <w:tcW w:w="6345" w:type="dxa"/>
          </w:tcPr>
          <w:p w:rsidR="00FD252B" w:rsidRPr="00D82305" w:rsidRDefault="00FD252B" w:rsidP="00F86243">
            <w:pPr>
              <w:rPr>
                <w:rFonts w:ascii="Times New Roman" w:hAnsi="Times New Roman" w:cs="Times New Roman"/>
                <w:sz w:val="24"/>
                <w:szCs w:val="24"/>
              </w:rPr>
            </w:pPr>
            <w:r w:rsidRPr="00D82305">
              <w:rPr>
                <w:rFonts w:ascii="Times New Roman" w:hAnsi="Times New Roman" w:cs="Times New Roman"/>
                <w:sz w:val="24"/>
                <w:szCs w:val="24"/>
              </w:rPr>
              <w:t>Почетное, специальное звание</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D252B">
        <w:tc>
          <w:tcPr>
            <w:tcW w:w="6345" w:type="dxa"/>
          </w:tcPr>
          <w:p w:rsidR="00FD252B" w:rsidRPr="00D82305" w:rsidRDefault="00FD252B" w:rsidP="00F86243">
            <w:pPr>
              <w:rPr>
                <w:rFonts w:ascii="Times New Roman" w:hAnsi="Times New Roman" w:cs="Times New Roman"/>
                <w:sz w:val="24"/>
                <w:szCs w:val="24"/>
              </w:rPr>
            </w:pPr>
            <w:proofErr w:type="gramStart"/>
            <w:r w:rsidRPr="00D82305">
              <w:rPr>
                <w:rFonts w:ascii="Times New Roman" w:hAnsi="Times New Roman" w:cs="Times New Roman"/>
                <w:sz w:val="24"/>
                <w:szCs w:val="24"/>
              </w:rPr>
              <w:t>Е</w:t>
            </w:r>
            <w:proofErr w:type="gramEnd"/>
            <w:r w:rsidRPr="00D82305">
              <w:rPr>
                <w:rFonts w:ascii="Times New Roman" w:hAnsi="Times New Roman" w:cs="Times New Roman"/>
                <w:sz w:val="24"/>
                <w:szCs w:val="24"/>
              </w:rPr>
              <w:t>-mail: (для получения приглашения и программы конференции)</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D252B">
        <w:tc>
          <w:tcPr>
            <w:tcW w:w="6345" w:type="dxa"/>
          </w:tcPr>
          <w:p w:rsidR="00FD252B" w:rsidRPr="00D82305" w:rsidRDefault="00FD252B" w:rsidP="00F86243">
            <w:pPr>
              <w:rPr>
                <w:rFonts w:ascii="Times New Roman" w:hAnsi="Times New Roman" w:cs="Times New Roman"/>
                <w:sz w:val="24"/>
                <w:szCs w:val="24"/>
              </w:rPr>
            </w:pPr>
            <w:r w:rsidRPr="00D82305">
              <w:rPr>
                <w:rFonts w:ascii="Times New Roman" w:hAnsi="Times New Roman" w:cs="Times New Roman"/>
                <w:sz w:val="24"/>
                <w:szCs w:val="24"/>
              </w:rPr>
              <w:t>Контактный телефон/факс</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D252B">
        <w:tc>
          <w:tcPr>
            <w:tcW w:w="6345" w:type="dxa"/>
          </w:tcPr>
          <w:p w:rsidR="00FD252B" w:rsidRPr="00D82305" w:rsidRDefault="00FD252B" w:rsidP="00F86243">
            <w:pPr>
              <w:rPr>
                <w:rFonts w:ascii="Times New Roman" w:hAnsi="Times New Roman" w:cs="Times New Roman"/>
                <w:sz w:val="24"/>
                <w:szCs w:val="24"/>
              </w:rPr>
            </w:pPr>
            <w:r w:rsidRPr="00D82305">
              <w:rPr>
                <w:rFonts w:ascii="Times New Roman" w:hAnsi="Times New Roman" w:cs="Times New Roman"/>
                <w:sz w:val="24"/>
                <w:szCs w:val="24"/>
              </w:rPr>
              <w:t xml:space="preserve">Необходимость направления персонального приглашения и способ его направления: факс, </w:t>
            </w:r>
            <w:proofErr w:type="gramStart"/>
            <w:r w:rsidRPr="00D82305">
              <w:rPr>
                <w:rFonts w:ascii="Times New Roman" w:hAnsi="Times New Roman" w:cs="Times New Roman"/>
                <w:sz w:val="24"/>
                <w:szCs w:val="24"/>
              </w:rPr>
              <w:t>е</w:t>
            </w:r>
            <w:proofErr w:type="gramEnd"/>
            <w:r w:rsidRPr="00D82305">
              <w:rPr>
                <w:rFonts w:ascii="Times New Roman" w:hAnsi="Times New Roman" w:cs="Times New Roman"/>
                <w:sz w:val="24"/>
                <w:szCs w:val="24"/>
              </w:rPr>
              <w:t>-mail</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86243">
        <w:tc>
          <w:tcPr>
            <w:tcW w:w="10421" w:type="dxa"/>
            <w:gridSpan w:val="2"/>
          </w:tcPr>
          <w:p w:rsidR="00FD252B" w:rsidRPr="00D82305" w:rsidRDefault="00FD252B" w:rsidP="00AE38C0">
            <w:pPr>
              <w:contextualSpacing/>
              <w:jc w:val="center"/>
              <w:rPr>
                <w:rFonts w:ascii="Times New Roman" w:eastAsia="Times New Roman" w:hAnsi="Times New Roman" w:cs="Times New Roman"/>
                <w:b/>
                <w:sz w:val="24"/>
                <w:szCs w:val="24"/>
                <w:lang w:eastAsia="ru-RU"/>
              </w:rPr>
            </w:pPr>
            <w:r w:rsidRPr="00D82305">
              <w:rPr>
                <w:rFonts w:ascii="Times New Roman" w:eastAsia="Times New Roman" w:hAnsi="Times New Roman" w:cs="Times New Roman"/>
                <w:b/>
                <w:sz w:val="24"/>
                <w:szCs w:val="24"/>
                <w:lang w:eastAsia="ru-RU"/>
              </w:rPr>
              <w:t>2. Данные о научном руководителе (только для аспирантов и соискателей)</w:t>
            </w:r>
          </w:p>
        </w:tc>
      </w:tr>
      <w:tr w:rsidR="00FD252B" w:rsidTr="00FD252B">
        <w:tc>
          <w:tcPr>
            <w:tcW w:w="6345" w:type="dxa"/>
          </w:tcPr>
          <w:p w:rsidR="00FD252B" w:rsidRPr="00D82305" w:rsidRDefault="00FD252B" w:rsidP="00F86243">
            <w:pPr>
              <w:rPr>
                <w:rFonts w:ascii="Times New Roman" w:hAnsi="Times New Roman" w:cs="Times New Roman"/>
                <w:sz w:val="24"/>
                <w:szCs w:val="24"/>
              </w:rPr>
            </w:pPr>
            <w:r w:rsidRPr="00D82305">
              <w:rPr>
                <w:rFonts w:ascii="Times New Roman" w:hAnsi="Times New Roman" w:cs="Times New Roman"/>
                <w:sz w:val="24"/>
                <w:szCs w:val="24"/>
              </w:rPr>
              <w:t>Фамилия, имя, отчество</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D252B">
        <w:tc>
          <w:tcPr>
            <w:tcW w:w="6345" w:type="dxa"/>
          </w:tcPr>
          <w:p w:rsidR="00FD252B" w:rsidRPr="00D82305" w:rsidRDefault="00FD252B" w:rsidP="00F86243">
            <w:pPr>
              <w:rPr>
                <w:rFonts w:ascii="Times New Roman" w:hAnsi="Times New Roman" w:cs="Times New Roman"/>
                <w:sz w:val="24"/>
                <w:szCs w:val="24"/>
              </w:rPr>
            </w:pPr>
            <w:r w:rsidRPr="00D82305">
              <w:rPr>
                <w:rFonts w:ascii="Times New Roman" w:hAnsi="Times New Roman" w:cs="Times New Roman"/>
                <w:sz w:val="24"/>
                <w:szCs w:val="24"/>
              </w:rPr>
              <w:t>Место работы (вуз, институт, факультет, кафедра)</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D252B">
        <w:tc>
          <w:tcPr>
            <w:tcW w:w="6345" w:type="dxa"/>
          </w:tcPr>
          <w:p w:rsidR="00FD252B" w:rsidRPr="00D82305" w:rsidRDefault="00FD252B" w:rsidP="00F86243">
            <w:pPr>
              <w:rPr>
                <w:rFonts w:ascii="Times New Roman" w:hAnsi="Times New Roman" w:cs="Times New Roman"/>
                <w:sz w:val="24"/>
                <w:szCs w:val="24"/>
              </w:rPr>
            </w:pPr>
            <w:r w:rsidRPr="00D82305">
              <w:rPr>
                <w:rFonts w:ascii="Times New Roman" w:hAnsi="Times New Roman" w:cs="Times New Roman"/>
                <w:sz w:val="24"/>
                <w:szCs w:val="24"/>
              </w:rPr>
              <w:t>Должность</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D252B">
        <w:tc>
          <w:tcPr>
            <w:tcW w:w="6345" w:type="dxa"/>
          </w:tcPr>
          <w:p w:rsidR="00FD252B" w:rsidRPr="00D82305" w:rsidRDefault="00FD252B" w:rsidP="00FD252B">
            <w:pPr>
              <w:rPr>
                <w:rFonts w:ascii="Times New Roman" w:hAnsi="Times New Roman" w:cs="Times New Roman"/>
                <w:sz w:val="24"/>
                <w:szCs w:val="24"/>
              </w:rPr>
            </w:pPr>
            <w:r w:rsidRPr="00D82305">
              <w:rPr>
                <w:rFonts w:ascii="Times New Roman" w:hAnsi="Times New Roman" w:cs="Times New Roman"/>
                <w:sz w:val="24"/>
                <w:szCs w:val="24"/>
              </w:rPr>
              <w:t xml:space="preserve">Ученая степень </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D252B">
        <w:tc>
          <w:tcPr>
            <w:tcW w:w="6345" w:type="dxa"/>
          </w:tcPr>
          <w:p w:rsidR="00FD252B" w:rsidRPr="00D82305" w:rsidRDefault="00FD252B" w:rsidP="00F86243">
            <w:pPr>
              <w:rPr>
                <w:rFonts w:ascii="Times New Roman" w:hAnsi="Times New Roman" w:cs="Times New Roman"/>
                <w:sz w:val="24"/>
                <w:szCs w:val="24"/>
              </w:rPr>
            </w:pPr>
            <w:proofErr w:type="gramStart"/>
            <w:r w:rsidRPr="00D82305">
              <w:rPr>
                <w:rFonts w:ascii="Times New Roman" w:hAnsi="Times New Roman" w:cs="Times New Roman"/>
                <w:sz w:val="24"/>
                <w:szCs w:val="24"/>
              </w:rPr>
              <w:t>Ученое</w:t>
            </w:r>
            <w:proofErr w:type="gramEnd"/>
            <w:r w:rsidRPr="00D82305">
              <w:rPr>
                <w:rFonts w:ascii="Times New Roman" w:hAnsi="Times New Roman" w:cs="Times New Roman"/>
                <w:sz w:val="24"/>
                <w:szCs w:val="24"/>
              </w:rPr>
              <w:t xml:space="preserve"> и специальные звания</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86243">
        <w:tc>
          <w:tcPr>
            <w:tcW w:w="10421" w:type="dxa"/>
            <w:gridSpan w:val="2"/>
          </w:tcPr>
          <w:p w:rsidR="00FD252B" w:rsidRPr="00D82305" w:rsidRDefault="00FD252B" w:rsidP="00AE38C0">
            <w:pPr>
              <w:contextualSpacing/>
              <w:jc w:val="center"/>
              <w:rPr>
                <w:rFonts w:ascii="Times New Roman" w:eastAsia="Times New Roman" w:hAnsi="Times New Roman" w:cs="Times New Roman"/>
                <w:b/>
                <w:sz w:val="24"/>
                <w:szCs w:val="24"/>
                <w:lang w:eastAsia="ru-RU"/>
              </w:rPr>
            </w:pPr>
            <w:r w:rsidRPr="00D82305">
              <w:rPr>
                <w:rFonts w:ascii="Times New Roman" w:eastAsia="Times New Roman" w:hAnsi="Times New Roman" w:cs="Times New Roman"/>
                <w:b/>
                <w:sz w:val="24"/>
                <w:szCs w:val="24"/>
                <w:lang w:eastAsia="ru-RU"/>
              </w:rPr>
              <w:t>3. Информация о форме участия и представленной работе</w:t>
            </w:r>
          </w:p>
        </w:tc>
      </w:tr>
      <w:tr w:rsidR="00FD252B" w:rsidTr="00FD252B">
        <w:tc>
          <w:tcPr>
            <w:tcW w:w="6345" w:type="dxa"/>
          </w:tcPr>
          <w:p w:rsidR="00FD252B" w:rsidRPr="00D82305" w:rsidRDefault="00FD252B" w:rsidP="00F86243">
            <w:pPr>
              <w:rPr>
                <w:rFonts w:ascii="Times New Roman" w:hAnsi="Times New Roman" w:cs="Times New Roman"/>
                <w:sz w:val="24"/>
                <w:szCs w:val="24"/>
              </w:rPr>
            </w:pPr>
            <w:r w:rsidRPr="00D82305">
              <w:rPr>
                <w:rFonts w:ascii="Times New Roman" w:hAnsi="Times New Roman" w:cs="Times New Roman"/>
                <w:sz w:val="24"/>
                <w:szCs w:val="24"/>
              </w:rPr>
              <w:t>Форма участия: очная (выступление с докладом, стендовый доклад или участие в дискуссии), заочная</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D252B">
        <w:tc>
          <w:tcPr>
            <w:tcW w:w="6345" w:type="dxa"/>
          </w:tcPr>
          <w:p w:rsidR="00FD252B" w:rsidRPr="00D82305" w:rsidRDefault="00FD252B" w:rsidP="00FD252B">
            <w:pPr>
              <w:rPr>
                <w:rFonts w:ascii="Times New Roman" w:hAnsi="Times New Roman" w:cs="Times New Roman"/>
                <w:sz w:val="24"/>
                <w:szCs w:val="24"/>
              </w:rPr>
            </w:pPr>
            <w:r w:rsidRPr="00D82305">
              <w:rPr>
                <w:rFonts w:ascii="Times New Roman" w:hAnsi="Times New Roman" w:cs="Times New Roman"/>
                <w:sz w:val="24"/>
                <w:szCs w:val="24"/>
              </w:rPr>
              <w:t>Название доклада (статьи)</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D252B">
        <w:tc>
          <w:tcPr>
            <w:tcW w:w="6345" w:type="dxa"/>
          </w:tcPr>
          <w:p w:rsidR="00FD252B" w:rsidRPr="00D82305" w:rsidRDefault="00FD252B" w:rsidP="00FD252B">
            <w:pPr>
              <w:rPr>
                <w:rFonts w:ascii="Times New Roman" w:hAnsi="Times New Roman" w:cs="Times New Roman"/>
                <w:sz w:val="24"/>
                <w:szCs w:val="24"/>
              </w:rPr>
            </w:pPr>
            <w:r w:rsidRPr="00D82305">
              <w:rPr>
                <w:rFonts w:ascii="Times New Roman" w:hAnsi="Times New Roman" w:cs="Times New Roman"/>
                <w:sz w:val="24"/>
                <w:szCs w:val="24"/>
              </w:rPr>
              <w:t>Наличие презентации</w:t>
            </w:r>
          </w:p>
          <w:p w:rsidR="00FD252B" w:rsidRPr="00D82305" w:rsidRDefault="00FD252B" w:rsidP="00FD252B">
            <w:pPr>
              <w:rPr>
                <w:rFonts w:ascii="Times New Roman" w:hAnsi="Times New Roman" w:cs="Times New Roman"/>
                <w:sz w:val="24"/>
                <w:szCs w:val="24"/>
              </w:rPr>
            </w:pPr>
            <w:proofErr w:type="gramStart"/>
            <w:r w:rsidRPr="00D82305">
              <w:rPr>
                <w:rFonts w:ascii="Times New Roman" w:hAnsi="Times New Roman" w:cs="Times New Roman"/>
                <w:sz w:val="24"/>
                <w:szCs w:val="24"/>
              </w:rPr>
              <w:t>(необходимость использования</w:t>
            </w:r>
            <w:proofErr w:type="gramEnd"/>
          </w:p>
          <w:p w:rsidR="00FD252B" w:rsidRPr="00D82305" w:rsidRDefault="00FD252B" w:rsidP="00FD252B">
            <w:pPr>
              <w:rPr>
                <w:rFonts w:ascii="Times New Roman" w:hAnsi="Times New Roman" w:cs="Times New Roman"/>
                <w:sz w:val="24"/>
                <w:szCs w:val="24"/>
              </w:rPr>
            </w:pPr>
            <w:r w:rsidRPr="00D82305">
              <w:rPr>
                <w:rFonts w:ascii="Times New Roman" w:hAnsi="Times New Roman" w:cs="Times New Roman"/>
                <w:sz w:val="24"/>
                <w:szCs w:val="24"/>
              </w:rPr>
              <w:t>проектора): да /нет</w:t>
            </w:r>
          </w:p>
        </w:tc>
        <w:tc>
          <w:tcPr>
            <w:tcW w:w="4076" w:type="dxa"/>
          </w:tcPr>
          <w:p w:rsidR="00FD252B" w:rsidRPr="00FD252B" w:rsidRDefault="00FD252B" w:rsidP="00AE38C0">
            <w:pPr>
              <w:contextualSpacing/>
              <w:jc w:val="center"/>
              <w:rPr>
                <w:rFonts w:ascii="Times New Roman" w:eastAsia="Times New Roman" w:hAnsi="Times New Roman" w:cs="Times New Roman"/>
                <w:b/>
                <w:sz w:val="24"/>
                <w:szCs w:val="24"/>
                <w:lang w:eastAsia="ru-RU"/>
              </w:rPr>
            </w:pPr>
          </w:p>
        </w:tc>
      </w:tr>
      <w:tr w:rsidR="00FD252B" w:rsidTr="00F86243">
        <w:tc>
          <w:tcPr>
            <w:tcW w:w="10421" w:type="dxa"/>
            <w:gridSpan w:val="2"/>
          </w:tcPr>
          <w:p w:rsidR="00FD252B" w:rsidRPr="00D82305" w:rsidRDefault="00FD252B" w:rsidP="00AE38C0">
            <w:pPr>
              <w:contextualSpacing/>
              <w:jc w:val="center"/>
              <w:rPr>
                <w:rFonts w:ascii="Times New Roman" w:eastAsia="Times New Roman" w:hAnsi="Times New Roman" w:cs="Times New Roman"/>
                <w:b/>
                <w:sz w:val="24"/>
                <w:szCs w:val="24"/>
                <w:lang w:eastAsia="ru-RU"/>
              </w:rPr>
            </w:pPr>
            <w:r w:rsidRPr="00D82305">
              <w:rPr>
                <w:rFonts w:ascii="Times New Roman" w:eastAsia="Times New Roman" w:hAnsi="Times New Roman" w:cs="Times New Roman"/>
                <w:b/>
                <w:sz w:val="24"/>
                <w:szCs w:val="24"/>
                <w:lang w:eastAsia="ru-RU"/>
              </w:rPr>
              <w:t>4. Дополнительная информация об иногородних участниках</w:t>
            </w:r>
          </w:p>
        </w:tc>
      </w:tr>
      <w:tr w:rsidR="00FD252B" w:rsidTr="00FD252B">
        <w:tc>
          <w:tcPr>
            <w:tcW w:w="6345" w:type="dxa"/>
          </w:tcPr>
          <w:p w:rsidR="00FD252B" w:rsidRPr="00D82305" w:rsidRDefault="00FD252B" w:rsidP="0080192B">
            <w:pPr>
              <w:rPr>
                <w:rFonts w:ascii="Times New Roman" w:hAnsi="Times New Roman" w:cs="Times New Roman"/>
                <w:sz w:val="24"/>
                <w:szCs w:val="24"/>
              </w:rPr>
            </w:pPr>
            <w:r w:rsidRPr="00D82305">
              <w:rPr>
                <w:rFonts w:ascii="Times New Roman" w:hAnsi="Times New Roman" w:cs="Times New Roman"/>
                <w:sz w:val="24"/>
                <w:szCs w:val="24"/>
              </w:rPr>
              <w:t xml:space="preserve">Время прибытия в </w:t>
            </w:r>
            <w:proofErr w:type="spellStart"/>
            <w:r w:rsidR="00D27186">
              <w:rPr>
                <w:rFonts w:ascii="Times New Roman" w:hAnsi="Times New Roman" w:cs="Times New Roman"/>
                <w:sz w:val="24"/>
                <w:szCs w:val="24"/>
              </w:rPr>
              <w:t>г</w:t>
            </w:r>
            <w:proofErr w:type="gramStart"/>
            <w:r w:rsidR="00D27186">
              <w:rPr>
                <w:rFonts w:ascii="Times New Roman" w:hAnsi="Times New Roman" w:cs="Times New Roman"/>
                <w:sz w:val="24"/>
                <w:szCs w:val="24"/>
              </w:rPr>
              <w:t>.</w:t>
            </w:r>
            <w:r w:rsidR="0080192B" w:rsidRPr="00D82305">
              <w:rPr>
                <w:rFonts w:ascii="Times New Roman" w:hAnsi="Times New Roman" w:cs="Times New Roman"/>
                <w:sz w:val="24"/>
                <w:szCs w:val="24"/>
              </w:rPr>
              <w:t>Ч</w:t>
            </w:r>
            <w:proofErr w:type="gramEnd"/>
            <w:r w:rsidR="0080192B" w:rsidRPr="00D82305">
              <w:rPr>
                <w:rFonts w:ascii="Times New Roman" w:hAnsi="Times New Roman" w:cs="Times New Roman"/>
                <w:sz w:val="24"/>
                <w:szCs w:val="24"/>
              </w:rPr>
              <w:t>айковский</w:t>
            </w:r>
            <w:proofErr w:type="spellEnd"/>
          </w:p>
        </w:tc>
        <w:tc>
          <w:tcPr>
            <w:tcW w:w="4076" w:type="dxa"/>
          </w:tcPr>
          <w:p w:rsidR="00FD252B" w:rsidRDefault="00FD252B" w:rsidP="00AE38C0">
            <w:pPr>
              <w:contextualSpacing/>
              <w:jc w:val="center"/>
              <w:rPr>
                <w:rFonts w:ascii="Times New Roman" w:eastAsia="Times New Roman" w:hAnsi="Times New Roman" w:cs="Times New Roman"/>
                <w:b/>
                <w:sz w:val="28"/>
                <w:szCs w:val="28"/>
                <w:lang w:eastAsia="ru-RU"/>
              </w:rPr>
            </w:pPr>
          </w:p>
        </w:tc>
      </w:tr>
      <w:tr w:rsidR="00FD252B" w:rsidTr="00FD252B">
        <w:tc>
          <w:tcPr>
            <w:tcW w:w="6345" w:type="dxa"/>
          </w:tcPr>
          <w:p w:rsidR="00FD252B" w:rsidRPr="00D82305" w:rsidRDefault="00FD252B" w:rsidP="0080192B">
            <w:pPr>
              <w:rPr>
                <w:rFonts w:ascii="Times New Roman" w:hAnsi="Times New Roman" w:cs="Times New Roman"/>
                <w:sz w:val="24"/>
                <w:szCs w:val="24"/>
              </w:rPr>
            </w:pPr>
            <w:r w:rsidRPr="00D82305">
              <w:rPr>
                <w:rFonts w:ascii="Times New Roman" w:hAnsi="Times New Roman" w:cs="Times New Roman"/>
                <w:sz w:val="24"/>
                <w:szCs w:val="24"/>
              </w:rPr>
              <w:t xml:space="preserve">Время убытия из </w:t>
            </w:r>
            <w:r w:rsidR="00D27186">
              <w:rPr>
                <w:rFonts w:ascii="Times New Roman" w:hAnsi="Times New Roman" w:cs="Times New Roman"/>
                <w:sz w:val="24"/>
                <w:szCs w:val="24"/>
              </w:rPr>
              <w:t>г.</w:t>
            </w:r>
            <w:r w:rsidR="0080192B" w:rsidRPr="00D82305">
              <w:rPr>
                <w:rFonts w:ascii="Times New Roman" w:hAnsi="Times New Roman" w:cs="Times New Roman"/>
                <w:sz w:val="24"/>
                <w:szCs w:val="24"/>
              </w:rPr>
              <w:t>Чайковский</w:t>
            </w:r>
          </w:p>
        </w:tc>
        <w:tc>
          <w:tcPr>
            <w:tcW w:w="4076" w:type="dxa"/>
          </w:tcPr>
          <w:p w:rsidR="00FD252B" w:rsidRDefault="00FD252B" w:rsidP="00AE38C0">
            <w:pPr>
              <w:contextualSpacing/>
              <w:jc w:val="center"/>
              <w:rPr>
                <w:rFonts w:ascii="Times New Roman" w:eastAsia="Times New Roman" w:hAnsi="Times New Roman" w:cs="Times New Roman"/>
                <w:b/>
                <w:sz w:val="28"/>
                <w:szCs w:val="28"/>
                <w:lang w:eastAsia="ru-RU"/>
              </w:rPr>
            </w:pPr>
          </w:p>
        </w:tc>
      </w:tr>
      <w:tr w:rsidR="00FD252B" w:rsidTr="00FD252B">
        <w:tc>
          <w:tcPr>
            <w:tcW w:w="6345" w:type="dxa"/>
          </w:tcPr>
          <w:p w:rsidR="00FD252B" w:rsidRPr="00D82305" w:rsidRDefault="00FD252B" w:rsidP="00F86243">
            <w:pPr>
              <w:rPr>
                <w:rFonts w:ascii="Times New Roman" w:hAnsi="Times New Roman" w:cs="Times New Roman"/>
                <w:sz w:val="24"/>
                <w:szCs w:val="24"/>
              </w:rPr>
            </w:pPr>
            <w:r w:rsidRPr="00D82305">
              <w:rPr>
                <w:rFonts w:ascii="Times New Roman" w:hAnsi="Times New Roman" w:cs="Times New Roman"/>
                <w:sz w:val="24"/>
                <w:szCs w:val="24"/>
              </w:rPr>
              <w:t>Необходимость бронирования</w:t>
            </w:r>
            <w:r w:rsidR="0080192B" w:rsidRPr="00D82305">
              <w:rPr>
                <w:rFonts w:ascii="Times New Roman" w:hAnsi="Times New Roman" w:cs="Times New Roman"/>
                <w:sz w:val="24"/>
                <w:szCs w:val="24"/>
              </w:rPr>
              <w:t xml:space="preserve"> гостиницы: да/нет</w:t>
            </w:r>
          </w:p>
        </w:tc>
        <w:tc>
          <w:tcPr>
            <w:tcW w:w="4076" w:type="dxa"/>
          </w:tcPr>
          <w:p w:rsidR="00FD252B" w:rsidRDefault="00FD252B" w:rsidP="00AE38C0">
            <w:pPr>
              <w:contextualSpacing/>
              <w:jc w:val="center"/>
              <w:rPr>
                <w:rFonts w:ascii="Times New Roman" w:eastAsia="Times New Roman" w:hAnsi="Times New Roman" w:cs="Times New Roman"/>
                <w:b/>
                <w:sz w:val="28"/>
                <w:szCs w:val="28"/>
                <w:lang w:eastAsia="ru-RU"/>
              </w:rPr>
            </w:pPr>
          </w:p>
        </w:tc>
      </w:tr>
      <w:tr w:rsidR="00FD252B" w:rsidTr="00FD252B">
        <w:tc>
          <w:tcPr>
            <w:tcW w:w="6345" w:type="dxa"/>
          </w:tcPr>
          <w:p w:rsidR="00FD252B" w:rsidRPr="00D82305" w:rsidRDefault="0080192B" w:rsidP="00F86243">
            <w:pPr>
              <w:rPr>
                <w:rFonts w:ascii="Times New Roman" w:hAnsi="Times New Roman" w:cs="Times New Roman"/>
                <w:sz w:val="24"/>
                <w:szCs w:val="24"/>
              </w:rPr>
            </w:pPr>
            <w:r w:rsidRPr="00D82305">
              <w:rPr>
                <w:rFonts w:ascii="Times New Roman" w:hAnsi="Times New Roman" w:cs="Times New Roman"/>
                <w:sz w:val="24"/>
                <w:szCs w:val="24"/>
              </w:rPr>
              <w:t>Дополнительные пожелания</w:t>
            </w:r>
          </w:p>
        </w:tc>
        <w:tc>
          <w:tcPr>
            <w:tcW w:w="4076" w:type="dxa"/>
          </w:tcPr>
          <w:p w:rsidR="00FD252B" w:rsidRDefault="00FD252B" w:rsidP="00AE38C0">
            <w:pPr>
              <w:contextualSpacing/>
              <w:jc w:val="center"/>
              <w:rPr>
                <w:rFonts w:ascii="Times New Roman" w:eastAsia="Times New Roman" w:hAnsi="Times New Roman" w:cs="Times New Roman"/>
                <w:b/>
                <w:sz w:val="28"/>
                <w:szCs w:val="28"/>
                <w:lang w:eastAsia="ru-RU"/>
              </w:rPr>
            </w:pPr>
          </w:p>
        </w:tc>
      </w:tr>
    </w:tbl>
    <w:p w:rsidR="00FD252B" w:rsidRPr="00D82305" w:rsidRDefault="0080192B" w:rsidP="00AE38C0">
      <w:pPr>
        <w:shd w:val="clear" w:color="auto" w:fill="FFFFFF"/>
        <w:spacing w:after="0" w:line="240" w:lineRule="auto"/>
        <w:ind w:firstLine="709"/>
        <w:contextualSpacing/>
        <w:jc w:val="center"/>
        <w:rPr>
          <w:rFonts w:ascii="Times New Roman" w:eastAsia="Times New Roman" w:hAnsi="Times New Roman" w:cs="Times New Roman"/>
          <w:sz w:val="24"/>
          <w:szCs w:val="24"/>
          <w:lang w:eastAsia="ru-RU"/>
        </w:rPr>
      </w:pPr>
      <w:r w:rsidRPr="00D82305">
        <w:rPr>
          <w:rFonts w:ascii="Times New Roman" w:eastAsia="Times New Roman" w:hAnsi="Times New Roman" w:cs="Times New Roman"/>
          <w:sz w:val="24"/>
          <w:szCs w:val="24"/>
          <w:lang w:eastAsia="ru-RU"/>
        </w:rPr>
        <w:t>Заполнение полей разделов 1-3 обязательно.</w:t>
      </w:r>
    </w:p>
    <w:p w:rsidR="00E346FA" w:rsidRPr="00D82305" w:rsidRDefault="00E346FA">
      <w:pPr>
        <w:rPr>
          <w:rFonts w:ascii="Times New Roman" w:eastAsia="Times New Roman" w:hAnsi="Times New Roman" w:cs="Times New Roman"/>
          <w:sz w:val="24"/>
          <w:szCs w:val="24"/>
          <w:lang w:eastAsia="ru-RU"/>
        </w:rPr>
      </w:pPr>
      <w:r w:rsidRPr="00D82305">
        <w:rPr>
          <w:rFonts w:ascii="Times New Roman" w:eastAsia="Times New Roman" w:hAnsi="Times New Roman" w:cs="Times New Roman"/>
          <w:sz w:val="24"/>
          <w:szCs w:val="24"/>
          <w:lang w:eastAsia="ru-RU"/>
        </w:rPr>
        <w:br w:type="page"/>
      </w:r>
      <w:bookmarkStart w:id="0" w:name="_GoBack"/>
      <w:bookmarkEnd w:id="0"/>
    </w:p>
    <w:p w:rsidR="00A4467E" w:rsidRDefault="00A4467E" w:rsidP="00A4467E">
      <w:pPr>
        <w:shd w:val="clear" w:color="auto" w:fill="FFFFFF"/>
        <w:spacing w:after="0" w:line="240" w:lineRule="auto"/>
        <w:ind w:firstLine="709"/>
        <w:contextualSpacing/>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2</w:t>
      </w:r>
    </w:p>
    <w:p w:rsidR="00A4467E" w:rsidRDefault="00A4467E" w:rsidP="00301A31">
      <w:pPr>
        <w:shd w:val="clear" w:color="auto" w:fill="FFFFFF"/>
        <w:spacing w:after="0" w:line="240" w:lineRule="auto"/>
        <w:ind w:firstLine="709"/>
        <w:contextualSpacing/>
        <w:jc w:val="center"/>
        <w:rPr>
          <w:rFonts w:ascii="Times New Roman" w:eastAsia="Times New Roman" w:hAnsi="Times New Roman" w:cs="Times New Roman"/>
          <w:b/>
          <w:sz w:val="28"/>
          <w:szCs w:val="28"/>
          <w:lang w:eastAsia="ru-RU"/>
        </w:rPr>
      </w:pPr>
    </w:p>
    <w:p w:rsidR="00D82305" w:rsidRDefault="00D82305" w:rsidP="00301A31">
      <w:pPr>
        <w:shd w:val="clear" w:color="auto" w:fill="FFFFFF"/>
        <w:spacing w:after="0" w:line="240" w:lineRule="auto"/>
        <w:ind w:firstLine="709"/>
        <w:contextualSpacing/>
        <w:jc w:val="center"/>
        <w:rPr>
          <w:rFonts w:ascii="Times New Roman" w:eastAsia="Times New Roman" w:hAnsi="Times New Roman" w:cs="Times New Roman"/>
          <w:b/>
          <w:sz w:val="24"/>
          <w:szCs w:val="24"/>
          <w:lang w:eastAsia="ru-RU"/>
        </w:rPr>
      </w:pPr>
      <w:r w:rsidRPr="006F7A9E">
        <w:rPr>
          <w:rFonts w:ascii="Times New Roman" w:eastAsia="Times New Roman" w:hAnsi="Times New Roman" w:cs="Times New Roman"/>
          <w:b/>
          <w:sz w:val="24"/>
          <w:szCs w:val="24"/>
          <w:lang w:eastAsia="ru-RU"/>
        </w:rPr>
        <w:t>ТРЕБОВАНИЯ К ОФОРМЛЕНИЮ СТАТЕЙ</w:t>
      </w:r>
    </w:p>
    <w:p w:rsidR="00ED6423" w:rsidRPr="006F7A9E" w:rsidRDefault="00ED6423" w:rsidP="00301A31">
      <w:pPr>
        <w:shd w:val="clear" w:color="auto" w:fill="FFFFFF"/>
        <w:spacing w:after="0" w:line="240" w:lineRule="auto"/>
        <w:ind w:firstLine="709"/>
        <w:contextualSpacing/>
        <w:jc w:val="center"/>
        <w:rPr>
          <w:rFonts w:ascii="Times New Roman" w:eastAsia="Times New Roman" w:hAnsi="Times New Roman" w:cs="Times New Roman"/>
          <w:b/>
          <w:sz w:val="24"/>
          <w:szCs w:val="24"/>
          <w:lang w:eastAsia="ru-RU"/>
        </w:rPr>
      </w:pPr>
    </w:p>
    <w:p w:rsidR="00ED6423" w:rsidRPr="00ED6423" w:rsidRDefault="00ED6423" w:rsidP="00ED6423">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556B67">
        <w:rPr>
          <w:rFonts w:ascii="Times New Roman" w:eastAsia="Times New Roman" w:hAnsi="Times New Roman" w:cs="Times New Roman"/>
          <w:b/>
          <w:sz w:val="24"/>
          <w:szCs w:val="24"/>
          <w:lang w:eastAsia="ru-RU"/>
        </w:rPr>
        <w:t xml:space="preserve">1. Оформление и подача статей. </w:t>
      </w:r>
      <w:r w:rsidRPr="00ED6423">
        <w:rPr>
          <w:rFonts w:ascii="Times New Roman" w:eastAsia="Times New Roman" w:hAnsi="Times New Roman" w:cs="Times New Roman"/>
          <w:sz w:val="24"/>
          <w:szCs w:val="24"/>
          <w:lang w:eastAsia="ru-RU"/>
        </w:rPr>
        <w:t>Те</w:t>
      </w:r>
      <w:proofErr w:type="gramStart"/>
      <w:r w:rsidRPr="00ED6423">
        <w:rPr>
          <w:rFonts w:ascii="Times New Roman" w:eastAsia="Times New Roman" w:hAnsi="Times New Roman" w:cs="Times New Roman"/>
          <w:sz w:val="24"/>
          <w:szCs w:val="24"/>
          <w:lang w:eastAsia="ru-RU"/>
        </w:rPr>
        <w:t>кст ст</w:t>
      </w:r>
      <w:proofErr w:type="gramEnd"/>
      <w:r w:rsidRPr="00ED6423">
        <w:rPr>
          <w:rFonts w:ascii="Times New Roman" w:eastAsia="Times New Roman" w:hAnsi="Times New Roman" w:cs="Times New Roman"/>
          <w:sz w:val="24"/>
          <w:szCs w:val="24"/>
          <w:lang w:eastAsia="ru-RU"/>
        </w:rPr>
        <w:t xml:space="preserve">атьи должен быть тщательно вычитан, набран через 1,5 интервал, 14 кеглем, шрифт </w:t>
      </w:r>
      <w:proofErr w:type="spellStart"/>
      <w:r w:rsidRPr="00ED6423">
        <w:rPr>
          <w:rFonts w:ascii="Times New Roman" w:eastAsia="Times New Roman" w:hAnsi="Times New Roman" w:cs="Times New Roman"/>
          <w:sz w:val="24"/>
          <w:szCs w:val="24"/>
          <w:lang w:eastAsia="ru-RU"/>
        </w:rPr>
        <w:t>Times</w:t>
      </w:r>
      <w:proofErr w:type="spellEnd"/>
      <w:r w:rsidRPr="00ED6423">
        <w:rPr>
          <w:rFonts w:ascii="Times New Roman" w:eastAsia="Times New Roman" w:hAnsi="Times New Roman" w:cs="Times New Roman"/>
          <w:sz w:val="24"/>
          <w:szCs w:val="24"/>
          <w:lang w:eastAsia="ru-RU"/>
        </w:rPr>
        <w:t xml:space="preserve"> </w:t>
      </w:r>
      <w:proofErr w:type="spellStart"/>
      <w:r w:rsidRPr="00ED6423">
        <w:rPr>
          <w:rFonts w:ascii="Times New Roman" w:eastAsia="Times New Roman" w:hAnsi="Times New Roman" w:cs="Times New Roman"/>
          <w:sz w:val="24"/>
          <w:szCs w:val="24"/>
          <w:lang w:eastAsia="ru-RU"/>
        </w:rPr>
        <w:t>New</w:t>
      </w:r>
      <w:proofErr w:type="spellEnd"/>
      <w:r w:rsidRPr="00ED6423">
        <w:rPr>
          <w:rFonts w:ascii="Times New Roman" w:eastAsia="Times New Roman" w:hAnsi="Times New Roman" w:cs="Times New Roman"/>
          <w:sz w:val="24"/>
          <w:szCs w:val="24"/>
          <w:lang w:eastAsia="ru-RU"/>
        </w:rPr>
        <w:t xml:space="preserve"> </w:t>
      </w:r>
      <w:proofErr w:type="spellStart"/>
      <w:r w:rsidRPr="00ED6423">
        <w:rPr>
          <w:rFonts w:ascii="Times New Roman" w:eastAsia="Times New Roman" w:hAnsi="Times New Roman" w:cs="Times New Roman"/>
          <w:sz w:val="24"/>
          <w:szCs w:val="24"/>
          <w:lang w:eastAsia="ru-RU"/>
        </w:rPr>
        <w:t>Roman</w:t>
      </w:r>
      <w:proofErr w:type="spellEnd"/>
      <w:r w:rsidRPr="00ED6423">
        <w:rPr>
          <w:rFonts w:ascii="Times New Roman" w:eastAsia="Times New Roman" w:hAnsi="Times New Roman" w:cs="Times New Roman"/>
          <w:sz w:val="24"/>
          <w:szCs w:val="24"/>
          <w:lang w:eastAsia="ru-RU"/>
        </w:rPr>
        <w:t>, все поля – 2,5 см, абзацный отступ (красная строка) – 1,27. Все страницы должны</w:t>
      </w:r>
      <w:r w:rsidR="00556B67">
        <w:rPr>
          <w:rFonts w:ascii="Times New Roman" w:eastAsia="Times New Roman" w:hAnsi="Times New Roman" w:cs="Times New Roman"/>
          <w:sz w:val="24"/>
          <w:szCs w:val="24"/>
          <w:lang w:eastAsia="ru-RU"/>
        </w:rPr>
        <w:t xml:space="preserve"> </w:t>
      </w:r>
      <w:r w:rsidRPr="00ED6423">
        <w:rPr>
          <w:rFonts w:ascii="Times New Roman" w:eastAsia="Times New Roman" w:hAnsi="Times New Roman" w:cs="Times New Roman"/>
          <w:sz w:val="24"/>
          <w:szCs w:val="24"/>
          <w:lang w:eastAsia="ru-RU"/>
        </w:rPr>
        <w:t>быть пронумерованы. Автоматический перенос слов использовать нельзя. В конце статьи оформляют сведения об авторах. Те</w:t>
      </w:r>
      <w:proofErr w:type="gramStart"/>
      <w:r w:rsidRPr="00ED6423">
        <w:rPr>
          <w:rFonts w:ascii="Times New Roman" w:eastAsia="Times New Roman" w:hAnsi="Times New Roman" w:cs="Times New Roman"/>
          <w:sz w:val="24"/>
          <w:szCs w:val="24"/>
          <w:lang w:eastAsia="ru-RU"/>
        </w:rPr>
        <w:t>кст ст</w:t>
      </w:r>
      <w:proofErr w:type="gramEnd"/>
      <w:r w:rsidRPr="00ED6423">
        <w:rPr>
          <w:rFonts w:ascii="Times New Roman" w:eastAsia="Times New Roman" w:hAnsi="Times New Roman" w:cs="Times New Roman"/>
          <w:sz w:val="24"/>
          <w:szCs w:val="24"/>
          <w:lang w:eastAsia="ru-RU"/>
        </w:rPr>
        <w:t xml:space="preserve">атьи подается в формате </w:t>
      </w:r>
      <w:proofErr w:type="spellStart"/>
      <w:r w:rsidRPr="00ED6423">
        <w:rPr>
          <w:rFonts w:ascii="Times New Roman" w:eastAsia="Times New Roman" w:hAnsi="Times New Roman" w:cs="Times New Roman"/>
          <w:sz w:val="24"/>
          <w:szCs w:val="24"/>
          <w:lang w:eastAsia="ru-RU"/>
        </w:rPr>
        <w:t>Microsoft</w:t>
      </w:r>
      <w:proofErr w:type="spellEnd"/>
      <w:r w:rsidRPr="00ED6423">
        <w:rPr>
          <w:rFonts w:ascii="Times New Roman" w:eastAsia="Times New Roman" w:hAnsi="Times New Roman" w:cs="Times New Roman"/>
          <w:sz w:val="24"/>
          <w:szCs w:val="24"/>
          <w:lang w:eastAsia="ru-RU"/>
        </w:rPr>
        <w:t xml:space="preserve"> </w:t>
      </w:r>
      <w:proofErr w:type="spellStart"/>
      <w:r w:rsidRPr="00ED6423">
        <w:rPr>
          <w:rFonts w:ascii="Times New Roman" w:eastAsia="Times New Roman" w:hAnsi="Times New Roman" w:cs="Times New Roman"/>
          <w:sz w:val="24"/>
          <w:szCs w:val="24"/>
          <w:lang w:eastAsia="ru-RU"/>
        </w:rPr>
        <w:t>Office</w:t>
      </w:r>
      <w:proofErr w:type="spellEnd"/>
      <w:r w:rsidRPr="00ED6423">
        <w:rPr>
          <w:rFonts w:ascii="Times New Roman" w:eastAsia="Times New Roman" w:hAnsi="Times New Roman" w:cs="Times New Roman"/>
          <w:sz w:val="24"/>
          <w:szCs w:val="24"/>
          <w:lang w:eastAsia="ru-RU"/>
        </w:rPr>
        <w:t xml:space="preserve"> </w:t>
      </w:r>
      <w:proofErr w:type="spellStart"/>
      <w:r w:rsidRPr="00ED6423">
        <w:rPr>
          <w:rFonts w:ascii="Times New Roman" w:eastAsia="Times New Roman" w:hAnsi="Times New Roman" w:cs="Times New Roman"/>
          <w:sz w:val="24"/>
          <w:szCs w:val="24"/>
          <w:lang w:eastAsia="ru-RU"/>
        </w:rPr>
        <w:t>Word</w:t>
      </w:r>
      <w:proofErr w:type="spellEnd"/>
      <w:r w:rsidRPr="00ED6423">
        <w:rPr>
          <w:rFonts w:ascii="Times New Roman" w:eastAsia="Times New Roman" w:hAnsi="Times New Roman" w:cs="Times New Roman"/>
          <w:sz w:val="24"/>
          <w:szCs w:val="24"/>
          <w:lang w:eastAsia="ru-RU"/>
        </w:rPr>
        <w:t xml:space="preserve"> 2003, 2007. Объем рукописи с учетом таблиц, иллюстраций, списка литературы не более 10 страниц – для прочих материалов. Статьи большего объема печатаются только по согласованию с редакционной коллегией. </w:t>
      </w:r>
    </w:p>
    <w:p w:rsidR="00ED6423" w:rsidRPr="00ED6423" w:rsidRDefault="00ED6423" w:rsidP="00ED6423">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556B67">
        <w:rPr>
          <w:rFonts w:ascii="Times New Roman" w:eastAsia="Times New Roman" w:hAnsi="Times New Roman" w:cs="Times New Roman"/>
          <w:b/>
          <w:sz w:val="24"/>
          <w:szCs w:val="24"/>
          <w:lang w:eastAsia="ru-RU"/>
        </w:rPr>
        <w:t>2. Язык статьи.</w:t>
      </w:r>
      <w:r w:rsidRPr="00ED6423">
        <w:rPr>
          <w:rFonts w:ascii="Times New Roman" w:eastAsia="Times New Roman" w:hAnsi="Times New Roman" w:cs="Times New Roman"/>
          <w:sz w:val="24"/>
          <w:szCs w:val="24"/>
          <w:lang w:eastAsia="ru-RU"/>
        </w:rPr>
        <w:t xml:space="preserve"> К публикации в журнале принимаются рукописи на русском и/или английском языках. В случае если статья написана на русском языке, то обязателен перевод на английский язык (Ф.И.О. авторов, официальное название учреждений авторов, адреса, название статьи, резюме статьи, ключевые слова, информация для контакта с ответственным автором, а также </w:t>
      </w:r>
      <w:proofErr w:type="spellStart"/>
      <w:r w:rsidRPr="00ED6423">
        <w:rPr>
          <w:rFonts w:ascii="Times New Roman" w:eastAsia="Times New Roman" w:hAnsi="Times New Roman" w:cs="Times New Roman"/>
          <w:sz w:val="24"/>
          <w:szCs w:val="24"/>
          <w:lang w:eastAsia="ru-RU"/>
        </w:rPr>
        <w:t>пристатейный</w:t>
      </w:r>
      <w:proofErr w:type="spellEnd"/>
      <w:r w:rsidRPr="00ED6423">
        <w:rPr>
          <w:rFonts w:ascii="Times New Roman" w:eastAsia="Times New Roman" w:hAnsi="Times New Roman" w:cs="Times New Roman"/>
          <w:sz w:val="24"/>
          <w:szCs w:val="24"/>
          <w:lang w:eastAsia="ru-RU"/>
        </w:rPr>
        <w:t xml:space="preserve"> список литературы (</w:t>
      </w:r>
      <w:proofErr w:type="spellStart"/>
      <w:r w:rsidRPr="00ED6423">
        <w:rPr>
          <w:rFonts w:ascii="Times New Roman" w:eastAsia="Times New Roman" w:hAnsi="Times New Roman" w:cs="Times New Roman"/>
          <w:sz w:val="24"/>
          <w:szCs w:val="24"/>
          <w:lang w:eastAsia="ru-RU"/>
        </w:rPr>
        <w:t>References</w:t>
      </w:r>
      <w:proofErr w:type="spellEnd"/>
      <w:r w:rsidRPr="00ED6423">
        <w:rPr>
          <w:rFonts w:ascii="Times New Roman" w:eastAsia="Times New Roman" w:hAnsi="Times New Roman" w:cs="Times New Roman"/>
          <w:sz w:val="24"/>
          <w:szCs w:val="24"/>
          <w:lang w:eastAsia="ru-RU"/>
        </w:rPr>
        <w:t>)). Перевод (в резюме) должен быть сделан с учетом используемых в англоязычной литературе специальных терминов и правил транслитерации фамилий авторов на английский язык. Статьи зарубежных авторов на английском языке могут публиковаться по решению главного редактора журнала без перевода на русский язык (за исключением названия, Ф.И.О. авторов, резюме и ключевых слов).</w:t>
      </w:r>
    </w:p>
    <w:p w:rsidR="00ED6423" w:rsidRPr="00ED6423" w:rsidRDefault="00ED6423" w:rsidP="00ED6423">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556B67">
        <w:rPr>
          <w:rFonts w:ascii="Times New Roman" w:eastAsia="Times New Roman" w:hAnsi="Times New Roman" w:cs="Times New Roman"/>
          <w:b/>
          <w:sz w:val="24"/>
          <w:szCs w:val="24"/>
          <w:lang w:eastAsia="ru-RU"/>
        </w:rPr>
        <w:t>3. Титульный лист.</w:t>
      </w:r>
      <w:r w:rsidRPr="00ED6423">
        <w:rPr>
          <w:rFonts w:ascii="Times New Roman" w:eastAsia="Times New Roman" w:hAnsi="Times New Roman" w:cs="Times New Roman"/>
          <w:sz w:val="24"/>
          <w:szCs w:val="24"/>
          <w:lang w:eastAsia="ru-RU"/>
        </w:rPr>
        <w:t xml:space="preserve"> Титульный лист должен начинаться со следующей информации: 1. УДК; 2. Название статьи; 3. Фамилия, инициалы всех авторов; 4. Полное наименование учреждения, в котором работает каждый автор, в именительном падеже с обязательным указанием статуса организации, город, страна. Если авторов несколько (допускается строго не более 5 авторов), у каждой фамилии и соответствующего учреждения проставляется цифровой индекс. Если все авторы статьи работают в одном учреждении, указывать место работы каждого автора отдельно не нужно, достаточно указать учреждение один раз. Если у автора несколько мест работы, каждое обозначается отдельным цифровым индексом. </w:t>
      </w:r>
    </w:p>
    <w:p w:rsidR="00ED6423" w:rsidRPr="00ED6423" w:rsidRDefault="00ED6423" w:rsidP="00ED6423">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ED6423" w:rsidRPr="00ED6423" w:rsidRDefault="00ED6423" w:rsidP="00ED6423">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D6423">
        <w:rPr>
          <w:rFonts w:ascii="Times New Roman" w:eastAsia="Times New Roman" w:hAnsi="Times New Roman" w:cs="Times New Roman"/>
          <w:sz w:val="24"/>
          <w:szCs w:val="24"/>
          <w:lang w:eastAsia="ru-RU"/>
        </w:rPr>
        <w:t>Пример</w:t>
      </w:r>
    </w:p>
    <w:p w:rsidR="00ED6423" w:rsidRDefault="00ED6423" w:rsidP="00ED6423">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ED6423" w:rsidRPr="00ED6423" w:rsidRDefault="00ED6423" w:rsidP="00ED6423">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D6423">
        <w:rPr>
          <w:rFonts w:ascii="Times New Roman" w:eastAsia="Times New Roman" w:hAnsi="Times New Roman" w:cs="Times New Roman"/>
          <w:sz w:val="24"/>
          <w:szCs w:val="24"/>
          <w:lang w:eastAsia="ru-RU"/>
        </w:rPr>
        <w:t xml:space="preserve">УДК 612.43                                                                                                            </w:t>
      </w:r>
    </w:p>
    <w:p w:rsidR="00ED6423" w:rsidRPr="00ED6423" w:rsidRDefault="00ED6423" w:rsidP="00ED6423">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ED6423" w:rsidRPr="00ED6423" w:rsidRDefault="00ED6423" w:rsidP="00ED6423">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D6423">
        <w:rPr>
          <w:rFonts w:ascii="Times New Roman" w:eastAsia="Times New Roman" w:hAnsi="Times New Roman" w:cs="Times New Roman"/>
          <w:sz w:val="24"/>
          <w:szCs w:val="24"/>
          <w:lang w:eastAsia="ru-RU"/>
        </w:rPr>
        <w:t>ВЛИЯНИЕ ЭМОЦИОНАЛЬНОГО СТРЕССА НА ПОКАЗАТЕЛИ РЕПРОДУКТИВНОЙ ФУНКЦИИ У СТУДЕНТОК</w:t>
      </w:r>
    </w:p>
    <w:p w:rsidR="00ED6423" w:rsidRPr="00ED6423" w:rsidRDefault="00ED6423" w:rsidP="00ED6423">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ED6423" w:rsidRPr="00ED6423" w:rsidRDefault="00ED6423" w:rsidP="00ED6423">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D6423">
        <w:rPr>
          <w:rFonts w:ascii="Times New Roman" w:eastAsia="Times New Roman" w:hAnsi="Times New Roman" w:cs="Times New Roman"/>
          <w:sz w:val="24"/>
          <w:szCs w:val="24"/>
          <w:lang w:eastAsia="ru-RU"/>
        </w:rPr>
        <w:t xml:space="preserve">Л.Н. </w:t>
      </w:r>
      <w:proofErr w:type="spellStart"/>
      <w:r w:rsidRPr="00ED6423">
        <w:rPr>
          <w:rFonts w:ascii="Times New Roman" w:eastAsia="Times New Roman" w:hAnsi="Times New Roman" w:cs="Times New Roman"/>
          <w:sz w:val="24"/>
          <w:szCs w:val="24"/>
          <w:lang w:eastAsia="ru-RU"/>
        </w:rPr>
        <w:t>Смелышева</w:t>
      </w:r>
      <w:proofErr w:type="spellEnd"/>
      <w:r w:rsidRPr="00ED6423">
        <w:rPr>
          <w:rFonts w:ascii="Times New Roman" w:eastAsia="Times New Roman" w:hAnsi="Times New Roman" w:cs="Times New Roman"/>
          <w:sz w:val="24"/>
          <w:szCs w:val="24"/>
          <w:lang w:eastAsia="ru-RU"/>
        </w:rPr>
        <w:t xml:space="preserve">, А.В. </w:t>
      </w:r>
      <w:proofErr w:type="spellStart"/>
      <w:r w:rsidRPr="00ED6423">
        <w:rPr>
          <w:rFonts w:ascii="Times New Roman" w:eastAsia="Times New Roman" w:hAnsi="Times New Roman" w:cs="Times New Roman"/>
          <w:sz w:val="24"/>
          <w:szCs w:val="24"/>
          <w:lang w:eastAsia="ru-RU"/>
        </w:rPr>
        <w:t>Кайгородцев</w:t>
      </w:r>
      <w:proofErr w:type="spellEnd"/>
      <w:r w:rsidRPr="00ED6423">
        <w:rPr>
          <w:rFonts w:ascii="Times New Roman" w:eastAsia="Times New Roman" w:hAnsi="Times New Roman" w:cs="Times New Roman"/>
          <w:sz w:val="24"/>
          <w:szCs w:val="24"/>
          <w:lang w:eastAsia="ru-RU"/>
        </w:rPr>
        <w:t xml:space="preserve">, М.М. Киселева, </w:t>
      </w:r>
    </w:p>
    <w:p w:rsidR="00ED6423" w:rsidRPr="00ED6423" w:rsidRDefault="00ED6423" w:rsidP="00ED6423">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D6423">
        <w:rPr>
          <w:rFonts w:ascii="Times New Roman" w:eastAsia="Times New Roman" w:hAnsi="Times New Roman" w:cs="Times New Roman"/>
          <w:sz w:val="24"/>
          <w:szCs w:val="24"/>
          <w:lang w:eastAsia="ru-RU"/>
        </w:rPr>
        <w:t>Т.О. Симонова, Ю.А. Васильева</w:t>
      </w:r>
    </w:p>
    <w:p w:rsidR="00ED6423" w:rsidRPr="00ED6423" w:rsidRDefault="00ED6423" w:rsidP="00ED6423">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ED6423" w:rsidRPr="00ED6423" w:rsidRDefault="00ED6423" w:rsidP="00ED6423">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ED6423">
        <w:rPr>
          <w:rFonts w:ascii="Times New Roman" w:eastAsia="Times New Roman" w:hAnsi="Times New Roman" w:cs="Times New Roman"/>
          <w:sz w:val="24"/>
          <w:szCs w:val="24"/>
          <w:lang w:eastAsia="ru-RU"/>
        </w:rPr>
        <w:t>Курганский государственный университет, г. Курган, Россия</w:t>
      </w:r>
    </w:p>
    <w:p w:rsidR="00ED6423" w:rsidRPr="00ED6423" w:rsidRDefault="00ED6423" w:rsidP="00ED6423">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ED6423" w:rsidRPr="00ED6423" w:rsidRDefault="00ED6423" w:rsidP="00ED6423">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556B67">
        <w:rPr>
          <w:rFonts w:ascii="Times New Roman" w:eastAsia="Times New Roman" w:hAnsi="Times New Roman" w:cs="Times New Roman"/>
          <w:b/>
          <w:sz w:val="24"/>
          <w:szCs w:val="24"/>
          <w:lang w:eastAsia="ru-RU"/>
        </w:rPr>
        <w:t>4. Авторские резюме и ключевые слова.</w:t>
      </w:r>
      <w:r w:rsidRPr="00ED6423">
        <w:rPr>
          <w:rFonts w:ascii="Times New Roman" w:eastAsia="Times New Roman" w:hAnsi="Times New Roman" w:cs="Times New Roman"/>
          <w:sz w:val="24"/>
          <w:szCs w:val="24"/>
          <w:lang w:eastAsia="ru-RU"/>
        </w:rPr>
        <w:t xml:space="preserve"> Авторское резюме к статье является основным источником информации в отечественных и зарубежных информационных системах и базах данных, индексирующих журнал. Резюме должно излагать только существенные факты работы. Для оригинальных статей обязательна структура резюме, включающая: введение, цель исследования, организация и методы, результаты, заключение (выводы). Цель работы указывается в том случае, если она не повторяет заглавие статьи; изложение методов должно быть кратким и давать представление о </w:t>
      </w:r>
      <w:proofErr w:type="gramStart"/>
      <w:r w:rsidRPr="00ED6423">
        <w:rPr>
          <w:rFonts w:ascii="Times New Roman" w:eastAsia="Times New Roman" w:hAnsi="Times New Roman" w:cs="Times New Roman"/>
          <w:sz w:val="24"/>
          <w:szCs w:val="24"/>
          <w:lang w:eastAsia="ru-RU"/>
        </w:rPr>
        <w:t>методических подходах</w:t>
      </w:r>
      <w:proofErr w:type="gramEnd"/>
      <w:r w:rsidRPr="00ED6423">
        <w:rPr>
          <w:rFonts w:ascii="Times New Roman" w:eastAsia="Times New Roman" w:hAnsi="Times New Roman" w:cs="Times New Roman"/>
          <w:sz w:val="24"/>
          <w:szCs w:val="24"/>
          <w:lang w:eastAsia="ru-RU"/>
        </w:rPr>
        <w:t xml:space="preserve"> и методологии исследования. Результаты работы описывают предельно точно и информативно. Приводятся основные теоретические и экспериментальные результаты, новые научные факты, обнаруженные взаимосвязи и закономерности. Сведения, содержащиеся в заглавии статьи, не должны повторяться в тексте резюме. Следует избегать лишних вводных фраз (например, «в статье рассматривается...»). Перевод резюме на английский язык должен быть оригинальными (не быть калькой русскоязычной аннотации). Объем текста авторского резюме должен быть строго от 200 до 250 слов. Ключевые слова. Резюме должно сопровождаться несколькими ключевыми словами или словосочетаниями, отражающими основную тематику статьи и облегчающими классификацию работы в информационно-поисковых системах. Ключевые слова перечисляются через запятую. В </w:t>
      </w:r>
      <w:r w:rsidRPr="00ED6423">
        <w:rPr>
          <w:rFonts w:ascii="Times New Roman" w:eastAsia="Times New Roman" w:hAnsi="Times New Roman" w:cs="Times New Roman"/>
          <w:sz w:val="24"/>
          <w:szCs w:val="24"/>
          <w:lang w:eastAsia="ru-RU"/>
        </w:rPr>
        <w:lastRenderedPageBreak/>
        <w:t>конце перечисления ставится точка. Резюме и ключевые слова должны быть представлены как на русском, так и на английском языках.</w:t>
      </w:r>
    </w:p>
    <w:p w:rsidR="00ED6423" w:rsidRPr="00ED6423" w:rsidRDefault="00ED6423" w:rsidP="00ED6423">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ED6423" w:rsidRPr="00ED6423" w:rsidRDefault="00ED6423" w:rsidP="00ED6423">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ED6423">
        <w:rPr>
          <w:rFonts w:ascii="Times New Roman" w:eastAsia="Times New Roman" w:hAnsi="Times New Roman" w:cs="Times New Roman"/>
          <w:sz w:val="24"/>
          <w:szCs w:val="24"/>
          <w:lang w:eastAsia="ru-RU"/>
        </w:rPr>
        <w:t>Пример</w:t>
      </w:r>
    </w:p>
    <w:p w:rsidR="00ED6423" w:rsidRPr="00ED6423" w:rsidRDefault="00ED6423" w:rsidP="00ED6423">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ED6423" w:rsidRPr="00ED6423" w:rsidRDefault="00ED6423" w:rsidP="00ED6423">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E00D5">
        <w:rPr>
          <w:rFonts w:ascii="Times New Roman" w:eastAsia="Times New Roman" w:hAnsi="Times New Roman" w:cs="Times New Roman"/>
          <w:b/>
          <w:sz w:val="24"/>
          <w:szCs w:val="24"/>
          <w:lang w:eastAsia="ru-RU"/>
        </w:rPr>
        <w:t>Цель.</w:t>
      </w:r>
      <w:r w:rsidRPr="00ED6423">
        <w:rPr>
          <w:rFonts w:ascii="Times New Roman" w:eastAsia="Times New Roman" w:hAnsi="Times New Roman" w:cs="Times New Roman"/>
          <w:sz w:val="24"/>
          <w:szCs w:val="24"/>
          <w:lang w:eastAsia="ru-RU"/>
        </w:rPr>
        <w:t xml:space="preserve"> Повышение эффективности хирургического лечения больных хроническим панкреатитом.</w:t>
      </w:r>
    </w:p>
    <w:p w:rsidR="00ED6423" w:rsidRPr="00ED6423" w:rsidRDefault="00ED6423" w:rsidP="00ED6423">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E00D5">
        <w:rPr>
          <w:rFonts w:ascii="Times New Roman" w:eastAsia="Times New Roman" w:hAnsi="Times New Roman" w:cs="Times New Roman"/>
          <w:b/>
          <w:sz w:val="24"/>
          <w:szCs w:val="24"/>
          <w:lang w:eastAsia="ru-RU"/>
        </w:rPr>
        <w:t>Материал и методы.</w:t>
      </w:r>
      <w:r w:rsidRPr="00ED6423">
        <w:rPr>
          <w:rFonts w:ascii="Times New Roman" w:eastAsia="Times New Roman" w:hAnsi="Times New Roman" w:cs="Times New Roman"/>
          <w:sz w:val="24"/>
          <w:szCs w:val="24"/>
          <w:lang w:eastAsia="ru-RU"/>
        </w:rPr>
        <w:t xml:space="preserve"> </w:t>
      </w:r>
      <w:proofErr w:type="spellStart"/>
      <w:r w:rsidRPr="00ED6423">
        <w:rPr>
          <w:rFonts w:ascii="Times New Roman" w:eastAsia="Times New Roman" w:hAnsi="Times New Roman" w:cs="Times New Roman"/>
          <w:sz w:val="24"/>
          <w:szCs w:val="24"/>
          <w:lang w:eastAsia="ru-RU"/>
        </w:rPr>
        <w:t>Дуоденумсохраняющая</w:t>
      </w:r>
      <w:proofErr w:type="spellEnd"/>
      <w:r w:rsidRPr="00ED6423">
        <w:rPr>
          <w:rFonts w:ascii="Times New Roman" w:eastAsia="Times New Roman" w:hAnsi="Times New Roman" w:cs="Times New Roman"/>
          <w:sz w:val="24"/>
          <w:szCs w:val="24"/>
          <w:lang w:eastAsia="ru-RU"/>
        </w:rPr>
        <w:t xml:space="preserve"> резекция головки поджелудочной железы выполнена 107 больным. Острый панкреатит в анамнезе был у 78 больных, 46 ранее перенесли однократные, 16 – повторные вмешательства по поводу рецидивирующих </w:t>
      </w:r>
      <w:proofErr w:type="spellStart"/>
      <w:r w:rsidRPr="00ED6423">
        <w:rPr>
          <w:rFonts w:ascii="Times New Roman" w:eastAsia="Times New Roman" w:hAnsi="Times New Roman" w:cs="Times New Roman"/>
          <w:sz w:val="24"/>
          <w:szCs w:val="24"/>
          <w:lang w:eastAsia="ru-RU"/>
        </w:rPr>
        <w:t>псевдокист</w:t>
      </w:r>
      <w:proofErr w:type="spellEnd"/>
      <w:r w:rsidRPr="00ED6423">
        <w:rPr>
          <w:rFonts w:ascii="Times New Roman" w:eastAsia="Times New Roman" w:hAnsi="Times New Roman" w:cs="Times New Roman"/>
          <w:sz w:val="24"/>
          <w:szCs w:val="24"/>
          <w:lang w:eastAsia="ru-RU"/>
        </w:rPr>
        <w:t xml:space="preserve"> и их осложнений. </w:t>
      </w:r>
      <w:proofErr w:type="spellStart"/>
      <w:r w:rsidRPr="00ED6423">
        <w:rPr>
          <w:rFonts w:ascii="Times New Roman" w:eastAsia="Times New Roman" w:hAnsi="Times New Roman" w:cs="Times New Roman"/>
          <w:sz w:val="24"/>
          <w:szCs w:val="24"/>
          <w:lang w:eastAsia="ru-RU"/>
        </w:rPr>
        <w:t>Псевдокисты</w:t>
      </w:r>
      <w:proofErr w:type="spellEnd"/>
      <w:r w:rsidRPr="00ED6423">
        <w:rPr>
          <w:rFonts w:ascii="Times New Roman" w:eastAsia="Times New Roman" w:hAnsi="Times New Roman" w:cs="Times New Roman"/>
          <w:sz w:val="24"/>
          <w:szCs w:val="24"/>
          <w:lang w:eastAsia="ru-RU"/>
        </w:rPr>
        <w:t xml:space="preserve"> отмечены у 68 больных, панкреатические свищи – у 14 больных, желчная гипертензия – у 37 больных, из них у 22 выявлена механическая желтуха.</w:t>
      </w:r>
    </w:p>
    <w:p w:rsidR="00ED6423" w:rsidRPr="00ED6423" w:rsidRDefault="00ED6423" w:rsidP="00ED6423">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E00D5">
        <w:rPr>
          <w:rFonts w:ascii="Times New Roman" w:eastAsia="Times New Roman" w:hAnsi="Times New Roman" w:cs="Times New Roman"/>
          <w:b/>
          <w:sz w:val="24"/>
          <w:szCs w:val="24"/>
          <w:lang w:eastAsia="ru-RU"/>
        </w:rPr>
        <w:t>Результаты.</w:t>
      </w:r>
      <w:r w:rsidRPr="00ED6423">
        <w:rPr>
          <w:rFonts w:ascii="Times New Roman" w:eastAsia="Times New Roman" w:hAnsi="Times New Roman" w:cs="Times New Roman"/>
          <w:sz w:val="24"/>
          <w:szCs w:val="24"/>
          <w:lang w:eastAsia="ru-RU"/>
        </w:rPr>
        <w:t xml:space="preserve"> Послеоперационной летальности не было. Осложнения возникли у 27 (25%) больных, оперированы 9 (8,4%): по поводу кровотечений – 4, несостоятельности </w:t>
      </w:r>
      <w:proofErr w:type="spellStart"/>
      <w:r w:rsidRPr="00ED6423">
        <w:rPr>
          <w:rFonts w:ascii="Times New Roman" w:eastAsia="Times New Roman" w:hAnsi="Times New Roman" w:cs="Times New Roman"/>
          <w:sz w:val="24"/>
          <w:szCs w:val="24"/>
          <w:lang w:eastAsia="ru-RU"/>
        </w:rPr>
        <w:t>панкреатодигестивного</w:t>
      </w:r>
      <w:proofErr w:type="spellEnd"/>
      <w:r w:rsidRPr="00ED6423">
        <w:rPr>
          <w:rFonts w:ascii="Times New Roman" w:eastAsia="Times New Roman" w:hAnsi="Times New Roman" w:cs="Times New Roman"/>
          <w:sz w:val="24"/>
          <w:szCs w:val="24"/>
          <w:lang w:eastAsia="ru-RU"/>
        </w:rPr>
        <w:t xml:space="preserve"> или </w:t>
      </w:r>
      <w:proofErr w:type="spellStart"/>
      <w:r w:rsidRPr="00ED6423">
        <w:rPr>
          <w:rFonts w:ascii="Times New Roman" w:eastAsia="Times New Roman" w:hAnsi="Times New Roman" w:cs="Times New Roman"/>
          <w:sz w:val="24"/>
          <w:szCs w:val="24"/>
          <w:lang w:eastAsia="ru-RU"/>
        </w:rPr>
        <w:t>гепатикоеюноанастомоза</w:t>
      </w:r>
      <w:proofErr w:type="spellEnd"/>
      <w:r w:rsidRPr="00ED6423">
        <w:rPr>
          <w:rFonts w:ascii="Times New Roman" w:eastAsia="Times New Roman" w:hAnsi="Times New Roman" w:cs="Times New Roman"/>
          <w:sz w:val="24"/>
          <w:szCs w:val="24"/>
          <w:lang w:eastAsia="ru-RU"/>
        </w:rPr>
        <w:t xml:space="preserve"> – 3, кишечной непроходимости – 1, </w:t>
      </w:r>
      <w:proofErr w:type="spellStart"/>
      <w:r w:rsidRPr="00ED6423">
        <w:rPr>
          <w:rFonts w:ascii="Times New Roman" w:eastAsia="Times New Roman" w:hAnsi="Times New Roman" w:cs="Times New Roman"/>
          <w:sz w:val="24"/>
          <w:szCs w:val="24"/>
          <w:lang w:eastAsia="ru-RU"/>
        </w:rPr>
        <w:t>эвентрации</w:t>
      </w:r>
      <w:proofErr w:type="spellEnd"/>
      <w:r w:rsidRPr="00ED6423">
        <w:rPr>
          <w:rFonts w:ascii="Times New Roman" w:eastAsia="Times New Roman" w:hAnsi="Times New Roman" w:cs="Times New Roman"/>
          <w:sz w:val="24"/>
          <w:szCs w:val="24"/>
          <w:lang w:eastAsia="ru-RU"/>
        </w:rPr>
        <w:t xml:space="preserve"> вследствие нагноения раны – 1. Отдаленные результаты изучены у 76 (71 %) в сроки от 6 месяцев до 8 лет (3 ± 0,5 года). Исчезновение болевого синдрома отметили 56 (73,7 %) больных, профессиональная реабилитация достигнута у 44 (57,9 %). 7 больных повторно </w:t>
      </w:r>
      <w:proofErr w:type="gramStart"/>
      <w:r w:rsidRPr="00ED6423">
        <w:rPr>
          <w:rFonts w:ascii="Times New Roman" w:eastAsia="Times New Roman" w:hAnsi="Times New Roman" w:cs="Times New Roman"/>
          <w:sz w:val="24"/>
          <w:szCs w:val="24"/>
          <w:lang w:eastAsia="ru-RU"/>
        </w:rPr>
        <w:t>оперированы</w:t>
      </w:r>
      <w:proofErr w:type="gramEnd"/>
      <w:r w:rsidRPr="00ED6423">
        <w:rPr>
          <w:rFonts w:ascii="Times New Roman" w:eastAsia="Times New Roman" w:hAnsi="Times New Roman" w:cs="Times New Roman"/>
          <w:sz w:val="24"/>
          <w:szCs w:val="24"/>
          <w:lang w:eastAsia="ru-RU"/>
        </w:rPr>
        <w:t xml:space="preserve"> по поводу механической желтухи и 2 – по поводу кровотечений, связанных с разрывом </w:t>
      </w:r>
      <w:proofErr w:type="spellStart"/>
      <w:r w:rsidRPr="00ED6423">
        <w:rPr>
          <w:rFonts w:ascii="Times New Roman" w:eastAsia="Times New Roman" w:hAnsi="Times New Roman" w:cs="Times New Roman"/>
          <w:sz w:val="24"/>
          <w:szCs w:val="24"/>
          <w:lang w:eastAsia="ru-RU"/>
        </w:rPr>
        <w:t>псевдоаневризмы</w:t>
      </w:r>
      <w:proofErr w:type="spellEnd"/>
      <w:r w:rsidRPr="00ED6423">
        <w:rPr>
          <w:rFonts w:ascii="Times New Roman" w:eastAsia="Times New Roman" w:hAnsi="Times New Roman" w:cs="Times New Roman"/>
          <w:sz w:val="24"/>
          <w:szCs w:val="24"/>
          <w:lang w:eastAsia="ru-RU"/>
        </w:rPr>
        <w:t xml:space="preserve"> сосудов.</w:t>
      </w:r>
    </w:p>
    <w:p w:rsidR="00ED6423" w:rsidRPr="00ED6423" w:rsidRDefault="00ED6423" w:rsidP="00ED6423">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E00D5">
        <w:rPr>
          <w:rFonts w:ascii="Times New Roman" w:eastAsia="Times New Roman" w:hAnsi="Times New Roman" w:cs="Times New Roman"/>
          <w:b/>
          <w:sz w:val="24"/>
          <w:szCs w:val="24"/>
          <w:lang w:eastAsia="ru-RU"/>
        </w:rPr>
        <w:t>Заключение.</w:t>
      </w:r>
      <w:r w:rsidRPr="00ED6423">
        <w:rPr>
          <w:rFonts w:ascii="Times New Roman" w:eastAsia="Times New Roman" w:hAnsi="Times New Roman" w:cs="Times New Roman"/>
          <w:sz w:val="24"/>
          <w:szCs w:val="24"/>
          <w:lang w:eastAsia="ru-RU"/>
        </w:rPr>
        <w:t xml:space="preserve"> </w:t>
      </w:r>
      <w:proofErr w:type="spellStart"/>
      <w:r w:rsidRPr="00ED6423">
        <w:rPr>
          <w:rFonts w:ascii="Times New Roman" w:eastAsia="Times New Roman" w:hAnsi="Times New Roman" w:cs="Times New Roman"/>
          <w:sz w:val="24"/>
          <w:szCs w:val="24"/>
          <w:lang w:eastAsia="ru-RU"/>
        </w:rPr>
        <w:t>Дуоденумсохраняющая</w:t>
      </w:r>
      <w:proofErr w:type="spellEnd"/>
      <w:r w:rsidRPr="00ED6423">
        <w:rPr>
          <w:rFonts w:ascii="Times New Roman" w:eastAsia="Times New Roman" w:hAnsi="Times New Roman" w:cs="Times New Roman"/>
          <w:sz w:val="24"/>
          <w:szCs w:val="24"/>
          <w:lang w:eastAsia="ru-RU"/>
        </w:rPr>
        <w:t xml:space="preserve"> резекция </w:t>
      </w:r>
      <w:proofErr w:type="spellStart"/>
      <w:r w:rsidRPr="00ED6423">
        <w:rPr>
          <w:rFonts w:ascii="Times New Roman" w:eastAsia="Times New Roman" w:hAnsi="Times New Roman" w:cs="Times New Roman"/>
          <w:sz w:val="24"/>
          <w:szCs w:val="24"/>
          <w:lang w:eastAsia="ru-RU"/>
        </w:rPr>
        <w:t>фиброзноизмененной</w:t>
      </w:r>
      <w:proofErr w:type="spellEnd"/>
      <w:r w:rsidRPr="00ED6423">
        <w:rPr>
          <w:rFonts w:ascii="Times New Roman" w:eastAsia="Times New Roman" w:hAnsi="Times New Roman" w:cs="Times New Roman"/>
          <w:sz w:val="24"/>
          <w:szCs w:val="24"/>
          <w:lang w:eastAsia="ru-RU"/>
        </w:rPr>
        <w:t xml:space="preserve"> головки железы </w:t>
      </w:r>
      <w:proofErr w:type="gramStart"/>
      <w:r w:rsidRPr="00ED6423">
        <w:rPr>
          <w:rFonts w:ascii="Times New Roman" w:eastAsia="Times New Roman" w:hAnsi="Times New Roman" w:cs="Times New Roman"/>
          <w:sz w:val="24"/>
          <w:szCs w:val="24"/>
          <w:lang w:eastAsia="ru-RU"/>
        </w:rPr>
        <w:t>с</w:t>
      </w:r>
      <w:proofErr w:type="gramEnd"/>
      <w:r w:rsidRPr="00ED6423">
        <w:rPr>
          <w:rFonts w:ascii="Times New Roman" w:eastAsia="Times New Roman" w:hAnsi="Times New Roman" w:cs="Times New Roman"/>
          <w:sz w:val="24"/>
          <w:szCs w:val="24"/>
          <w:lang w:eastAsia="ru-RU"/>
        </w:rPr>
        <w:t xml:space="preserve">/или </w:t>
      </w:r>
      <w:proofErr w:type="gramStart"/>
      <w:r w:rsidRPr="00ED6423">
        <w:rPr>
          <w:rFonts w:ascii="Times New Roman" w:eastAsia="Times New Roman" w:hAnsi="Times New Roman" w:cs="Times New Roman"/>
          <w:sz w:val="24"/>
          <w:szCs w:val="24"/>
          <w:lang w:eastAsia="ru-RU"/>
        </w:rPr>
        <w:t>без</w:t>
      </w:r>
      <w:proofErr w:type="gramEnd"/>
      <w:r w:rsidRPr="00ED6423">
        <w:rPr>
          <w:rFonts w:ascii="Times New Roman" w:eastAsia="Times New Roman" w:hAnsi="Times New Roman" w:cs="Times New Roman"/>
          <w:sz w:val="24"/>
          <w:szCs w:val="24"/>
          <w:lang w:eastAsia="ru-RU"/>
        </w:rPr>
        <w:t xml:space="preserve"> наложения </w:t>
      </w:r>
      <w:proofErr w:type="spellStart"/>
      <w:r w:rsidRPr="00ED6423">
        <w:rPr>
          <w:rFonts w:ascii="Times New Roman" w:eastAsia="Times New Roman" w:hAnsi="Times New Roman" w:cs="Times New Roman"/>
          <w:sz w:val="24"/>
          <w:szCs w:val="24"/>
          <w:lang w:eastAsia="ru-RU"/>
        </w:rPr>
        <w:t>панкреатикоеюноанастомоза</w:t>
      </w:r>
      <w:proofErr w:type="spellEnd"/>
      <w:r w:rsidRPr="00ED6423">
        <w:rPr>
          <w:rFonts w:ascii="Times New Roman" w:eastAsia="Times New Roman" w:hAnsi="Times New Roman" w:cs="Times New Roman"/>
          <w:sz w:val="24"/>
          <w:szCs w:val="24"/>
          <w:lang w:eastAsia="ru-RU"/>
        </w:rPr>
        <w:t xml:space="preserve"> приводит к устранению болевого синдрома и большинства осложнений хронического панкреатита. Наличие желчной гипертензии и механической желтухи требует наложения </w:t>
      </w:r>
      <w:proofErr w:type="spellStart"/>
      <w:r w:rsidRPr="00ED6423">
        <w:rPr>
          <w:rFonts w:ascii="Times New Roman" w:eastAsia="Times New Roman" w:hAnsi="Times New Roman" w:cs="Times New Roman"/>
          <w:sz w:val="24"/>
          <w:szCs w:val="24"/>
          <w:lang w:eastAsia="ru-RU"/>
        </w:rPr>
        <w:t>гепатикоеюн</w:t>
      </w:r>
      <w:proofErr w:type="gramStart"/>
      <w:r w:rsidRPr="00ED6423">
        <w:rPr>
          <w:rFonts w:ascii="Times New Roman" w:eastAsia="Times New Roman" w:hAnsi="Times New Roman" w:cs="Times New Roman"/>
          <w:sz w:val="24"/>
          <w:szCs w:val="24"/>
          <w:lang w:eastAsia="ru-RU"/>
        </w:rPr>
        <w:t>о</w:t>
      </w:r>
      <w:proofErr w:type="spellEnd"/>
      <w:r w:rsidRPr="00ED6423">
        <w:rPr>
          <w:rFonts w:ascii="Times New Roman" w:eastAsia="Times New Roman" w:hAnsi="Times New Roman" w:cs="Times New Roman"/>
          <w:sz w:val="24"/>
          <w:szCs w:val="24"/>
          <w:lang w:eastAsia="ru-RU"/>
        </w:rPr>
        <w:t>-</w:t>
      </w:r>
      <w:proofErr w:type="gramEnd"/>
      <w:r w:rsidRPr="00ED6423">
        <w:rPr>
          <w:rFonts w:ascii="Times New Roman" w:eastAsia="Times New Roman" w:hAnsi="Times New Roman" w:cs="Times New Roman"/>
          <w:sz w:val="24"/>
          <w:szCs w:val="24"/>
          <w:lang w:eastAsia="ru-RU"/>
        </w:rPr>
        <w:t xml:space="preserve"> или </w:t>
      </w:r>
      <w:proofErr w:type="spellStart"/>
      <w:r w:rsidRPr="00ED6423">
        <w:rPr>
          <w:rFonts w:ascii="Times New Roman" w:eastAsia="Times New Roman" w:hAnsi="Times New Roman" w:cs="Times New Roman"/>
          <w:sz w:val="24"/>
          <w:szCs w:val="24"/>
          <w:lang w:eastAsia="ru-RU"/>
        </w:rPr>
        <w:t>билиопанкреатодигестивного</w:t>
      </w:r>
      <w:proofErr w:type="spellEnd"/>
      <w:r w:rsidRPr="00ED6423">
        <w:rPr>
          <w:rFonts w:ascii="Times New Roman" w:eastAsia="Times New Roman" w:hAnsi="Times New Roman" w:cs="Times New Roman"/>
          <w:sz w:val="24"/>
          <w:szCs w:val="24"/>
          <w:lang w:eastAsia="ru-RU"/>
        </w:rPr>
        <w:t xml:space="preserve"> анастомоза.</w:t>
      </w:r>
    </w:p>
    <w:p w:rsidR="00ED6423" w:rsidRPr="003E00D5" w:rsidRDefault="00ED6423" w:rsidP="00ED6423">
      <w:pPr>
        <w:shd w:val="clear" w:color="auto" w:fill="FFFFFF"/>
        <w:spacing w:after="0" w:line="240" w:lineRule="auto"/>
        <w:ind w:firstLine="709"/>
        <w:contextualSpacing/>
        <w:jc w:val="both"/>
        <w:rPr>
          <w:rFonts w:ascii="Times New Roman" w:eastAsia="Times New Roman" w:hAnsi="Times New Roman" w:cs="Times New Roman"/>
          <w:i/>
          <w:sz w:val="24"/>
          <w:szCs w:val="24"/>
          <w:lang w:eastAsia="ru-RU"/>
        </w:rPr>
      </w:pPr>
      <w:r w:rsidRPr="003E00D5">
        <w:rPr>
          <w:rFonts w:ascii="Times New Roman" w:eastAsia="Times New Roman" w:hAnsi="Times New Roman" w:cs="Times New Roman"/>
          <w:b/>
          <w:i/>
          <w:sz w:val="24"/>
          <w:szCs w:val="24"/>
          <w:lang w:eastAsia="ru-RU"/>
        </w:rPr>
        <w:t>Ключевые слова:</w:t>
      </w:r>
      <w:r w:rsidRPr="003E00D5">
        <w:rPr>
          <w:rFonts w:ascii="Times New Roman" w:eastAsia="Times New Roman" w:hAnsi="Times New Roman" w:cs="Times New Roman"/>
          <w:i/>
          <w:sz w:val="24"/>
          <w:szCs w:val="24"/>
          <w:lang w:eastAsia="ru-RU"/>
        </w:rPr>
        <w:t xml:space="preserve"> хронический панкреатит, </w:t>
      </w:r>
      <w:proofErr w:type="spellStart"/>
      <w:r w:rsidRPr="003E00D5">
        <w:rPr>
          <w:rFonts w:ascii="Times New Roman" w:eastAsia="Times New Roman" w:hAnsi="Times New Roman" w:cs="Times New Roman"/>
          <w:i/>
          <w:sz w:val="24"/>
          <w:szCs w:val="24"/>
          <w:lang w:eastAsia="ru-RU"/>
        </w:rPr>
        <w:t>дуоденумсохраняющая</w:t>
      </w:r>
      <w:proofErr w:type="spellEnd"/>
      <w:r w:rsidRPr="003E00D5">
        <w:rPr>
          <w:rFonts w:ascii="Times New Roman" w:eastAsia="Times New Roman" w:hAnsi="Times New Roman" w:cs="Times New Roman"/>
          <w:i/>
          <w:sz w:val="24"/>
          <w:szCs w:val="24"/>
          <w:lang w:eastAsia="ru-RU"/>
        </w:rPr>
        <w:t xml:space="preserve"> резекция, </w:t>
      </w:r>
      <w:proofErr w:type="spellStart"/>
      <w:r w:rsidRPr="003E00D5">
        <w:rPr>
          <w:rFonts w:ascii="Times New Roman" w:eastAsia="Times New Roman" w:hAnsi="Times New Roman" w:cs="Times New Roman"/>
          <w:i/>
          <w:sz w:val="24"/>
          <w:szCs w:val="24"/>
          <w:lang w:eastAsia="ru-RU"/>
        </w:rPr>
        <w:t>псевдокисты</w:t>
      </w:r>
      <w:proofErr w:type="spellEnd"/>
      <w:r w:rsidRPr="003E00D5">
        <w:rPr>
          <w:rFonts w:ascii="Times New Roman" w:eastAsia="Times New Roman" w:hAnsi="Times New Roman" w:cs="Times New Roman"/>
          <w:i/>
          <w:sz w:val="24"/>
          <w:szCs w:val="24"/>
          <w:lang w:eastAsia="ru-RU"/>
        </w:rPr>
        <w:t xml:space="preserve"> поджелудочной железы, фиброз поджелудочной железы, изменения главного панкреатического протока, желчная гипертензия.</w:t>
      </w:r>
    </w:p>
    <w:p w:rsidR="00ED6423" w:rsidRPr="00ED6423" w:rsidRDefault="00ED6423" w:rsidP="00ED6423">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ED6423" w:rsidRPr="003E00D5" w:rsidRDefault="00ED6423" w:rsidP="00ED6423">
      <w:pPr>
        <w:shd w:val="clear" w:color="auto" w:fill="FFFFFF"/>
        <w:spacing w:after="0" w:line="240" w:lineRule="auto"/>
        <w:ind w:firstLine="709"/>
        <w:contextualSpacing/>
        <w:jc w:val="both"/>
        <w:rPr>
          <w:rFonts w:ascii="Times New Roman" w:eastAsia="Times New Roman" w:hAnsi="Times New Roman" w:cs="Times New Roman"/>
          <w:b/>
          <w:sz w:val="24"/>
          <w:szCs w:val="24"/>
          <w:lang w:val="en-US" w:eastAsia="ru-RU"/>
        </w:rPr>
      </w:pPr>
      <w:r w:rsidRPr="003E00D5">
        <w:rPr>
          <w:rFonts w:ascii="Times New Roman" w:eastAsia="Times New Roman" w:hAnsi="Times New Roman" w:cs="Times New Roman"/>
          <w:b/>
          <w:sz w:val="24"/>
          <w:szCs w:val="24"/>
          <w:lang w:val="en-US" w:eastAsia="ru-RU"/>
        </w:rPr>
        <w:t>ABSTRACT</w:t>
      </w:r>
    </w:p>
    <w:p w:rsidR="00ED6423" w:rsidRPr="00ED6423" w:rsidRDefault="00ED6423" w:rsidP="00ED6423">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roofErr w:type="gramStart"/>
      <w:r w:rsidRPr="003E00D5">
        <w:rPr>
          <w:rFonts w:ascii="Times New Roman" w:eastAsia="Times New Roman" w:hAnsi="Times New Roman" w:cs="Times New Roman"/>
          <w:b/>
          <w:sz w:val="24"/>
          <w:szCs w:val="24"/>
          <w:lang w:val="en-US" w:eastAsia="ru-RU"/>
        </w:rPr>
        <w:t>Aim.</w:t>
      </w:r>
      <w:proofErr w:type="gramEnd"/>
      <w:r w:rsidRPr="00ED6423">
        <w:rPr>
          <w:rFonts w:ascii="Times New Roman" w:eastAsia="Times New Roman" w:hAnsi="Times New Roman" w:cs="Times New Roman"/>
          <w:sz w:val="24"/>
          <w:szCs w:val="24"/>
          <w:lang w:val="en-US" w:eastAsia="ru-RU"/>
        </w:rPr>
        <w:t xml:space="preserve"> </w:t>
      </w:r>
      <w:proofErr w:type="gramStart"/>
      <w:r w:rsidRPr="00ED6423">
        <w:rPr>
          <w:rFonts w:ascii="Times New Roman" w:eastAsia="Times New Roman" w:hAnsi="Times New Roman" w:cs="Times New Roman"/>
          <w:sz w:val="24"/>
          <w:szCs w:val="24"/>
          <w:lang w:val="en-US" w:eastAsia="ru-RU"/>
        </w:rPr>
        <w:t>Improvement of chronic pancreatitis surgical management effectiveness.</w:t>
      </w:r>
      <w:proofErr w:type="gramEnd"/>
    </w:p>
    <w:p w:rsidR="00ED6423" w:rsidRPr="00ED6423" w:rsidRDefault="00ED6423" w:rsidP="00ED6423">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roofErr w:type="gramStart"/>
      <w:r w:rsidRPr="003E00D5">
        <w:rPr>
          <w:rFonts w:ascii="Times New Roman" w:eastAsia="Times New Roman" w:hAnsi="Times New Roman" w:cs="Times New Roman"/>
          <w:b/>
          <w:sz w:val="24"/>
          <w:szCs w:val="24"/>
          <w:lang w:val="en-US" w:eastAsia="ru-RU"/>
        </w:rPr>
        <w:t>Material and Methods.</w:t>
      </w:r>
      <w:proofErr w:type="gramEnd"/>
      <w:r w:rsidRPr="00ED6423">
        <w:rPr>
          <w:rFonts w:ascii="Times New Roman" w:eastAsia="Times New Roman" w:hAnsi="Times New Roman" w:cs="Times New Roman"/>
          <w:sz w:val="24"/>
          <w:szCs w:val="24"/>
          <w:lang w:val="en-US" w:eastAsia="ru-RU"/>
        </w:rPr>
        <w:t xml:space="preserve"> </w:t>
      </w:r>
      <w:proofErr w:type="spellStart"/>
      <w:r w:rsidRPr="00ED6423">
        <w:rPr>
          <w:rFonts w:ascii="Times New Roman" w:eastAsia="Times New Roman" w:hAnsi="Times New Roman" w:cs="Times New Roman"/>
          <w:sz w:val="24"/>
          <w:szCs w:val="24"/>
          <w:lang w:val="en-US" w:eastAsia="ru-RU"/>
        </w:rPr>
        <w:t>Duodenumpreserving</w:t>
      </w:r>
      <w:proofErr w:type="spellEnd"/>
      <w:r w:rsidRPr="00ED6423">
        <w:rPr>
          <w:rFonts w:ascii="Times New Roman" w:eastAsia="Times New Roman" w:hAnsi="Times New Roman" w:cs="Times New Roman"/>
          <w:sz w:val="24"/>
          <w:szCs w:val="24"/>
          <w:lang w:val="en-US" w:eastAsia="ru-RU"/>
        </w:rPr>
        <w:t xml:space="preserve"> pancreatic head resection was carried out in 107 patients. 78 of them previously had acute pancreatitis, 46 – underwent single open surgery for recurrent pancreatic </w:t>
      </w:r>
      <w:proofErr w:type="spellStart"/>
      <w:r w:rsidRPr="00ED6423">
        <w:rPr>
          <w:rFonts w:ascii="Times New Roman" w:eastAsia="Times New Roman" w:hAnsi="Times New Roman" w:cs="Times New Roman"/>
          <w:sz w:val="24"/>
          <w:szCs w:val="24"/>
          <w:lang w:val="en-US" w:eastAsia="ru-RU"/>
        </w:rPr>
        <w:t>pseudocysts</w:t>
      </w:r>
      <w:proofErr w:type="spellEnd"/>
      <w:r w:rsidRPr="00ED6423">
        <w:rPr>
          <w:rFonts w:ascii="Times New Roman" w:eastAsia="Times New Roman" w:hAnsi="Times New Roman" w:cs="Times New Roman"/>
          <w:sz w:val="24"/>
          <w:szCs w:val="24"/>
          <w:lang w:val="en-US" w:eastAsia="ru-RU"/>
        </w:rPr>
        <w:t xml:space="preserve"> and its complications. Persisting </w:t>
      </w:r>
      <w:proofErr w:type="spellStart"/>
      <w:r w:rsidRPr="00ED6423">
        <w:rPr>
          <w:rFonts w:ascii="Times New Roman" w:eastAsia="Times New Roman" w:hAnsi="Times New Roman" w:cs="Times New Roman"/>
          <w:sz w:val="24"/>
          <w:szCs w:val="24"/>
          <w:lang w:val="en-US" w:eastAsia="ru-RU"/>
        </w:rPr>
        <w:t>pseudocysts</w:t>
      </w:r>
      <w:proofErr w:type="spellEnd"/>
      <w:r w:rsidRPr="00ED6423">
        <w:rPr>
          <w:rFonts w:ascii="Times New Roman" w:eastAsia="Times New Roman" w:hAnsi="Times New Roman" w:cs="Times New Roman"/>
          <w:sz w:val="24"/>
          <w:szCs w:val="24"/>
          <w:lang w:val="en-US" w:eastAsia="ru-RU"/>
        </w:rPr>
        <w:t xml:space="preserve"> had developed in 68 patients, pancreatic fistula – in 14, biliary hypertension – in 37 with obstructive jaundice in 22 of them.</w:t>
      </w:r>
    </w:p>
    <w:p w:rsidR="00ED6423" w:rsidRPr="00ED6423" w:rsidRDefault="00ED6423" w:rsidP="00ED6423">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roofErr w:type="gramStart"/>
      <w:r w:rsidRPr="003E00D5">
        <w:rPr>
          <w:rFonts w:ascii="Times New Roman" w:eastAsia="Times New Roman" w:hAnsi="Times New Roman" w:cs="Times New Roman"/>
          <w:b/>
          <w:sz w:val="24"/>
          <w:szCs w:val="24"/>
          <w:lang w:val="en-US" w:eastAsia="ru-RU"/>
        </w:rPr>
        <w:t>Results.</w:t>
      </w:r>
      <w:proofErr w:type="gramEnd"/>
      <w:r w:rsidRPr="00ED6423">
        <w:rPr>
          <w:rFonts w:ascii="Times New Roman" w:eastAsia="Times New Roman" w:hAnsi="Times New Roman" w:cs="Times New Roman"/>
          <w:sz w:val="24"/>
          <w:szCs w:val="24"/>
          <w:lang w:val="en-US" w:eastAsia="ru-RU"/>
        </w:rPr>
        <w:t xml:space="preserve"> No postoperative mortality was noticed. Complications appeared in 27 (25 %) cases. Operated on 9 (8</w:t>
      </w:r>
      <w:proofErr w:type="gramStart"/>
      <w:r w:rsidRPr="00ED6423">
        <w:rPr>
          <w:rFonts w:ascii="Times New Roman" w:eastAsia="Times New Roman" w:hAnsi="Times New Roman" w:cs="Times New Roman"/>
          <w:sz w:val="24"/>
          <w:szCs w:val="24"/>
          <w:lang w:val="en-US" w:eastAsia="ru-RU"/>
        </w:rPr>
        <w:t>,4</w:t>
      </w:r>
      <w:proofErr w:type="gramEnd"/>
      <w:r w:rsidRPr="00ED6423">
        <w:rPr>
          <w:rFonts w:ascii="Times New Roman" w:eastAsia="Times New Roman" w:hAnsi="Times New Roman" w:cs="Times New Roman"/>
          <w:sz w:val="24"/>
          <w:szCs w:val="24"/>
          <w:lang w:val="en-US" w:eastAsia="ru-RU"/>
        </w:rPr>
        <w:t xml:space="preserve"> %): 4 for bleeding, failure of </w:t>
      </w:r>
      <w:proofErr w:type="spellStart"/>
      <w:r w:rsidRPr="00ED6423">
        <w:rPr>
          <w:rFonts w:ascii="Times New Roman" w:eastAsia="Times New Roman" w:hAnsi="Times New Roman" w:cs="Times New Roman"/>
          <w:sz w:val="24"/>
          <w:szCs w:val="24"/>
          <w:lang w:val="en-US" w:eastAsia="ru-RU"/>
        </w:rPr>
        <w:t>pancreaticodigestive</w:t>
      </w:r>
      <w:proofErr w:type="spellEnd"/>
      <w:r w:rsidRPr="00ED6423">
        <w:rPr>
          <w:rFonts w:ascii="Times New Roman" w:eastAsia="Times New Roman" w:hAnsi="Times New Roman" w:cs="Times New Roman"/>
          <w:sz w:val="24"/>
          <w:szCs w:val="24"/>
          <w:lang w:val="en-US" w:eastAsia="ru-RU"/>
        </w:rPr>
        <w:t xml:space="preserve"> or </w:t>
      </w:r>
      <w:proofErr w:type="spellStart"/>
      <w:r w:rsidRPr="00ED6423">
        <w:rPr>
          <w:rFonts w:ascii="Times New Roman" w:eastAsia="Times New Roman" w:hAnsi="Times New Roman" w:cs="Times New Roman"/>
          <w:sz w:val="24"/>
          <w:szCs w:val="24"/>
          <w:lang w:val="en-US" w:eastAsia="ru-RU"/>
        </w:rPr>
        <w:t>hepaticojejunal</w:t>
      </w:r>
      <w:proofErr w:type="spellEnd"/>
      <w:r w:rsidRPr="00ED6423">
        <w:rPr>
          <w:rFonts w:ascii="Times New Roman" w:eastAsia="Times New Roman" w:hAnsi="Times New Roman" w:cs="Times New Roman"/>
          <w:sz w:val="24"/>
          <w:szCs w:val="24"/>
          <w:lang w:val="en-US" w:eastAsia="ru-RU"/>
        </w:rPr>
        <w:t xml:space="preserve"> anastomosis – 3, bowel obstruction – 1, septic wound </w:t>
      </w:r>
      <w:proofErr w:type="spellStart"/>
      <w:r w:rsidRPr="00ED6423">
        <w:rPr>
          <w:rFonts w:ascii="Times New Roman" w:eastAsia="Times New Roman" w:hAnsi="Times New Roman" w:cs="Times New Roman"/>
          <w:sz w:val="24"/>
          <w:szCs w:val="24"/>
          <w:lang w:val="en-US" w:eastAsia="ru-RU"/>
        </w:rPr>
        <w:t>eventration</w:t>
      </w:r>
      <w:proofErr w:type="spellEnd"/>
      <w:r w:rsidRPr="00ED6423">
        <w:rPr>
          <w:rFonts w:ascii="Times New Roman" w:eastAsia="Times New Roman" w:hAnsi="Times New Roman" w:cs="Times New Roman"/>
          <w:sz w:val="24"/>
          <w:szCs w:val="24"/>
          <w:lang w:val="en-US" w:eastAsia="ru-RU"/>
        </w:rPr>
        <w:t xml:space="preserve"> – 1. Remote results studied in 76 (71 %) patients in terms from 6 months to 8 years (3 ± 0</w:t>
      </w:r>
      <w:proofErr w:type="gramStart"/>
      <w:r w:rsidRPr="00ED6423">
        <w:rPr>
          <w:rFonts w:ascii="Times New Roman" w:eastAsia="Times New Roman" w:hAnsi="Times New Roman" w:cs="Times New Roman"/>
          <w:sz w:val="24"/>
          <w:szCs w:val="24"/>
          <w:lang w:val="en-US" w:eastAsia="ru-RU"/>
        </w:rPr>
        <w:t>,5</w:t>
      </w:r>
      <w:proofErr w:type="gramEnd"/>
      <w:r w:rsidRPr="00ED6423">
        <w:rPr>
          <w:rFonts w:ascii="Times New Roman" w:eastAsia="Times New Roman" w:hAnsi="Times New Roman" w:cs="Times New Roman"/>
          <w:sz w:val="24"/>
          <w:szCs w:val="24"/>
          <w:lang w:val="en-US" w:eastAsia="ru-RU"/>
        </w:rPr>
        <w:t xml:space="preserve"> years). Complete pain syndrome disappearance noticed in 56 (73</w:t>
      </w:r>
      <w:proofErr w:type="gramStart"/>
      <w:r w:rsidRPr="00ED6423">
        <w:rPr>
          <w:rFonts w:ascii="Times New Roman" w:eastAsia="Times New Roman" w:hAnsi="Times New Roman" w:cs="Times New Roman"/>
          <w:sz w:val="24"/>
          <w:szCs w:val="24"/>
          <w:lang w:val="en-US" w:eastAsia="ru-RU"/>
        </w:rPr>
        <w:t>,7</w:t>
      </w:r>
      <w:proofErr w:type="gramEnd"/>
      <w:r w:rsidRPr="00ED6423">
        <w:rPr>
          <w:rFonts w:ascii="Times New Roman" w:eastAsia="Times New Roman" w:hAnsi="Times New Roman" w:cs="Times New Roman"/>
          <w:sz w:val="24"/>
          <w:szCs w:val="24"/>
          <w:lang w:val="en-US" w:eastAsia="ru-RU"/>
        </w:rPr>
        <w:t xml:space="preserve"> %) cases, professional rehabilitation achieved in 44 (57,9 %). 7 patients underwent repeated surgery for obstructive jaundice and 2 – for bleeding, caused by blood vessel </w:t>
      </w:r>
      <w:proofErr w:type="spellStart"/>
      <w:r w:rsidRPr="00ED6423">
        <w:rPr>
          <w:rFonts w:ascii="Times New Roman" w:eastAsia="Times New Roman" w:hAnsi="Times New Roman" w:cs="Times New Roman"/>
          <w:sz w:val="24"/>
          <w:szCs w:val="24"/>
          <w:lang w:val="en-US" w:eastAsia="ru-RU"/>
        </w:rPr>
        <w:t>pseudoaneurism</w:t>
      </w:r>
      <w:proofErr w:type="spellEnd"/>
      <w:r w:rsidRPr="00ED6423">
        <w:rPr>
          <w:rFonts w:ascii="Times New Roman" w:eastAsia="Times New Roman" w:hAnsi="Times New Roman" w:cs="Times New Roman"/>
          <w:sz w:val="24"/>
          <w:szCs w:val="24"/>
          <w:lang w:val="en-US" w:eastAsia="ru-RU"/>
        </w:rPr>
        <w:t xml:space="preserve"> rupture.</w:t>
      </w:r>
    </w:p>
    <w:p w:rsidR="00ED6423" w:rsidRPr="00ED6423" w:rsidRDefault="00ED6423" w:rsidP="00ED6423">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roofErr w:type="gramStart"/>
      <w:r w:rsidRPr="003E00D5">
        <w:rPr>
          <w:rFonts w:ascii="Times New Roman" w:eastAsia="Times New Roman" w:hAnsi="Times New Roman" w:cs="Times New Roman"/>
          <w:b/>
          <w:sz w:val="24"/>
          <w:szCs w:val="24"/>
          <w:lang w:val="en-US" w:eastAsia="ru-RU"/>
        </w:rPr>
        <w:t>Conclusions.</w:t>
      </w:r>
      <w:proofErr w:type="gramEnd"/>
      <w:r w:rsidRPr="00ED6423">
        <w:rPr>
          <w:rFonts w:ascii="Times New Roman" w:eastAsia="Times New Roman" w:hAnsi="Times New Roman" w:cs="Times New Roman"/>
          <w:sz w:val="24"/>
          <w:szCs w:val="24"/>
          <w:lang w:val="en-US" w:eastAsia="ru-RU"/>
        </w:rPr>
        <w:t xml:space="preserve"> </w:t>
      </w:r>
      <w:proofErr w:type="spellStart"/>
      <w:r w:rsidRPr="00ED6423">
        <w:rPr>
          <w:rFonts w:ascii="Times New Roman" w:eastAsia="Times New Roman" w:hAnsi="Times New Roman" w:cs="Times New Roman"/>
          <w:sz w:val="24"/>
          <w:szCs w:val="24"/>
          <w:lang w:val="en-US" w:eastAsia="ru-RU"/>
        </w:rPr>
        <w:t>Duodenumpreserving</w:t>
      </w:r>
      <w:proofErr w:type="spellEnd"/>
      <w:r w:rsidRPr="00ED6423">
        <w:rPr>
          <w:rFonts w:ascii="Times New Roman" w:eastAsia="Times New Roman" w:hAnsi="Times New Roman" w:cs="Times New Roman"/>
          <w:sz w:val="24"/>
          <w:szCs w:val="24"/>
          <w:lang w:val="en-US" w:eastAsia="ru-RU"/>
        </w:rPr>
        <w:t xml:space="preserve"> resection of the pancreatic fibrotic head with or without </w:t>
      </w:r>
      <w:proofErr w:type="spellStart"/>
      <w:r w:rsidRPr="00ED6423">
        <w:rPr>
          <w:rFonts w:ascii="Times New Roman" w:eastAsia="Times New Roman" w:hAnsi="Times New Roman" w:cs="Times New Roman"/>
          <w:sz w:val="24"/>
          <w:szCs w:val="24"/>
          <w:lang w:val="en-US" w:eastAsia="ru-RU"/>
        </w:rPr>
        <w:t>pancreaticojejunal</w:t>
      </w:r>
      <w:proofErr w:type="spellEnd"/>
      <w:r w:rsidRPr="00ED6423">
        <w:rPr>
          <w:rFonts w:ascii="Times New Roman" w:eastAsia="Times New Roman" w:hAnsi="Times New Roman" w:cs="Times New Roman"/>
          <w:sz w:val="24"/>
          <w:szCs w:val="24"/>
          <w:lang w:val="en-US" w:eastAsia="ru-RU"/>
        </w:rPr>
        <w:t xml:space="preserve"> anastomosis leads disappearance of pain syndrome and most of chronic pancreatitis complications. Accompanying biliary hypertension and obstructive jaundice requires additional </w:t>
      </w:r>
      <w:proofErr w:type="spellStart"/>
      <w:r w:rsidRPr="00ED6423">
        <w:rPr>
          <w:rFonts w:ascii="Times New Roman" w:eastAsia="Times New Roman" w:hAnsi="Times New Roman" w:cs="Times New Roman"/>
          <w:sz w:val="24"/>
          <w:szCs w:val="24"/>
          <w:lang w:val="en-US" w:eastAsia="ru-RU"/>
        </w:rPr>
        <w:t>hepaticojejunal</w:t>
      </w:r>
      <w:proofErr w:type="spellEnd"/>
      <w:r w:rsidRPr="00ED6423">
        <w:rPr>
          <w:rFonts w:ascii="Times New Roman" w:eastAsia="Times New Roman" w:hAnsi="Times New Roman" w:cs="Times New Roman"/>
          <w:sz w:val="24"/>
          <w:szCs w:val="24"/>
          <w:lang w:val="en-US" w:eastAsia="ru-RU"/>
        </w:rPr>
        <w:t xml:space="preserve"> or </w:t>
      </w:r>
      <w:proofErr w:type="spellStart"/>
      <w:r w:rsidRPr="00ED6423">
        <w:rPr>
          <w:rFonts w:ascii="Times New Roman" w:eastAsia="Times New Roman" w:hAnsi="Times New Roman" w:cs="Times New Roman"/>
          <w:sz w:val="24"/>
          <w:szCs w:val="24"/>
          <w:lang w:val="en-US" w:eastAsia="ru-RU"/>
        </w:rPr>
        <w:t>biliopancreatodigestive</w:t>
      </w:r>
      <w:proofErr w:type="spellEnd"/>
      <w:r w:rsidRPr="00ED6423">
        <w:rPr>
          <w:rFonts w:ascii="Times New Roman" w:eastAsia="Times New Roman" w:hAnsi="Times New Roman" w:cs="Times New Roman"/>
          <w:sz w:val="24"/>
          <w:szCs w:val="24"/>
          <w:lang w:val="en-US" w:eastAsia="ru-RU"/>
        </w:rPr>
        <w:t xml:space="preserve"> anastomosis.</w:t>
      </w:r>
    </w:p>
    <w:p w:rsidR="00ED6423" w:rsidRPr="003E00D5" w:rsidRDefault="00ED6423" w:rsidP="00ED6423">
      <w:pPr>
        <w:shd w:val="clear" w:color="auto" w:fill="FFFFFF"/>
        <w:spacing w:after="0" w:line="240" w:lineRule="auto"/>
        <w:ind w:firstLine="709"/>
        <w:contextualSpacing/>
        <w:jc w:val="both"/>
        <w:rPr>
          <w:rFonts w:ascii="Times New Roman" w:eastAsia="Times New Roman" w:hAnsi="Times New Roman" w:cs="Times New Roman"/>
          <w:i/>
          <w:sz w:val="24"/>
          <w:szCs w:val="24"/>
          <w:lang w:val="en-US" w:eastAsia="ru-RU"/>
        </w:rPr>
      </w:pPr>
      <w:r w:rsidRPr="003E00D5">
        <w:rPr>
          <w:rFonts w:ascii="Times New Roman" w:eastAsia="Times New Roman" w:hAnsi="Times New Roman" w:cs="Times New Roman"/>
          <w:b/>
          <w:i/>
          <w:sz w:val="24"/>
          <w:szCs w:val="24"/>
          <w:lang w:val="en-US" w:eastAsia="ru-RU"/>
        </w:rPr>
        <w:t>Keywords:</w:t>
      </w:r>
      <w:r w:rsidRPr="003E00D5">
        <w:rPr>
          <w:rFonts w:ascii="Times New Roman" w:eastAsia="Times New Roman" w:hAnsi="Times New Roman" w:cs="Times New Roman"/>
          <w:i/>
          <w:sz w:val="24"/>
          <w:szCs w:val="24"/>
          <w:lang w:val="en-US" w:eastAsia="ru-RU"/>
        </w:rPr>
        <w:t xml:space="preserve"> chronic pancreatitis, </w:t>
      </w:r>
      <w:proofErr w:type="spellStart"/>
      <w:r w:rsidRPr="003E00D5">
        <w:rPr>
          <w:rFonts w:ascii="Times New Roman" w:eastAsia="Times New Roman" w:hAnsi="Times New Roman" w:cs="Times New Roman"/>
          <w:i/>
          <w:sz w:val="24"/>
          <w:szCs w:val="24"/>
          <w:lang w:val="en-US" w:eastAsia="ru-RU"/>
        </w:rPr>
        <w:t>duodenumpreserving</w:t>
      </w:r>
      <w:proofErr w:type="spellEnd"/>
      <w:r w:rsidRPr="003E00D5">
        <w:rPr>
          <w:rFonts w:ascii="Times New Roman" w:eastAsia="Times New Roman" w:hAnsi="Times New Roman" w:cs="Times New Roman"/>
          <w:i/>
          <w:sz w:val="24"/>
          <w:szCs w:val="24"/>
          <w:lang w:val="en-US" w:eastAsia="ru-RU"/>
        </w:rPr>
        <w:t xml:space="preserve"> resection, pancreatic </w:t>
      </w:r>
      <w:proofErr w:type="spellStart"/>
      <w:r w:rsidRPr="003E00D5">
        <w:rPr>
          <w:rFonts w:ascii="Times New Roman" w:eastAsia="Times New Roman" w:hAnsi="Times New Roman" w:cs="Times New Roman"/>
          <w:i/>
          <w:sz w:val="24"/>
          <w:szCs w:val="24"/>
          <w:lang w:val="en-US" w:eastAsia="ru-RU"/>
        </w:rPr>
        <w:t>pseudocysts</w:t>
      </w:r>
      <w:proofErr w:type="spellEnd"/>
      <w:r w:rsidRPr="003E00D5">
        <w:rPr>
          <w:rFonts w:ascii="Times New Roman" w:eastAsia="Times New Roman" w:hAnsi="Times New Roman" w:cs="Times New Roman"/>
          <w:i/>
          <w:sz w:val="24"/>
          <w:szCs w:val="24"/>
          <w:lang w:val="en-US" w:eastAsia="ru-RU"/>
        </w:rPr>
        <w:t>, pancreatic fibrosis, pancreatic duct lesions, biliary hypertension.</w:t>
      </w:r>
    </w:p>
    <w:p w:rsidR="00ED6423" w:rsidRPr="00ED6423" w:rsidRDefault="00ED6423" w:rsidP="00ED6423">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
    <w:p w:rsidR="00ED6423" w:rsidRPr="00ED6423" w:rsidRDefault="003E00D5" w:rsidP="00ED6423">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556B67">
        <w:rPr>
          <w:rFonts w:ascii="Times New Roman" w:eastAsia="Times New Roman" w:hAnsi="Times New Roman" w:cs="Times New Roman"/>
          <w:b/>
          <w:sz w:val="24"/>
          <w:szCs w:val="24"/>
          <w:lang w:eastAsia="ru-RU"/>
        </w:rPr>
        <w:t>5</w:t>
      </w:r>
      <w:r w:rsidR="00ED6423" w:rsidRPr="00556B67">
        <w:rPr>
          <w:rFonts w:ascii="Times New Roman" w:eastAsia="Times New Roman" w:hAnsi="Times New Roman" w:cs="Times New Roman"/>
          <w:b/>
          <w:sz w:val="24"/>
          <w:szCs w:val="24"/>
          <w:lang w:eastAsia="ru-RU"/>
        </w:rPr>
        <w:t>. Требования к рисункам и таблицам.</w:t>
      </w:r>
      <w:r w:rsidR="00ED6423" w:rsidRPr="00ED6423">
        <w:rPr>
          <w:rFonts w:ascii="Times New Roman" w:eastAsia="Times New Roman" w:hAnsi="Times New Roman" w:cs="Times New Roman"/>
          <w:sz w:val="24"/>
          <w:szCs w:val="24"/>
          <w:lang w:eastAsia="ru-RU"/>
        </w:rPr>
        <w:t xml:space="preserve"> Таблицы и рисунки располагаются в тексте статьи. Ссылки на них даются при каждом упоминании в круглых скобках (например, (табл.1), (рис.1)).</w:t>
      </w:r>
    </w:p>
    <w:p w:rsidR="00ED6423" w:rsidRPr="00ED6423" w:rsidRDefault="00ED6423" w:rsidP="00ED6423">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ED6423">
        <w:rPr>
          <w:rFonts w:ascii="Times New Roman" w:eastAsia="Times New Roman" w:hAnsi="Times New Roman" w:cs="Times New Roman"/>
          <w:sz w:val="24"/>
          <w:szCs w:val="24"/>
          <w:lang w:eastAsia="ru-RU"/>
        </w:rPr>
        <w:t xml:space="preserve">Таблицы. Должны иметь заголовки и сквозную порядковую нумерацию, обозначаемую арабскими цифрами без знака номера (например, Таблица 1). В тексте рукописи, если таблица расположена на отдельном листе, следует указать местоположение таблицы. Заголовок таблиц должен отражать ее основное содержание. Сверху справа необходимо обозначить номер таблицы (если таблиц больше, чем одна), ниже по центру дается ее название (на русском и английском языке). Сокращения слов в таблицах не допускаются. Все цифры в таблицах должны </w:t>
      </w:r>
      <w:r w:rsidRPr="00ED6423">
        <w:rPr>
          <w:rFonts w:ascii="Times New Roman" w:eastAsia="Times New Roman" w:hAnsi="Times New Roman" w:cs="Times New Roman"/>
          <w:sz w:val="24"/>
          <w:szCs w:val="24"/>
          <w:lang w:eastAsia="ru-RU"/>
        </w:rPr>
        <w:lastRenderedPageBreak/>
        <w:t xml:space="preserve">соответствовать цифрам в тексте. Таблицы можно давать в тексте, не вынося на отдельные страницы. Сокращения, использованные в таблице, должны быть пояснены в примечании, расположенном под ней. В десятичных дробях ставится запятая (например: 3,25; 0,5). </w:t>
      </w:r>
    </w:p>
    <w:p w:rsidR="00ED6423" w:rsidRPr="00ED6423" w:rsidRDefault="00ED6423" w:rsidP="00ED6423">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ED6423" w:rsidRPr="00ED6423" w:rsidRDefault="00ED6423" w:rsidP="00ED6423">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ED6423">
        <w:rPr>
          <w:rFonts w:ascii="Times New Roman" w:eastAsia="Times New Roman" w:hAnsi="Times New Roman" w:cs="Times New Roman"/>
          <w:sz w:val="24"/>
          <w:szCs w:val="24"/>
          <w:lang w:eastAsia="ru-RU"/>
        </w:rPr>
        <w:t>Пример</w:t>
      </w:r>
    </w:p>
    <w:p w:rsidR="00ED6423" w:rsidRPr="003E00D5" w:rsidRDefault="00ED6423" w:rsidP="003E00D5">
      <w:pPr>
        <w:shd w:val="clear" w:color="auto" w:fill="FFFFFF"/>
        <w:spacing w:after="0" w:line="240" w:lineRule="auto"/>
        <w:ind w:firstLine="709"/>
        <w:contextualSpacing/>
        <w:jc w:val="right"/>
        <w:rPr>
          <w:rFonts w:ascii="Times New Roman" w:eastAsia="Times New Roman" w:hAnsi="Times New Roman" w:cs="Times New Roman"/>
          <w:b/>
          <w:sz w:val="24"/>
          <w:szCs w:val="24"/>
          <w:lang w:eastAsia="ru-RU"/>
        </w:rPr>
      </w:pPr>
      <w:r w:rsidRPr="003E00D5">
        <w:rPr>
          <w:rFonts w:ascii="Times New Roman" w:eastAsia="Times New Roman" w:hAnsi="Times New Roman" w:cs="Times New Roman"/>
          <w:b/>
          <w:sz w:val="24"/>
          <w:szCs w:val="24"/>
          <w:lang w:eastAsia="ru-RU"/>
        </w:rPr>
        <w:t>Таблица 1</w:t>
      </w:r>
    </w:p>
    <w:p w:rsidR="00ED6423" w:rsidRPr="003E00D5" w:rsidRDefault="00ED6423" w:rsidP="003E00D5">
      <w:pPr>
        <w:shd w:val="clear" w:color="auto" w:fill="FFFFFF"/>
        <w:spacing w:after="0" w:line="240" w:lineRule="auto"/>
        <w:ind w:firstLine="709"/>
        <w:contextualSpacing/>
        <w:jc w:val="right"/>
        <w:rPr>
          <w:rFonts w:ascii="Times New Roman" w:eastAsia="Times New Roman" w:hAnsi="Times New Roman" w:cs="Times New Roman"/>
          <w:b/>
          <w:sz w:val="24"/>
          <w:szCs w:val="24"/>
          <w:lang w:eastAsia="ru-RU"/>
        </w:rPr>
      </w:pPr>
      <w:proofErr w:type="spellStart"/>
      <w:r w:rsidRPr="003E00D5">
        <w:rPr>
          <w:rFonts w:ascii="Times New Roman" w:eastAsia="Times New Roman" w:hAnsi="Times New Roman" w:cs="Times New Roman"/>
          <w:b/>
          <w:sz w:val="24"/>
          <w:szCs w:val="24"/>
          <w:lang w:eastAsia="ru-RU"/>
        </w:rPr>
        <w:t>Table</w:t>
      </w:r>
      <w:proofErr w:type="spellEnd"/>
      <w:r w:rsidRPr="003E00D5">
        <w:rPr>
          <w:rFonts w:ascii="Times New Roman" w:eastAsia="Times New Roman" w:hAnsi="Times New Roman" w:cs="Times New Roman"/>
          <w:b/>
          <w:sz w:val="24"/>
          <w:szCs w:val="24"/>
          <w:lang w:eastAsia="ru-RU"/>
        </w:rPr>
        <w:t xml:space="preserve"> 1</w:t>
      </w:r>
    </w:p>
    <w:p w:rsidR="00ED6423" w:rsidRPr="003E00D5" w:rsidRDefault="00ED6423" w:rsidP="003E00D5">
      <w:pPr>
        <w:shd w:val="clear" w:color="auto" w:fill="FFFFFF"/>
        <w:spacing w:after="0" w:line="240" w:lineRule="auto"/>
        <w:ind w:firstLine="709"/>
        <w:contextualSpacing/>
        <w:jc w:val="center"/>
        <w:rPr>
          <w:rFonts w:ascii="Times New Roman" w:eastAsia="Times New Roman" w:hAnsi="Times New Roman" w:cs="Times New Roman"/>
          <w:b/>
          <w:sz w:val="24"/>
          <w:szCs w:val="24"/>
          <w:lang w:eastAsia="ru-RU"/>
        </w:rPr>
      </w:pPr>
    </w:p>
    <w:p w:rsidR="003E00D5" w:rsidRPr="003E00D5" w:rsidRDefault="003E00D5" w:rsidP="003E00D5">
      <w:pPr>
        <w:widowControl w:val="0"/>
        <w:spacing w:after="0" w:line="360" w:lineRule="auto"/>
        <w:ind w:firstLine="708"/>
        <w:contextualSpacing/>
        <w:jc w:val="center"/>
        <w:rPr>
          <w:rFonts w:ascii="Times New Roman" w:eastAsia="Times New Roman" w:hAnsi="Times New Roman" w:cs="Times New Roman"/>
          <w:b/>
          <w:sz w:val="24"/>
          <w:szCs w:val="24"/>
          <w:lang w:eastAsia="ru-RU"/>
        </w:rPr>
      </w:pPr>
      <w:r w:rsidRPr="003E00D5">
        <w:rPr>
          <w:rFonts w:ascii="Times New Roman" w:eastAsia="Times New Roman" w:hAnsi="Times New Roman" w:cs="Times New Roman"/>
          <w:b/>
          <w:sz w:val="24"/>
          <w:szCs w:val="24"/>
          <w:lang w:eastAsia="ru-RU"/>
        </w:rPr>
        <w:t>Схема разработки модельных характеристик</w:t>
      </w:r>
    </w:p>
    <w:p w:rsidR="003E00D5" w:rsidRPr="003E00D5" w:rsidRDefault="003E00D5" w:rsidP="003E00D5">
      <w:pPr>
        <w:widowControl w:val="0"/>
        <w:spacing w:after="0" w:line="360" w:lineRule="auto"/>
        <w:ind w:firstLine="708"/>
        <w:contextualSpacing/>
        <w:jc w:val="center"/>
        <w:rPr>
          <w:rFonts w:ascii="Times New Roman" w:eastAsia="Times New Roman" w:hAnsi="Times New Roman" w:cs="Times New Roman"/>
          <w:b/>
          <w:sz w:val="24"/>
          <w:szCs w:val="24"/>
          <w:lang w:eastAsia="ru-RU"/>
        </w:rPr>
      </w:pPr>
      <w:proofErr w:type="spellStart"/>
      <w:r w:rsidRPr="003E00D5">
        <w:rPr>
          <w:rFonts w:ascii="Times New Roman" w:eastAsia="Times New Roman" w:hAnsi="Times New Roman" w:cs="Times New Roman"/>
          <w:b/>
          <w:sz w:val="24"/>
          <w:szCs w:val="24"/>
          <w:lang w:eastAsia="ru-RU"/>
        </w:rPr>
        <w:t>Pattern</w:t>
      </w:r>
      <w:proofErr w:type="spellEnd"/>
      <w:r w:rsidRPr="003E00D5">
        <w:rPr>
          <w:rFonts w:ascii="Times New Roman" w:eastAsia="Times New Roman" w:hAnsi="Times New Roman" w:cs="Times New Roman"/>
          <w:b/>
          <w:sz w:val="24"/>
          <w:szCs w:val="24"/>
          <w:lang w:eastAsia="ru-RU"/>
        </w:rPr>
        <w:t xml:space="preserve"> </w:t>
      </w:r>
      <w:proofErr w:type="spellStart"/>
      <w:r w:rsidRPr="003E00D5">
        <w:rPr>
          <w:rFonts w:ascii="Times New Roman" w:eastAsia="Times New Roman" w:hAnsi="Times New Roman" w:cs="Times New Roman"/>
          <w:b/>
          <w:sz w:val="24"/>
          <w:szCs w:val="24"/>
          <w:lang w:eastAsia="ru-RU"/>
        </w:rPr>
        <w:t>development</w:t>
      </w:r>
      <w:proofErr w:type="spellEnd"/>
      <w:r w:rsidRPr="003E00D5">
        <w:rPr>
          <w:rFonts w:ascii="Times New Roman" w:eastAsia="Times New Roman" w:hAnsi="Times New Roman" w:cs="Times New Roman"/>
          <w:b/>
          <w:sz w:val="24"/>
          <w:szCs w:val="24"/>
          <w:lang w:eastAsia="ru-RU"/>
        </w:rPr>
        <w:t xml:space="preserve"> </w:t>
      </w:r>
      <w:proofErr w:type="spellStart"/>
      <w:r w:rsidRPr="003E00D5">
        <w:rPr>
          <w:rFonts w:ascii="Times New Roman" w:eastAsia="Times New Roman" w:hAnsi="Times New Roman" w:cs="Times New Roman"/>
          <w:b/>
          <w:sz w:val="24"/>
          <w:szCs w:val="24"/>
          <w:lang w:eastAsia="ru-RU"/>
        </w:rPr>
        <w:t>model</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2"/>
        <w:gridCol w:w="7559"/>
      </w:tblGrid>
      <w:tr w:rsidR="003E00D5" w:rsidRPr="003E00D5" w:rsidTr="003E00D5">
        <w:tc>
          <w:tcPr>
            <w:tcW w:w="1373" w:type="pct"/>
            <w:tcBorders>
              <w:top w:val="single" w:sz="4" w:space="0" w:color="auto"/>
              <w:left w:val="single" w:sz="4" w:space="0" w:color="auto"/>
              <w:bottom w:val="single" w:sz="4" w:space="0" w:color="auto"/>
              <w:right w:val="single" w:sz="4" w:space="0" w:color="auto"/>
            </w:tcBorders>
            <w:vAlign w:val="center"/>
            <w:hideMark/>
          </w:tcPr>
          <w:p w:rsidR="003E00D5" w:rsidRPr="003E00D5" w:rsidRDefault="003E00D5" w:rsidP="003E00D5">
            <w:pPr>
              <w:widowControl w:val="0"/>
              <w:spacing w:after="0" w:line="240" w:lineRule="auto"/>
              <w:contextualSpacing/>
              <w:jc w:val="center"/>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eastAsia="ru-RU"/>
              </w:rPr>
              <w:t>Организация исследования</w:t>
            </w:r>
          </w:p>
        </w:tc>
        <w:tc>
          <w:tcPr>
            <w:tcW w:w="3627" w:type="pct"/>
            <w:tcBorders>
              <w:top w:val="single" w:sz="4" w:space="0" w:color="auto"/>
              <w:left w:val="single" w:sz="4" w:space="0" w:color="auto"/>
              <w:bottom w:val="single" w:sz="4" w:space="0" w:color="auto"/>
              <w:right w:val="single" w:sz="4" w:space="0" w:color="auto"/>
            </w:tcBorders>
            <w:vAlign w:val="center"/>
            <w:hideMark/>
          </w:tcPr>
          <w:p w:rsidR="003E00D5" w:rsidRPr="003E00D5" w:rsidRDefault="003E00D5" w:rsidP="003E00D5">
            <w:pPr>
              <w:widowControl w:val="0"/>
              <w:numPr>
                <w:ilvl w:val="0"/>
                <w:numId w:val="26"/>
              </w:numPr>
              <w:spacing w:after="0" w:line="240" w:lineRule="auto"/>
              <w:ind w:left="349" w:hanging="349"/>
              <w:contextualSpacing/>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eastAsia="ru-RU"/>
              </w:rPr>
              <w:t>длительные (</w:t>
            </w:r>
            <w:proofErr w:type="spellStart"/>
            <w:r w:rsidRPr="003E00D5">
              <w:rPr>
                <w:rFonts w:ascii="Times New Roman" w:eastAsia="Times New Roman" w:hAnsi="Times New Roman" w:cs="Times New Roman"/>
                <w:sz w:val="24"/>
                <w:szCs w:val="24"/>
                <w:lang w:eastAsia="ru-RU"/>
              </w:rPr>
              <w:t>лонгитудные</w:t>
            </w:r>
            <w:proofErr w:type="spellEnd"/>
            <w:r w:rsidRPr="003E00D5">
              <w:rPr>
                <w:rFonts w:ascii="Times New Roman" w:eastAsia="Times New Roman" w:hAnsi="Times New Roman" w:cs="Times New Roman"/>
                <w:sz w:val="24"/>
                <w:szCs w:val="24"/>
                <w:lang w:eastAsia="ru-RU"/>
              </w:rPr>
              <w:t>)</w:t>
            </w:r>
          </w:p>
          <w:p w:rsidR="003E00D5" w:rsidRPr="003E00D5" w:rsidRDefault="003E00D5" w:rsidP="003E00D5">
            <w:pPr>
              <w:widowControl w:val="0"/>
              <w:numPr>
                <w:ilvl w:val="0"/>
                <w:numId w:val="26"/>
              </w:numPr>
              <w:spacing w:after="0" w:line="240" w:lineRule="auto"/>
              <w:ind w:left="349" w:hanging="349"/>
              <w:contextualSpacing/>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eastAsia="ru-RU"/>
              </w:rPr>
              <w:t>одновременные (</w:t>
            </w:r>
            <w:proofErr w:type="spellStart"/>
            <w:r w:rsidRPr="003E00D5">
              <w:rPr>
                <w:rFonts w:ascii="Times New Roman" w:eastAsia="Times New Roman" w:hAnsi="Times New Roman" w:cs="Times New Roman"/>
                <w:sz w:val="24"/>
                <w:szCs w:val="24"/>
                <w:lang w:eastAsia="ru-RU"/>
              </w:rPr>
              <w:t>срезовые</w:t>
            </w:r>
            <w:proofErr w:type="spellEnd"/>
            <w:r w:rsidRPr="003E00D5">
              <w:rPr>
                <w:rFonts w:ascii="Times New Roman" w:eastAsia="Times New Roman" w:hAnsi="Times New Roman" w:cs="Times New Roman"/>
                <w:sz w:val="24"/>
                <w:szCs w:val="24"/>
                <w:lang w:eastAsia="ru-RU"/>
              </w:rPr>
              <w:t>)</w:t>
            </w:r>
          </w:p>
        </w:tc>
      </w:tr>
      <w:tr w:rsidR="003E00D5" w:rsidRPr="003E00D5" w:rsidTr="003E00D5">
        <w:tc>
          <w:tcPr>
            <w:tcW w:w="1373" w:type="pct"/>
            <w:tcBorders>
              <w:top w:val="single" w:sz="4" w:space="0" w:color="auto"/>
              <w:left w:val="single" w:sz="4" w:space="0" w:color="auto"/>
              <w:bottom w:val="single" w:sz="4" w:space="0" w:color="auto"/>
              <w:right w:val="single" w:sz="4" w:space="0" w:color="auto"/>
            </w:tcBorders>
            <w:vAlign w:val="center"/>
            <w:hideMark/>
          </w:tcPr>
          <w:p w:rsidR="003E00D5" w:rsidRPr="003E00D5" w:rsidRDefault="003E00D5" w:rsidP="003E00D5">
            <w:pPr>
              <w:widowControl w:val="0"/>
              <w:spacing w:after="0" w:line="240" w:lineRule="auto"/>
              <w:contextualSpacing/>
              <w:jc w:val="center"/>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eastAsia="ru-RU"/>
              </w:rPr>
              <w:t>Методы исследования</w:t>
            </w:r>
          </w:p>
        </w:tc>
        <w:tc>
          <w:tcPr>
            <w:tcW w:w="3627" w:type="pct"/>
            <w:tcBorders>
              <w:top w:val="single" w:sz="4" w:space="0" w:color="auto"/>
              <w:left w:val="single" w:sz="4" w:space="0" w:color="auto"/>
              <w:bottom w:val="single" w:sz="4" w:space="0" w:color="auto"/>
              <w:right w:val="single" w:sz="4" w:space="0" w:color="auto"/>
            </w:tcBorders>
            <w:vAlign w:val="center"/>
            <w:hideMark/>
          </w:tcPr>
          <w:p w:rsidR="003E00D5" w:rsidRPr="003E00D5" w:rsidRDefault="003E00D5" w:rsidP="003E00D5">
            <w:pPr>
              <w:widowControl w:val="0"/>
              <w:numPr>
                <w:ilvl w:val="0"/>
                <w:numId w:val="26"/>
              </w:numPr>
              <w:spacing w:after="0" w:line="240" w:lineRule="auto"/>
              <w:ind w:left="349" w:hanging="349"/>
              <w:contextualSpacing/>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eastAsia="ru-RU"/>
              </w:rPr>
              <w:t>математические экстраполяции и интерполяции</w:t>
            </w:r>
          </w:p>
          <w:p w:rsidR="003E00D5" w:rsidRPr="003E00D5" w:rsidRDefault="003E00D5" w:rsidP="003E00D5">
            <w:pPr>
              <w:widowControl w:val="0"/>
              <w:numPr>
                <w:ilvl w:val="0"/>
                <w:numId w:val="26"/>
              </w:numPr>
              <w:spacing w:after="0" w:line="240" w:lineRule="auto"/>
              <w:ind w:left="349" w:hanging="349"/>
              <w:contextualSpacing/>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eastAsia="ru-RU"/>
              </w:rPr>
              <w:t>экспертные оценки</w:t>
            </w:r>
          </w:p>
          <w:p w:rsidR="003E00D5" w:rsidRPr="003E00D5" w:rsidRDefault="003E00D5" w:rsidP="003E00D5">
            <w:pPr>
              <w:widowControl w:val="0"/>
              <w:numPr>
                <w:ilvl w:val="0"/>
                <w:numId w:val="26"/>
              </w:numPr>
              <w:spacing w:after="0" w:line="240" w:lineRule="auto"/>
              <w:ind w:left="349" w:hanging="349"/>
              <w:contextualSpacing/>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eastAsia="ru-RU"/>
              </w:rPr>
              <w:t>должные нормы</w:t>
            </w:r>
          </w:p>
          <w:p w:rsidR="003E00D5" w:rsidRPr="003E00D5" w:rsidRDefault="003E00D5" w:rsidP="003E00D5">
            <w:pPr>
              <w:widowControl w:val="0"/>
              <w:numPr>
                <w:ilvl w:val="0"/>
                <w:numId w:val="26"/>
              </w:numPr>
              <w:spacing w:after="0" w:line="240" w:lineRule="auto"/>
              <w:ind w:left="349" w:hanging="349"/>
              <w:contextualSpacing/>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eastAsia="ru-RU"/>
              </w:rPr>
              <w:t>показатели тестирования на стендах</w:t>
            </w:r>
          </w:p>
        </w:tc>
      </w:tr>
      <w:tr w:rsidR="003E00D5" w:rsidRPr="003E00D5" w:rsidTr="003E00D5">
        <w:tc>
          <w:tcPr>
            <w:tcW w:w="1373" w:type="pct"/>
            <w:tcBorders>
              <w:top w:val="single" w:sz="4" w:space="0" w:color="auto"/>
              <w:left w:val="single" w:sz="4" w:space="0" w:color="auto"/>
              <w:bottom w:val="single" w:sz="4" w:space="0" w:color="auto"/>
              <w:right w:val="single" w:sz="4" w:space="0" w:color="auto"/>
            </w:tcBorders>
            <w:vAlign w:val="center"/>
            <w:hideMark/>
          </w:tcPr>
          <w:p w:rsidR="003E00D5" w:rsidRPr="003E00D5" w:rsidRDefault="003E00D5" w:rsidP="003E00D5">
            <w:pPr>
              <w:widowControl w:val="0"/>
              <w:spacing w:after="0" w:line="240" w:lineRule="auto"/>
              <w:contextualSpacing/>
              <w:jc w:val="center"/>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eastAsia="ru-RU"/>
              </w:rPr>
              <w:t>Качественные оценки</w:t>
            </w:r>
          </w:p>
        </w:tc>
        <w:tc>
          <w:tcPr>
            <w:tcW w:w="3627" w:type="pct"/>
            <w:tcBorders>
              <w:top w:val="single" w:sz="4" w:space="0" w:color="auto"/>
              <w:left w:val="single" w:sz="4" w:space="0" w:color="auto"/>
              <w:bottom w:val="single" w:sz="4" w:space="0" w:color="auto"/>
              <w:right w:val="single" w:sz="4" w:space="0" w:color="auto"/>
            </w:tcBorders>
            <w:vAlign w:val="center"/>
            <w:hideMark/>
          </w:tcPr>
          <w:p w:rsidR="003E00D5" w:rsidRPr="003E00D5" w:rsidRDefault="003E00D5" w:rsidP="003E00D5">
            <w:pPr>
              <w:widowControl w:val="0"/>
              <w:numPr>
                <w:ilvl w:val="0"/>
                <w:numId w:val="26"/>
              </w:numPr>
              <w:spacing w:after="0" w:line="240" w:lineRule="auto"/>
              <w:ind w:left="349" w:hanging="349"/>
              <w:contextualSpacing/>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eastAsia="ru-RU"/>
              </w:rPr>
              <w:t>допустимые диапазоны</w:t>
            </w:r>
          </w:p>
          <w:p w:rsidR="003E00D5" w:rsidRPr="003E00D5" w:rsidRDefault="003E00D5" w:rsidP="003E00D5">
            <w:pPr>
              <w:widowControl w:val="0"/>
              <w:numPr>
                <w:ilvl w:val="0"/>
                <w:numId w:val="26"/>
              </w:numPr>
              <w:spacing w:after="0" w:line="240" w:lineRule="auto"/>
              <w:ind w:left="349" w:hanging="349"/>
              <w:contextualSpacing/>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eastAsia="ru-RU"/>
              </w:rPr>
              <w:t>усредненные показатели</w:t>
            </w:r>
          </w:p>
          <w:p w:rsidR="003E00D5" w:rsidRPr="003E00D5" w:rsidRDefault="003E00D5" w:rsidP="003E00D5">
            <w:pPr>
              <w:widowControl w:val="0"/>
              <w:numPr>
                <w:ilvl w:val="0"/>
                <w:numId w:val="26"/>
              </w:numPr>
              <w:spacing w:after="0" w:line="240" w:lineRule="auto"/>
              <w:ind w:left="349" w:hanging="349"/>
              <w:contextualSpacing/>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eastAsia="ru-RU"/>
              </w:rPr>
              <w:t>минимально необходимые показатели</w:t>
            </w:r>
          </w:p>
          <w:p w:rsidR="003E00D5" w:rsidRPr="003E00D5" w:rsidRDefault="003E00D5" w:rsidP="003E00D5">
            <w:pPr>
              <w:widowControl w:val="0"/>
              <w:numPr>
                <w:ilvl w:val="0"/>
                <w:numId w:val="26"/>
              </w:numPr>
              <w:spacing w:after="0" w:line="240" w:lineRule="auto"/>
              <w:ind w:left="349" w:hanging="349"/>
              <w:contextualSpacing/>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eastAsia="ru-RU"/>
              </w:rPr>
              <w:t>максимально достаточные показатели</w:t>
            </w:r>
          </w:p>
          <w:p w:rsidR="003E00D5" w:rsidRPr="003E00D5" w:rsidRDefault="003E00D5" w:rsidP="003E00D5">
            <w:pPr>
              <w:widowControl w:val="0"/>
              <w:numPr>
                <w:ilvl w:val="0"/>
                <w:numId w:val="26"/>
              </w:numPr>
              <w:spacing w:after="0" w:line="240" w:lineRule="auto"/>
              <w:ind w:left="349" w:hanging="349"/>
              <w:contextualSpacing/>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eastAsia="ru-RU"/>
              </w:rPr>
              <w:t>максимальные показатели</w:t>
            </w:r>
          </w:p>
        </w:tc>
      </w:tr>
    </w:tbl>
    <w:p w:rsidR="00ED6423" w:rsidRDefault="00ED6423" w:rsidP="00D8230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E00D5">
        <w:rPr>
          <w:rFonts w:ascii="Times New Roman" w:eastAsia="Times New Roman" w:hAnsi="Times New Roman" w:cs="Times New Roman"/>
          <w:b/>
          <w:sz w:val="24"/>
          <w:szCs w:val="24"/>
          <w:lang w:eastAsia="ru-RU"/>
        </w:rPr>
        <w:t>Рисунки.</w:t>
      </w:r>
      <w:r w:rsidRPr="003E00D5">
        <w:rPr>
          <w:rFonts w:ascii="Times New Roman" w:eastAsia="Times New Roman" w:hAnsi="Times New Roman" w:cs="Times New Roman"/>
          <w:sz w:val="24"/>
          <w:szCs w:val="24"/>
          <w:lang w:eastAsia="ru-RU"/>
        </w:rPr>
        <w:t xml:space="preserve"> </w:t>
      </w:r>
      <w:proofErr w:type="gramStart"/>
      <w:r w:rsidRPr="003E00D5">
        <w:rPr>
          <w:rFonts w:ascii="Times New Roman" w:eastAsia="Times New Roman" w:hAnsi="Times New Roman" w:cs="Times New Roman"/>
          <w:sz w:val="24"/>
          <w:szCs w:val="24"/>
          <w:lang w:eastAsia="ru-RU"/>
        </w:rPr>
        <w:t>Весь иллюстративный материал (схемы, рисунки, диаграммы, графики, карты, фотографии) именуется рисунками.</w:t>
      </w:r>
      <w:proofErr w:type="gramEnd"/>
      <w:r w:rsidRPr="003E00D5">
        <w:rPr>
          <w:rFonts w:ascii="Times New Roman" w:eastAsia="Times New Roman" w:hAnsi="Times New Roman" w:cs="Times New Roman"/>
          <w:sz w:val="24"/>
          <w:szCs w:val="24"/>
          <w:lang w:eastAsia="ru-RU"/>
        </w:rPr>
        <w:t xml:space="preserve"> Он имеет сквозную порядковую нумерацию (арабскими цифрами). Иллюстрации сопровождаются подрисуночными подписями, включающими номер, название иллюстрации и при необходимости условные обозначения. Заголовок необходимо располагать под рисунком, выравнивание по центру на русском и английском языках. В подписях к микрофотографиям указываются метод окраски и увеличение. Допустимы четкие рисунки, выполненные методом компьютерной графики, разрешение не менее 600 </w:t>
      </w:r>
      <w:proofErr w:type="spellStart"/>
      <w:r w:rsidRPr="003E00D5">
        <w:rPr>
          <w:rFonts w:ascii="Times New Roman" w:eastAsia="Times New Roman" w:hAnsi="Times New Roman" w:cs="Times New Roman"/>
          <w:sz w:val="24"/>
          <w:szCs w:val="24"/>
          <w:lang w:eastAsia="ru-RU"/>
        </w:rPr>
        <w:t>dpi</w:t>
      </w:r>
      <w:proofErr w:type="spellEnd"/>
      <w:r w:rsidRPr="003E00D5">
        <w:rPr>
          <w:rFonts w:ascii="Times New Roman" w:eastAsia="Times New Roman" w:hAnsi="Times New Roman" w:cs="Times New Roman"/>
          <w:sz w:val="24"/>
          <w:szCs w:val="24"/>
          <w:lang w:eastAsia="ru-RU"/>
        </w:rPr>
        <w:t xml:space="preserve"> (пиксели на дюйм). Все имеющиеся на рисунках детали обозначаются арабскими цифрами или строчными буквами латинского алфавита, которые расшифровываются в подписи. На осях координат для графиков следует указывать обозначения и единицы измерения (например: по оси абсцисс — время культивирования ткани, </w:t>
      </w:r>
      <w:proofErr w:type="spellStart"/>
      <w:r w:rsidRPr="003E00D5">
        <w:rPr>
          <w:rFonts w:ascii="Times New Roman" w:eastAsia="Times New Roman" w:hAnsi="Times New Roman" w:cs="Times New Roman"/>
          <w:sz w:val="24"/>
          <w:szCs w:val="24"/>
          <w:lang w:eastAsia="ru-RU"/>
        </w:rPr>
        <w:t>сут</w:t>
      </w:r>
      <w:proofErr w:type="spellEnd"/>
      <w:r w:rsidRPr="003E00D5">
        <w:rPr>
          <w:rFonts w:ascii="Times New Roman" w:eastAsia="Times New Roman" w:hAnsi="Times New Roman" w:cs="Times New Roman"/>
          <w:sz w:val="24"/>
          <w:szCs w:val="24"/>
          <w:lang w:eastAsia="ru-RU"/>
        </w:rPr>
        <w:t>., по оси ординат — активность фермента, мл/мин.) на русском и английском языках. При оформлении таблиц и рисунков допускается уменьшение размера шрифта до 12 пунктов (нельзя использовать шрифт меньшего размера). Большие таблицы следует располагать в тексте на отдельном лист</w:t>
      </w:r>
      <w:proofErr w:type="gramStart"/>
      <w:r w:rsidRPr="003E00D5">
        <w:rPr>
          <w:rFonts w:ascii="Times New Roman" w:eastAsia="Times New Roman" w:hAnsi="Times New Roman" w:cs="Times New Roman"/>
          <w:sz w:val="24"/>
          <w:szCs w:val="24"/>
          <w:lang w:eastAsia="ru-RU"/>
        </w:rPr>
        <w:t>е(</w:t>
      </w:r>
      <w:proofErr w:type="gramEnd"/>
      <w:r w:rsidRPr="003E00D5">
        <w:rPr>
          <w:rFonts w:ascii="Times New Roman" w:eastAsia="Times New Roman" w:hAnsi="Times New Roman" w:cs="Times New Roman"/>
          <w:sz w:val="24"/>
          <w:szCs w:val="24"/>
          <w:lang w:eastAsia="ru-RU"/>
        </w:rPr>
        <w:t xml:space="preserve">ах). </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eastAsia="ru-RU"/>
        </w:rPr>
        <w:t>Пример</w:t>
      </w:r>
    </w:p>
    <w:p w:rsid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noProof/>
          <w:lang w:eastAsia="ru-RU"/>
        </w:rPr>
        <w:drawing>
          <wp:inline distT="0" distB="0" distL="0" distR="0" wp14:anchorId="64439C8F" wp14:editId="10DA00D5">
            <wp:extent cx="4410075" cy="269504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10075" cy="2695046"/>
                    </a:xfrm>
                    <a:prstGeom prst="rect">
                      <a:avLst/>
                    </a:prstGeom>
                    <a:noFill/>
                    <a:ln>
                      <a:noFill/>
                    </a:ln>
                  </pic:spPr>
                </pic:pic>
              </a:graphicData>
            </a:graphic>
          </wp:inline>
        </w:drawing>
      </w:r>
    </w:p>
    <w:p w:rsidR="003E00D5" w:rsidRDefault="003E00D5" w:rsidP="003E00D5">
      <w:pPr>
        <w:shd w:val="clear" w:color="auto" w:fill="FFFFFF"/>
        <w:spacing w:after="0" w:line="240" w:lineRule="auto"/>
        <w:ind w:firstLine="709"/>
        <w:contextualSpacing/>
        <w:jc w:val="center"/>
        <w:rPr>
          <w:rFonts w:ascii="Times New Roman" w:eastAsia="Times New Roman" w:hAnsi="Times New Roman" w:cs="Times New Roman"/>
          <w:b/>
          <w:sz w:val="24"/>
          <w:szCs w:val="24"/>
          <w:lang w:eastAsia="ru-RU"/>
        </w:rPr>
      </w:pPr>
      <w:r w:rsidRPr="003E00D5">
        <w:rPr>
          <w:rFonts w:ascii="Times New Roman" w:eastAsia="Times New Roman" w:hAnsi="Times New Roman" w:cs="Times New Roman"/>
          <w:b/>
          <w:sz w:val="24"/>
          <w:szCs w:val="24"/>
          <w:lang w:eastAsia="ru-RU"/>
        </w:rPr>
        <w:t>Рис. 2. Историческое развитие техники прыжка на лыжах с трамплина</w:t>
      </w:r>
    </w:p>
    <w:p w:rsidR="003E00D5" w:rsidRPr="0062460C" w:rsidRDefault="003E00D5" w:rsidP="003E00D5">
      <w:pPr>
        <w:shd w:val="clear" w:color="auto" w:fill="FFFFFF"/>
        <w:spacing w:after="0" w:line="240" w:lineRule="auto"/>
        <w:ind w:firstLine="709"/>
        <w:contextualSpacing/>
        <w:jc w:val="center"/>
        <w:rPr>
          <w:rFonts w:ascii="Times New Roman" w:eastAsia="Times New Roman" w:hAnsi="Times New Roman" w:cs="Times New Roman"/>
          <w:b/>
          <w:sz w:val="24"/>
          <w:szCs w:val="24"/>
          <w:lang w:val="en-US" w:eastAsia="ru-RU"/>
        </w:rPr>
      </w:pPr>
      <w:proofErr w:type="gramStart"/>
      <w:r w:rsidRPr="003E00D5">
        <w:rPr>
          <w:rFonts w:ascii="Times New Roman" w:eastAsia="Times New Roman" w:hAnsi="Times New Roman" w:cs="Times New Roman"/>
          <w:b/>
          <w:sz w:val="24"/>
          <w:szCs w:val="24"/>
          <w:lang w:val="en-US" w:eastAsia="ru-RU"/>
        </w:rPr>
        <w:t>Fig. 2.</w:t>
      </w:r>
      <w:proofErr w:type="gramEnd"/>
      <w:r w:rsidRPr="003E00D5">
        <w:rPr>
          <w:rFonts w:ascii="Times New Roman" w:eastAsia="Times New Roman" w:hAnsi="Times New Roman" w:cs="Times New Roman"/>
          <w:b/>
          <w:sz w:val="24"/>
          <w:szCs w:val="24"/>
          <w:lang w:val="en-US" w:eastAsia="ru-RU"/>
        </w:rPr>
        <w:t xml:space="preserve"> Historical development of ski jumping technique</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556B67">
        <w:rPr>
          <w:rFonts w:ascii="Times New Roman" w:eastAsia="Times New Roman" w:hAnsi="Times New Roman" w:cs="Times New Roman"/>
          <w:b/>
          <w:sz w:val="24"/>
          <w:szCs w:val="24"/>
          <w:lang w:eastAsia="ru-RU"/>
        </w:rPr>
        <w:lastRenderedPageBreak/>
        <w:t>6. Математические формулы.</w:t>
      </w:r>
      <w:r w:rsidRPr="003E00D5">
        <w:rPr>
          <w:rFonts w:ascii="Times New Roman" w:eastAsia="Times New Roman" w:hAnsi="Times New Roman" w:cs="Times New Roman"/>
          <w:sz w:val="24"/>
          <w:szCs w:val="24"/>
          <w:lang w:eastAsia="ru-RU"/>
        </w:rPr>
        <w:t xml:space="preserve"> Математические уравнения следует представлять как редактируемый текст, а не в виде изображений. Переменные следует обозначать курсивом. Уравнения следует нумеровать по порядку.</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556B67">
        <w:rPr>
          <w:rFonts w:ascii="Times New Roman" w:eastAsia="Times New Roman" w:hAnsi="Times New Roman" w:cs="Times New Roman"/>
          <w:b/>
          <w:sz w:val="24"/>
          <w:szCs w:val="24"/>
          <w:lang w:eastAsia="ru-RU"/>
        </w:rPr>
        <w:t>7. Библиографические списки и ссылки на литературу.</w:t>
      </w:r>
      <w:r w:rsidRPr="003E00D5">
        <w:rPr>
          <w:rFonts w:ascii="Times New Roman" w:eastAsia="Times New Roman" w:hAnsi="Times New Roman" w:cs="Times New Roman"/>
          <w:sz w:val="24"/>
          <w:szCs w:val="24"/>
          <w:lang w:eastAsia="ru-RU"/>
        </w:rPr>
        <w:t xml:space="preserve"> Правильное описание используемых источников в списках литературы является залогом того, что цитируемая публикация будет учтена при оценке научной деятельности ее авторов и организаций, которые они представляют. Список литературы оформляется согласно ГОСТу 7.1-2003. В оригинальных статьях желательно цитировать не менее 20 источников, в обзорах литературы - не более 60, в других материалах – до 15. Не менее 5 иностранных  цитирований.  </w:t>
      </w:r>
      <w:proofErr w:type="gramStart"/>
      <w:r w:rsidRPr="003E00D5">
        <w:rPr>
          <w:rFonts w:ascii="Times New Roman" w:eastAsia="Times New Roman" w:hAnsi="Times New Roman" w:cs="Times New Roman"/>
          <w:sz w:val="24"/>
          <w:szCs w:val="24"/>
          <w:lang w:eastAsia="ru-RU"/>
        </w:rPr>
        <w:t>Библиография должна содержать основополагающие работы, публикации за последние 5 лет (не менее 50%).</w:t>
      </w:r>
      <w:proofErr w:type="gramEnd"/>
      <w:r w:rsidRPr="003E00D5">
        <w:rPr>
          <w:rFonts w:ascii="Times New Roman" w:eastAsia="Times New Roman" w:hAnsi="Times New Roman" w:cs="Times New Roman"/>
          <w:sz w:val="24"/>
          <w:szCs w:val="24"/>
          <w:lang w:eastAsia="ru-RU"/>
        </w:rPr>
        <w:t xml:space="preserve"> В списке литературы все работы перечисляются в алфавитном порядке. Библиографические ссылки в тексте статьи даются цифрой в квадратных скобках. Если источников несколько, то ссылку оформляют следующим образом: [1, 3, 5–9, 25]. Документы (Приказы, ГОСТы, Медико-санитарные правила, Методические указания, Положения, Постановления, Санитарн</w:t>
      </w:r>
      <w:proofErr w:type="gramStart"/>
      <w:r w:rsidRPr="003E00D5">
        <w:rPr>
          <w:rFonts w:ascii="Times New Roman" w:eastAsia="Times New Roman" w:hAnsi="Times New Roman" w:cs="Times New Roman"/>
          <w:sz w:val="24"/>
          <w:szCs w:val="24"/>
          <w:lang w:eastAsia="ru-RU"/>
        </w:rPr>
        <w:t>о-</w:t>
      </w:r>
      <w:proofErr w:type="gramEnd"/>
      <w:r w:rsidRPr="003E00D5">
        <w:rPr>
          <w:rFonts w:ascii="Times New Roman" w:eastAsia="Times New Roman" w:hAnsi="Times New Roman" w:cs="Times New Roman"/>
          <w:sz w:val="24"/>
          <w:szCs w:val="24"/>
          <w:lang w:eastAsia="ru-RU"/>
        </w:rPr>
        <w:t xml:space="preserve"> эпидемиологические правила, Нормативы, Федеральные законы) нужно указывать не в списках литературы, а в тексте в виде примечания. Ссылки на неопубликованные работы не допускаются. </w:t>
      </w:r>
      <w:proofErr w:type="gramStart"/>
      <w:r w:rsidRPr="003E00D5">
        <w:rPr>
          <w:rFonts w:ascii="Times New Roman" w:eastAsia="Times New Roman" w:hAnsi="Times New Roman" w:cs="Times New Roman"/>
          <w:sz w:val="24"/>
          <w:szCs w:val="24"/>
          <w:lang w:eastAsia="ru-RU"/>
        </w:rPr>
        <w:t>Не допустимо</w:t>
      </w:r>
      <w:proofErr w:type="gramEnd"/>
      <w:r w:rsidRPr="003E00D5">
        <w:rPr>
          <w:rFonts w:ascii="Times New Roman" w:eastAsia="Times New Roman" w:hAnsi="Times New Roman" w:cs="Times New Roman"/>
          <w:sz w:val="24"/>
          <w:szCs w:val="24"/>
          <w:lang w:eastAsia="ru-RU"/>
        </w:rPr>
        <w:t xml:space="preserve"> </w:t>
      </w:r>
      <w:proofErr w:type="spellStart"/>
      <w:r w:rsidRPr="003E00D5">
        <w:rPr>
          <w:rFonts w:ascii="Times New Roman" w:eastAsia="Times New Roman" w:hAnsi="Times New Roman" w:cs="Times New Roman"/>
          <w:sz w:val="24"/>
          <w:szCs w:val="24"/>
          <w:lang w:eastAsia="ru-RU"/>
        </w:rPr>
        <w:t>самоцитирование</w:t>
      </w:r>
      <w:proofErr w:type="spellEnd"/>
      <w:r w:rsidRPr="003E00D5">
        <w:rPr>
          <w:rFonts w:ascii="Times New Roman" w:eastAsia="Times New Roman" w:hAnsi="Times New Roman" w:cs="Times New Roman"/>
          <w:sz w:val="24"/>
          <w:szCs w:val="24"/>
          <w:lang w:eastAsia="ru-RU"/>
        </w:rPr>
        <w:t xml:space="preserve">, кроме случаев, когда это необходимо (в обзоре литературы не более 1-2 ссылок). Не следует ссылаться на диссертации и авторефераты диссертаций, правильнее ссылаться на статьи, опубликованные по материалам диссертационных исследований. Также следует дать любую иную дополнительную информацию, если таковая известна: DOI, имена авторов, даты, ссылки на источники публикации и т.д. </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eastAsia="ru-RU"/>
        </w:rPr>
        <w:t>Примеры оформления списка литературы:</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3E00D5" w:rsidRPr="00556B67" w:rsidRDefault="003E00D5" w:rsidP="00556B67">
      <w:pPr>
        <w:shd w:val="clear" w:color="auto" w:fill="FFFFFF"/>
        <w:spacing w:after="0" w:line="240" w:lineRule="auto"/>
        <w:ind w:firstLine="709"/>
        <w:contextualSpacing/>
        <w:jc w:val="center"/>
        <w:rPr>
          <w:rFonts w:ascii="Times New Roman" w:eastAsia="Times New Roman" w:hAnsi="Times New Roman" w:cs="Times New Roman"/>
          <w:b/>
          <w:i/>
          <w:sz w:val="24"/>
          <w:szCs w:val="24"/>
          <w:lang w:eastAsia="ru-RU"/>
        </w:rPr>
      </w:pPr>
      <w:r w:rsidRPr="00556B67">
        <w:rPr>
          <w:rFonts w:ascii="Times New Roman" w:eastAsia="Times New Roman" w:hAnsi="Times New Roman" w:cs="Times New Roman"/>
          <w:b/>
          <w:i/>
          <w:sz w:val="24"/>
          <w:szCs w:val="24"/>
          <w:lang w:eastAsia="ru-RU"/>
        </w:rPr>
        <w:t>Литература</w:t>
      </w:r>
    </w:p>
    <w:p w:rsidR="003E00D5" w:rsidRPr="00556B67" w:rsidRDefault="003E00D5" w:rsidP="00556B67">
      <w:pPr>
        <w:pStyle w:val="a6"/>
        <w:numPr>
          <w:ilvl w:val="0"/>
          <w:numId w:val="27"/>
        </w:numPr>
        <w:shd w:val="clear" w:color="auto" w:fill="FFFFFF"/>
        <w:spacing w:after="0" w:line="240" w:lineRule="auto"/>
        <w:ind w:left="426"/>
        <w:jc w:val="both"/>
        <w:rPr>
          <w:rFonts w:ascii="Times New Roman" w:eastAsia="Times New Roman" w:hAnsi="Times New Roman" w:cs="Times New Roman"/>
          <w:i/>
          <w:sz w:val="24"/>
          <w:szCs w:val="24"/>
          <w:lang w:eastAsia="ru-RU"/>
        </w:rPr>
      </w:pPr>
      <w:proofErr w:type="spellStart"/>
      <w:r w:rsidRPr="00556B67">
        <w:rPr>
          <w:rFonts w:ascii="Times New Roman" w:eastAsia="Times New Roman" w:hAnsi="Times New Roman" w:cs="Times New Roman"/>
          <w:i/>
          <w:sz w:val="24"/>
          <w:szCs w:val="24"/>
          <w:lang w:eastAsia="ru-RU"/>
        </w:rPr>
        <w:t>Акжигитов</w:t>
      </w:r>
      <w:proofErr w:type="spellEnd"/>
      <w:r w:rsidRPr="00556B67">
        <w:rPr>
          <w:rFonts w:ascii="Times New Roman" w:eastAsia="Times New Roman" w:hAnsi="Times New Roman" w:cs="Times New Roman"/>
          <w:i/>
          <w:sz w:val="24"/>
          <w:szCs w:val="24"/>
          <w:lang w:eastAsia="ru-RU"/>
        </w:rPr>
        <w:t xml:space="preserve">, Р.Г. Современные тенденции в понимании и лечении тревожных состояний: лекция / Р.Г. </w:t>
      </w:r>
      <w:proofErr w:type="spellStart"/>
      <w:r w:rsidRPr="00556B67">
        <w:rPr>
          <w:rFonts w:ascii="Times New Roman" w:eastAsia="Times New Roman" w:hAnsi="Times New Roman" w:cs="Times New Roman"/>
          <w:i/>
          <w:sz w:val="24"/>
          <w:szCs w:val="24"/>
          <w:lang w:eastAsia="ru-RU"/>
        </w:rPr>
        <w:t>Акжигитов</w:t>
      </w:r>
      <w:proofErr w:type="spellEnd"/>
      <w:r w:rsidRPr="00556B67">
        <w:rPr>
          <w:rFonts w:ascii="Times New Roman" w:eastAsia="Times New Roman" w:hAnsi="Times New Roman" w:cs="Times New Roman"/>
          <w:i/>
          <w:sz w:val="24"/>
          <w:szCs w:val="24"/>
          <w:lang w:eastAsia="ru-RU"/>
        </w:rPr>
        <w:t xml:space="preserve"> // Рос</w:t>
      </w:r>
      <w:proofErr w:type="gramStart"/>
      <w:r w:rsidRPr="00556B67">
        <w:rPr>
          <w:rFonts w:ascii="Times New Roman" w:eastAsia="Times New Roman" w:hAnsi="Times New Roman" w:cs="Times New Roman"/>
          <w:i/>
          <w:sz w:val="24"/>
          <w:szCs w:val="24"/>
          <w:lang w:eastAsia="ru-RU"/>
        </w:rPr>
        <w:t>.</w:t>
      </w:r>
      <w:proofErr w:type="gramEnd"/>
      <w:r w:rsidRPr="00556B67">
        <w:rPr>
          <w:rFonts w:ascii="Times New Roman" w:eastAsia="Times New Roman" w:hAnsi="Times New Roman" w:cs="Times New Roman"/>
          <w:i/>
          <w:sz w:val="24"/>
          <w:szCs w:val="24"/>
          <w:lang w:eastAsia="ru-RU"/>
        </w:rPr>
        <w:t xml:space="preserve"> </w:t>
      </w:r>
      <w:proofErr w:type="gramStart"/>
      <w:r w:rsidRPr="00556B67">
        <w:rPr>
          <w:rFonts w:ascii="Times New Roman" w:eastAsia="Times New Roman" w:hAnsi="Times New Roman" w:cs="Times New Roman"/>
          <w:i/>
          <w:sz w:val="24"/>
          <w:szCs w:val="24"/>
          <w:lang w:eastAsia="ru-RU"/>
        </w:rPr>
        <w:t>м</w:t>
      </w:r>
      <w:proofErr w:type="gramEnd"/>
      <w:r w:rsidRPr="00556B67">
        <w:rPr>
          <w:rFonts w:ascii="Times New Roman" w:eastAsia="Times New Roman" w:hAnsi="Times New Roman" w:cs="Times New Roman"/>
          <w:i/>
          <w:sz w:val="24"/>
          <w:szCs w:val="24"/>
          <w:lang w:eastAsia="ru-RU"/>
        </w:rPr>
        <w:t>ед. журнал. – 2002. – № 1. – С. 43–45.</w:t>
      </w:r>
    </w:p>
    <w:p w:rsidR="003E00D5" w:rsidRPr="00556B67" w:rsidRDefault="003E00D5" w:rsidP="00556B67">
      <w:pPr>
        <w:pStyle w:val="a6"/>
        <w:numPr>
          <w:ilvl w:val="0"/>
          <w:numId w:val="27"/>
        </w:numPr>
        <w:shd w:val="clear" w:color="auto" w:fill="FFFFFF"/>
        <w:spacing w:after="0" w:line="240" w:lineRule="auto"/>
        <w:ind w:left="426"/>
        <w:jc w:val="both"/>
        <w:rPr>
          <w:rFonts w:ascii="Times New Roman" w:eastAsia="Times New Roman" w:hAnsi="Times New Roman" w:cs="Times New Roman"/>
          <w:i/>
          <w:sz w:val="24"/>
          <w:szCs w:val="24"/>
          <w:lang w:eastAsia="ru-RU"/>
        </w:rPr>
      </w:pPr>
      <w:proofErr w:type="spellStart"/>
      <w:r w:rsidRPr="00556B67">
        <w:rPr>
          <w:rFonts w:ascii="Times New Roman" w:eastAsia="Times New Roman" w:hAnsi="Times New Roman" w:cs="Times New Roman"/>
          <w:i/>
          <w:sz w:val="24"/>
          <w:szCs w:val="24"/>
          <w:lang w:eastAsia="ru-RU"/>
        </w:rPr>
        <w:t>Акмаев</w:t>
      </w:r>
      <w:proofErr w:type="spellEnd"/>
      <w:r w:rsidRPr="00556B67">
        <w:rPr>
          <w:rFonts w:ascii="Times New Roman" w:eastAsia="Times New Roman" w:hAnsi="Times New Roman" w:cs="Times New Roman"/>
          <w:i/>
          <w:sz w:val="24"/>
          <w:szCs w:val="24"/>
          <w:lang w:eastAsia="ru-RU"/>
        </w:rPr>
        <w:t xml:space="preserve">, И.Г. Эволюционные аспекты </w:t>
      </w:r>
      <w:proofErr w:type="spellStart"/>
      <w:r w:rsidRPr="00556B67">
        <w:rPr>
          <w:rFonts w:ascii="Times New Roman" w:eastAsia="Times New Roman" w:hAnsi="Times New Roman" w:cs="Times New Roman"/>
          <w:i/>
          <w:sz w:val="24"/>
          <w:szCs w:val="24"/>
          <w:lang w:eastAsia="ru-RU"/>
        </w:rPr>
        <w:t>стрессорной</w:t>
      </w:r>
      <w:proofErr w:type="spellEnd"/>
      <w:r w:rsidRPr="00556B67">
        <w:rPr>
          <w:rFonts w:ascii="Times New Roman" w:eastAsia="Times New Roman" w:hAnsi="Times New Roman" w:cs="Times New Roman"/>
          <w:i/>
          <w:sz w:val="24"/>
          <w:szCs w:val="24"/>
          <w:lang w:eastAsia="ru-RU"/>
        </w:rPr>
        <w:t xml:space="preserve"> реакции / И.Г. </w:t>
      </w:r>
      <w:proofErr w:type="spellStart"/>
      <w:r w:rsidRPr="00556B67">
        <w:rPr>
          <w:rFonts w:ascii="Times New Roman" w:eastAsia="Times New Roman" w:hAnsi="Times New Roman" w:cs="Times New Roman"/>
          <w:i/>
          <w:sz w:val="24"/>
          <w:szCs w:val="24"/>
          <w:lang w:eastAsia="ru-RU"/>
        </w:rPr>
        <w:t>Акмаев</w:t>
      </w:r>
      <w:proofErr w:type="spellEnd"/>
      <w:r w:rsidRPr="00556B67">
        <w:rPr>
          <w:rFonts w:ascii="Times New Roman" w:eastAsia="Times New Roman" w:hAnsi="Times New Roman" w:cs="Times New Roman"/>
          <w:i/>
          <w:sz w:val="24"/>
          <w:szCs w:val="24"/>
          <w:lang w:eastAsia="ru-RU"/>
        </w:rPr>
        <w:t>, О.В. Волкова, А.В. Гриневич // Вестник РАН. – 2002. – № 6. – С. 104–115.</w:t>
      </w:r>
    </w:p>
    <w:p w:rsidR="003E00D5" w:rsidRPr="00556B67" w:rsidRDefault="003E00D5" w:rsidP="00556B67">
      <w:pPr>
        <w:pStyle w:val="a6"/>
        <w:numPr>
          <w:ilvl w:val="0"/>
          <w:numId w:val="27"/>
        </w:numPr>
        <w:shd w:val="clear" w:color="auto" w:fill="FFFFFF"/>
        <w:spacing w:after="0" w:line="240" w:lineRule="auto"/>
        <w:ind w:left="426"/>
        <w:jc w:val="both"/>
        <w:rPr>
          <w:rFonts w:ascii="Times New Roman" w:eastAsia="Times New Roman" w:hAnsi="Times New Roman" w:cs="Times New Roman"/>
          <w:i/>
          <w:sz w:val="24"/>
          <w:szCs w:val="24"/>
          <w:lang w:eastAsia="ru-RU"/>
        </w:rPr>
      </w:pPr>
      <w:r w:rsidRPr="00556B67">
        <w:rPr>
          <w:rFonts w:ascii="Times New Roman" w:eastAsia="Times New Roman" w:hAnsi="Times New Roman" w:cs="Times New Roman"/>
          <w:i/>
          <w:sz w:val="24"/>
          <w:szCs w:val="24"/>
          <w:lang w:eastAsia="ru-RU"/>
        </w:rPr>
        <w:t>Александров, Ю.И. Введение в системную психофизиологию / Ю.И. Александров // Психология XXI века. – М.: Пер Се, 2003. – С. 38–39.</w:t>
      </w:r>
    </w:p>
    <w:p w:rsidR="003E00D5" w:rsidRPr="00556B67" w:rsidRDefault="003E00D5" w:rsidP="00556B67">
      <w:pPr>
        <w:pStyle w:val="a6"/>
        <w:numPr>
          <w:ilvl w:val="0"/>
          <w:numId w:val="27"/>
        </w:numPr>
        <w:shd w:val="clear" w:color="auto" w:fill="FFFFFF"/>
        <w:spacing w:after="0" w:line="240" w:lineRule="auto"/>
        <w:ind w:left="426"/>
        <w:jc w:val="both"/>
        <w:rPr>
          <w:rFonts w:ascii="Times New Roman" w:eastAsia="Times New Roman" w:hAnsi="Times New Roman" w:cs="Times New Roman"/>
          <w:i/>
          <w:sz w:val="24"/>
          <w:szCs w:val="24"/>
          <w:lang w:eastAsia="ru-RU"/>
        </w:rPr>
      </w:pPr>
      <w:proofErr w:type="spellStart"/>
      <w:r w:rsidRPr="00556B67">
        <w:rPr>
          <w:rFonts w:ascii="Times New Roman" w:eastAsia="Times New Roman" w:hAnsi="Times New Roman" w:cs="Times New Roman"/>
          <w:i/>
          <w:sz w:val="24"/>
          <w:szCs w:val="24"/>
          <w:lang w:eastAsia="ru-RU"/>
        </w:rPr>
        <w:t>Баевский</w:t>
      </w:r>
      <w:proofErr w:type="spellEnd"/>
      <w:r w:rsidRPr="00556B67">
        <w:rPr>
          <w:rFonts w:ascii="Times New Roman" w:eastAsia="Times New Roman" w:hAnsi="Times New Roman" w:cs="Times New Roman"/>
          <w:i/>
          <w:sz w:val="24"/>
          <w:szCs w:val="24"/>
          <w:lang w:eastAsia="ru-RU"/>
        </w:rPr>
        <w:t xml:space="preserve">, Р.М. Математический анализ изменений сердечного ритма при стрессе / Р.М. </w:t>
      </w:r>
      <w:proofErr w:type="spellStart"/>
      <w:r w:rsidRPr="00556B67">
        <w:rPr>
          <w:rFonts w:ascii="Times New Roman" w:eastAsia="Times New Roman" w:hAnsi="Times New Roman" w:cs="Times New Roman"/>
          <w:i/>
          <w:sz w:val="24"/>
          <w:szCs w:val="24"/>
          <w:lang w:eastAsia="ru-RU"/>
        </w:rPr>
        <w:t>Баевский</w:t>
      </w:r>
      <w:proofErr w:type="spellEnd"/>
      <w:r w:rsidRPr="00556B67">
        <w:rPr>
          <w:rFonts w:ascii="Times New Roman" w:eastAsia="Times New Roman" w:hAnsi="Times New Roman" w:cs="Times New Roman"/>
          <w:i/>
          <w:sz w:val="24"/>
          <w:szCs w:val="24"/>
          <w:lang w:eastAsia="ru-RU"/>
        </w:rPr>
        <w:t xml:space="preserve">, О.И. Кириллов, С.З. </w:t>
      </w:r>
      <w:proofErr w:type="spellStart"/>
      <w:r w:rsidRPr="00556B67">
        <w:rPr>
          <w:rFonts w:ascii="Times New Roman" w:eastAsia="Times New Roman" w:hAnsi="Times New Roman" w:cs="Times New Roman"/>
          <w:i/>
          <w:sz w:val="24"/>
          <w:szCs w:val="24"/>
          <w:lang w:eastAsia="ru-RU"/>
        </w:rPr>
        <w:t>Клецкин</w:t>
      </w:r>
      <w:proofErr w:type="spellEnd"/>
      <w:r w:rsidRPr="00556B67">
        <w:rPr>
          <w:rFonts w:ascii="Times New Roman" w:eastAsia="Times New Roman" w:hAnsi="Times New Roman" w:cs="Times New Roman"/>
          <w:i/>
          <w:sz w:val="24"/>
          <w:szCs w:val="24"/>
          <w:lang w:eastAsia="ru-RU"/>
        </w:rPr>
        <w:t>. – М.: Наука, 1984. – 22 с.</w:t>
      </w:r>
    </w:p>
    <w:p w:rsidR="003E00D5" w:rsidRPr="00556B67" w:rsidRDefault="003E00D5" w:rsidP="00556B67">
      <w:pPr>
        <w:pStyle w:val="a6"/>
        <w:numPr>
          <w:ilvl w:val="0"/>
          <w:numId w:val="27"/>
        </w:numPr>
        <w:shd w:val="clear" w:color="auto" w:fill="FFFFFF"/>
        <w:spacing w:after="0" w:line="240" w:lineRule="auto"/>
        <w:ind w:left="426"/>
        <w:jc w:val="both"/>
        <w:rPr>
          <w:rFonts w:ascii="Times New Roman" w:eastAsia="Times New Roman" w:hAnsi="Times New Roman" w:cs="Times New Roman"/>
          <w:i/>
          <w:sz w:val="24"/>
          <w:szCs w:val="24"/>
          <w:lang w:eastAsia="ru-RU"/>
        </w:rPr>
      </w:pPr>
      <w:r w:rsidRPr="00556B67">
        <w:rPr>
          <w:rFonts w:ascii="Times New Roman" w:eastAsia="Times New Roman" w:hAnsi="Times New Roman" w:cs="Times New Roman"/>
          <w:i/>
          <w:sz w:val="24"/>
          <w:szCs w:val="24"/>
          <w:lang w:eastAsia="ru-RU"/>
        </w:rPr>
        <w:t>Влияние стресса на репродуктивную систему организма / Н.В. Шевчик и др. // Материалы V Российского форума «Мать и дитя», 2003. – C. 465–466.</w:t>
      </w:r>
    </w:p>
    <w:p w:rsidR="003E00D5" w:rsidRPr="00556B67" w:rsidRDefault="003E00D5" w:rsidP="00556B67">
      <w:pPr>
        <w:pStyle w:val="a6"/>
        <w:numPr>
          <w:ilvl w:val="0"/>
          <w:numId w:val="27"/>
        </w:numPr>
        <w:shd w:val="clear" w:color="auto" w:fill="FFFFFF"/>
        <w:spacing w:after="0" w:line="240" w:lineRule="auto"/>
        <w:ind w:left="426"/>
        <w:jc w:val="both"/>
        <w:rPr>
          <w:rFonts w:ascii="Times New Roman" w:eastAsia="Times New Roman" w:hAnsi="Times New Roman" w:cs="Times New Roman"/>
          <w:i/>
          <w:sz w:val="24"/>
          <w:szCs w:val="24"/>
          <w:lang w:eastAsia="ru-RU"/>
        </w:rPr>
      </w:pPr>
      <w:r w:rsidRPr="00556B67">
        <w:rPr>
          <w:rFonts w:ascii="Times New Roman" w:eastAsia="Times New Roman" w:hAnsi="Times New Roman" w:cs="Times New Roman"/>
          <w:i/>
          <w:sz w:val="24"/>
          <w:szCs w:val="24"/>
          <w:lang w:eastAsia="ru-RU"/>
        </w:rPr>
        <w:t>Гаврилов, Ю.В. Взаимодействие нервной и иммунной систем при стрессе / Ю.В. Гаврилов, Е.А. Корнеева // Мед</w:t>
      </w:r>
      <w:proofErr w:type="gramStart"/>
      <w:r w:rsidRPr="00556B67">
        <w:rPr>
          <w:rFonts w:ascii="Times New Roman" w:eastAsia="Times New Roman" w:hAnsi="Times New Roman" w:cs="Times New Roman"/>
          <w:i/>
          <w:sz w:val="24"/>
          <w:szCs w:val="24"/>
          <w:lang w:eastAsia="ru-RU"/>
        </w:rPr>
        <w:t>.</w:t>
      </w:r>
      <w:proofErr w:type="gramEnd"/>
      <w:r w:rsidRPr="00556B67">
        <w:rPr>
          <w:rFonts w:ascii="Times New Roman" w:eastAsia="Times New Roman" w:hAnsi="Times New Roman" w:cs="Times New Roman"/>
          <w:i/>
          <w:sz w:val="24"/>
          <w:szCs w:val="24"/>
          <w:lang w:eastAsia="ru-RU"/>
        </w:rPr>
        <w:t xml:space="preserve"> </w:t>
      </w:r>
      <w:proofErr w:type="gramStart"/>
      <w:r w:rsidRPr="00556B67">
        <w:rPr>
          <w:rFonts w:ascii="Times New Roman" w:eastAsia="Times New Roman" w:hAnsi="Times New Roman" w:cs="Times New Roman"/>
          <w:i/>
          <w:sz w:val="24"/>
          <w:szCs w:val="24"/>
          <w:lang w:eastAsia="ru-RU"/>
        </w:rPr>
        <w:t>а</w:t>
      </w:r>
      <w:proofErr w:type="gramEnd"/>
      <w:r w:rsidRPr="00556B67">
        <w:rPr>
          <w:rFonts w:ascii="Times New Roman" w:eastAsia="Times New Roman" w:hAnsi="Times New Roman" w:cs="Times New Roman"/>
          <w:i/>
          <w:sz w:val="24"/>
          <w:szCs w:val="24"/>
          <w:lang w:eastAsia="ru-RU"/>
        </w:rPr>
        <w:t xml:space="preserve">кад. журнал: офиц. изд. Северо-Запад. </w:t>
      </w:r>
      <w:proofErr w:type="spellStart"/>
      <w:r w:rsidRPr="00556B67">
        <w:rPr>
          <w:rFonts w:ascii="Times New Roman" w:eastAsia="Times New Roman" w:hAnsi="Times New Roman" w:cs="Times New Roman"/>
          <w:i/>
          <w:sz w:val="24"/>
          <w:szCs w:val="24"/>
          <w:lang w:eastAsia="ru-RU"/>
        </w:rPr>
        <w:t>отд-ния</w:t>
      </w:r>
      <w:proofErr w:type="spellEnd"/>
      <w:r w:rsidRPr="00556B67">
        <w:rPr>
          <w:rFonts w:ascii="Times New Roman" w:eastAsia="Times New Roman" w:hAnsi="Times New Roman" w:cs="Times New Roman"/>
          <w:i/>
          <w:sz w:val="24"/>
          <w:szCs w:val="24"/>
          <w:lang w:eastAsia="ru-RU"/>
        </w:rPr>
        <w:t xml:space="preserve"> РАМН. – 2009. – Т. 9, № 1. – С. 11–27.</w:t>
      </w:r>
    </w:p>
    <w:p w:rsidR="003E00D5" w:rsidRPr="00556B67" w:rsidRDefault="003E00D5" w:rsidP="00556B67">
      <w:pPr>
        <w:pStyle w:val="a6"/>
        <w:numPr>
          <w:ilvl w:val="0"/>
          <w:numId w:val="27"/>
        </w:numPr>
        <w:shd w:val="clear" w:color="auto" w:fill="FFFFFF"/>
        <w:spacing w:after="0" w:line="240" w:lineRule="auto"/>
        <w:ind w:left="426"/>
        <w:jc w:val="both"/>
        <w:rPr>
          <w:rFonts w:ascii="Times New Roman" w:eastAsia="Times New Roman" w:hAnsi="Times New Roman" w:cs="Times New Roman"/>
          <w:i/>
          <w:sz w:val="24"/>
          <w:szCs w:val="24"/>
          <w:lang w:eastAsia="ru-RU"/>
        </w:rPr>
      </w:pPr>
      <w:proofErr w:type="spellStart"/>
      <w:r w:rsidRPr="00556B67">
        <w:rPr>
          <w:rFonts w:ascii="Times New Roman" w:eastAsia="Times New Roman" w:hAnsi="Times New Roman" w:cs="Times New Roman"/>
          <w:i/>
          <w:sz w:val="24"/>
          <w:szCs w:val="24"/>
          <w:lang w:eastAsia="ru-RU"/>
        </w:rPr>
        <w:t>Дубницкая</w:t>
      </w:r>
      <w:proofErr w:type="spellEnd"/>
      <w:r w:rsidRPr="00556B67">
        <w:rPr>
          <w:rFonts w:ascii="Times New Roman" w:eastAsia="Times New Roman" w:hAnsi="Times New Roman" w:cs="Times New Roman"/>
          <w:i/>
          <w:sz w:val="24"/>
          <w:szCs w:val="24"/>
          <w:lang w:eastAsia="ru-RU"/>
        </w:rPr>
        <w:t xml:space="preserve">, Э.Б. Проблемы клиники и терапии депрессий, связанных с репродуктивным циклом женщин / Э.Б. </w:t>
      </w:r>
      <w:proofErr w:type="spellStart"/>
      <w:r w:rsidRPr="00556B67">
        <w:rPr>
          <w:rFonts w:ascii="Times New Roman" w:eastAsia="Times New Roman" w:hAnsi="Times New Roman" w:cs="Times New Roman"/>
          <w:i/>
          <w:sz w:val="24"/>
          <w:szCs w:val="24"/>
          <w:lang w:eastAsia="ru-RU"/>
        </w:rPr>
        <w:t>Дубницкая</w:t>
      </w:r>
      <w:proofErr w:type="spellEnd"/>
      <w:r w:rsidRPr="00556B67">
        <w:rPr>
          <w:rFonts w:ascii="Times New Roman" w:eastAsia="Times New Roman" w:hAnsi="Times New Roman" w:cs="Times New Roman"/>
          <w:i/>
          <w:sz w:val="24"/>
          <w:szCs w:val="24"/>
          <w:lang w:eastAsia="ru-RU"/>
        </w:rPr>
        <w:t xml:space="preserve"> // </w:t>
      </w:r>
      <w:proofErr w:type="spellStart"/>
      <w:r w:rsidRPr="00556B67">
        <w:rPr>
          <w:rFonts w:ascii="Times New Roman" w:eastAsia="Times New Roman" w:hAnsi="Times New Roman" w:cs="Times New Roman"/>
          <w:i/>
          <w:sz w:val="24"/>
          <w:szCs w:val="24"/>
          <w:lang w:eastAsia="ru-RU"/>
        </w:rPr>
        <w:t>Consillium</w:t>
      </w:r>
      <w:proofErr w:type="spellEnd"/>
      <w:r w:rsidRPr="00556B67">
        <w:rPr>
          <w:rFonts w:ascii="Times New Roman" w:eastAsia="Times New Roman" w:hAnsi="Times New Roman" w:cs="Times New Roman"/>
          <w:i/>
          <w:sz w:val="24"/>
          <w:szCs w:val="24"/>
          <w:lang w:eastAsia="ru-RU"/>
        </w:rPr>
        <w:t xml:space="preserve"> </w:t>
      </w:r>
      <w:proofErr w:type="spellStart"/>
      <w:r w:rsidRPr="00556B67">
        <w:rPr>
          <w:rFonts w:ascii="Times New Roman" w:eastAsia="Times New Roman" w:hAnsi="Times New Roman" w:cs="Times New Roman"/>
          <w:i/>
          <w:sz w:val="24"/>
          <w:szCs w:val="24"/>
          <w:lang w:eastAsia="ru-RU"/>
        </w:rPr>
        <w:t>medicum</w:t>
      </w:r>
      <w:proofErr w:type="spellEnd"/>
      <w:r w:rsidRPr="00556B67">
        <w:rPr>
          <w:rFonts w:ascii="Times New Roman" w:eastAsia="Times New Roman" w:hAnsi="Times New Roman" w:cs="Times New Roman"/>
          <w:i/>
          <w:sz w:val="24"/>
          <w:szCs w:val="24"/>
          <w:lang w:eastAsia="ru-RU"/>
        </w:rPr>
        <w:t>. – 2008. – Т. 10, № 6. – С. 87–90.</w:t>
      </w:r>
    </w:p>
    <w:p w:rsidR="003E00D5" w:rsidRPr="00556B67" w:rsidRDefault="003E00D5" w:rsidP="00556B67">
      <w:pPr>
        <w:pStyle w:val="a6"/>
        <w:numPr>
          <w:ilvl w:val="0"/>
          <w:numId w:val="27"/>
        </w:numPr>
        <w:shd w:val="clear" w:color="auto" w:fill="FFFFFF"/>
        <w:spacing w:after="0" w:line="240" w:lineRule="auto"/>
        <w:ind w:left="426"/>
        <w:jc w:val="both"/>
        <w:rPr>
          <w:rFonts w:ascii="Times New Roman" w:eastAsia="Times New Roman" w:hAnsi="Times New Roman" w:cs="Times New Roman"/>
          <w:i/>
          <w:sz w:val="24"/>
          <w:szCs w:val="24"/>
          <w:lang w:eastAsia="ru-RU"/>
        </w:rPr>
      </w:pPr>
      <w:proofErr w:type="spellStart"/>
      <w:r w:rsidRPr="00556B67">
        <w:rPr>
          <w:rFonts w:ascii="Times New Roman" w:eastAsia="Times New Roman" w:hAnsi="Times New Roman" w:cs="Times New Roman"/>
          <w:i/>
          <w:sz w:val="24"/>
          <w:szCs w:val="24"/>
          <w:lang w:eastAsia="ru-RU"/>
        </w:rPr>
        <w:t>Краюшкин</w:t>
      </w:r>
      <w:proofErr w:type="spellEnd"/>
      <w:r w:rsidRPr="00556B67">
        <w:rPr>
          <w:rFonts w:ascii="Times New Roman" w:eastAsia="Times New Roman" w:hAnsi="Times New Roman" w:cs="Times New Roman"/>
          <w:i/>
          <w:sz w:val="24"/>
          <w:szCs w:val="24"/>
          <w:lang w:eastAsia="ru-RU"/>
        </w:rPr>
        <w:t xml:space="preserve">, С.С. Особенности неспецифических адаптационных реакций у здоровых женщин / С.С. </w:t>
      </w:r>
      <w:proofErr w:type="spellStart"/>
      <w:r w:rsidRPr="00556B67">
        <w:rPr>
          <w:rFonts w:ascii="Times New Roman" w:eastAsia="Times New Roman" w:hAnsi="Times New Roman" w:cs="Times New Roman"/>
          <w:i/>
          <w:sz w:val="24"/>
          <w:szCs w:val="24"/>
          <w:lang w:eastAsia="ru-RU"/>
        </w:rPr>
        <w:t>Краюшкин</w:t>
      </w:r>
      <w:proofErr w:type="spellEnd"/>
      <w:r w:rsidRPr="00556B67">
        <w:rPr>
          <w:rFonts w:ascii="Times New Roman" w:eastAsia="Times New Roman" w:hAnsi="Times New Roman" w:cs="Times New Roman"/>
          <w:i/>
          <w:sz w:val="24"/>
          <w:szCs w:val="24"/>
          <w:lang w:eastAsia="ru-RU"/>
        </w:rPr>
        <w:t xml:space="preserve">, Д.В. </w:t>
      </w:r>
      <w:proofErr w:type="spellStart"/>
      <w:r w:rsidRPr="00556B67">
        <w:rPr>
          <w:rFonts w:ascii="Times New Roman" w:eastAsia="Times New Roman" w:hAnsi="Times New Roman" w:cs="Times New Roman"/>
          <w:i/>
          <w:sz w:val="24"/>
          <w:szCs w:val="24"/>
          <w:lang w:eastAsia="ru-RU"/>
        </w:rPr>
        <w:t>Брюнин</w:t>
      </w:r>
      <w:proofErr w:type="spellEnd"/>
      <w:r w:rsidRPr="00556B67">
        <w:rPr>
          <w:rFonts w:ascii="Times New Roman" w:eastAsia="Times New Roman" w:hAnsi="Times New Roman" w:cs="Times New Roman"/>
          <w:i/>
          <w:sz w:val="24"/>
          <w:szCs w:val="24"/>
          <w:lang w:eastAsia="ru-RU"/>
        </w:rPr>
        <w:t xml:space="preserve"> // Технологии живых систем. – 2012. – Т. 9, № 4, – С. 13–16.</w:t>
      </w:r>
    </w:p>
    <w:p w:rsidR="003E00D5" w:rsidRPr="00556B67" w:rsidRDefault="003E00D5" w:rsidP="00556B67">
      <w:pPr>
        <w:pStyle w:val="a6"/>
        <w:numPr>
          <w:ilvl w:val="0"/>
          <w:numId w:val="27"/>
        </w:numPr>
        <w:shd w:val="clear" w:color="auto" w:fill="FFFFFF"/>
        <w:spacing w:after="0" w:line="240" w:lineRule="auto"/>
        <w:ind w:left="426"/>
        <w:jc w:val="both"/>
        <w:rPr>
          <w:rFonts w:ascii="Times New Roman" w:eastAsia="Times New Roman" w:hAnsi="Times New Roman" w:cs="Times New Roman"/>
          <w:i/>
          <w:sz w:val="24"/>
          <w:szCs w:val="24"/>
          <w:lang w:eastAsia="ru-RU"/>
        </w:rPr>
      </w:pPr>
      <w:r w:rsidRPr="00556B67">
        <w:rPr>
          <w:rFonts w:ascii="Times New Roman" w:eastAsia="Times New Roman" w:hAnsi="Times New Roman" w:cs="Times New Roman"/>
          <w:i/>
          <w:sz w:val="24"/>
          <w:szCs w:val="24"/>
          <w:lang w:eastAsia="ru-RU"/>
        </w:rPr>
        <w:t xml:space="preserve">Менделевич, В.Д. Клиническая и медицинская психология: </w:t>
      </w:r>
      <w:proofErr w:type="spellStart"/>
      <w:r w:rsidRPr="00556B67">
        <w:rPr>
          <w:rFonts w:ascii="Times New Roman" w:eastAsia="Times New Roman" w:hAnsi="Times New Roman" w:cs="Times New Roman"/>
          <w:i/>
          <w:sz w:val="24"/>
          <w:szCs w:val="24"/>
          <w:lang w:eastAsia="ru-RU"/>
        </w:rPr>
        <w:t>практ</w:t>
      </w:r>
      <w:proofErr w:type="spellEnd"/>
      <w:r w:rsidRPr="00556B67">
        <w:rPr>
          <w:rFonts w:ascii="Times New Roman" w:eastAsia="Times New Roman" w:hAnsi="Times New Roman" w:cs="Times New Roman"/>
          <w:i/>
          <w:sz w:val="24"/>
          <w:szCs w:val="24"/>
          <w:lang w:eastAsia="ru-RU"/>
        </w:rPr>
        <w:t xml:space="preserve">. рук. / В.Д. Менделевич. – М.: </w:t>
      </w:r>
      <w:proofErr w:type="spellStart"/>
      <w:r w:rsidRPr="00556B67">
        <w:rPr>
          <w:rFonts w:ascii="Times New Roman" w:eastAsia="Times New Roman" w:hAnsi="Times New Roman" w:cs="Times New Roman"/>
          <w:i/>
          <w:sz w:val="24"/>
          <w:szCs w:val="24"/>
          <w:lang w:eastAsia="ru-RU"/>
        </w:rPr>
        <w:t>МЕДпресс</w:t>
      </w:r>
      <w:proofErr w:type="spellEnd"/>
      <w:r w:rsidRPr="00556B67">
        <w:rPr>
          <w:rFonts w:ascii="Times New Roman" w:eastAsia="Times New Roman" w:hAnsi="Times New Roman" w:cs="Times New Roman"/>
          <w:i/>
          <w:sz w:val="24"/>
          <w:szCs w:val="24"/>
          <w:lang w:eastAsia="ru-RU"/>
        </w:rPr>
        <w:t>, 2001. – 592 с.</w:t>
      </w:r>
    </w:p>
    <w:p w:rsidR="003E00D5" w:rsidRPr="00556B67" w:rsidRDefault="003E00D5" w:rsidP="00556B67">
      <w:pPr>
        <w:pStyle w:val="a6"/>
        <w:numPr>
          <w:ilvl w:val="0"/>
          <w:numId w:val="27"/>
        </w:numPr>
        <w:shd w:val="clear" w:color="auto" w:fill="FFFFFF"/>
        <w:spacing w:after="0" w:line="240" w:lineRule="auto"/>
        <w:ind w:left="426"/>
        <w:jc w:val="both"/>
        <w:rPr>
          <w:rFonts w:ascii="Times New Roman" w:eastAsia="Times New Roman" w:hAnsi="Times New Roman" w:cs="Times New Roman"/>
          <w:i/>
          <w:sz w:val="24"/>
          <w:szCs w:val="24"/>
          <w:lang w:eastAsia="ru-RU"/>
        </w:rPr>
      </w:pPr>
      <w:r w:rsidRPr="00556B67">
        <w:rPr>
          <w:rFonts w:ascii="Times New Roman" w:eastAsia="Times New Roman" w:hAnsi="Times New Roman" w:cs="Times New Roman"/>
          <w:i/>
          <w:sz w:val="24"/>
          <w:szCs w:val="24"/>
          <w:lang w:eastAsia="ru-RU"/>
        </w:rPr>
        <w:t>Оганесян, М.Г. Землетрясение как стрессор в репродуктивной сфере / М.Г. Оганесян // Медико-гигиеническая оценка бесплодия в зоне землетрясения. – 1994. – С. 10–17.</w:t>
      </w:r>
    </w:p>
    <w:p w:rsidR="003E00D5" w:rsidRPr="00556B67" w:rsidRDefault="003E00D5" w:rsidP="00556B67">
      <w:pPr>
        <w:pStyle w:val="a6"/>
        <w:numPr>
          <w:ilvl w:val="0"/>
          <w:numId w:val="27"/>
        </w:numPr>
        <w:shd w:val="clear" w:color="auto" w:fill="FFFFFF"/>
        <w:spacing w:after="0" w:line="240" w:lineRule="auto"/>
        <w:ind w:left="426"/>
        <w:jc w:val="both"/>
        <w:rPr>
          <w:rFonts w:ascii="Times New Roman" w:eastAsia="Times New Roman" w:hAnsi="Times New Roman" w:cs="Times New Roman"/>
          <w:i/>
          <w:sz w:val="24"/>
          <w:szCs w:val="24"/>
          <w:lang w:eastAsia="ru-RU"/>
        </w:rPr>
      </w:pPr>
      <w:r w:rsidRPr="00556B67">
        <w:rPr>
          <w:rFonts w:ascii="Times New Roman" w:eastAsia="Times New Roman" w:hAnsi="Times New Roman" w:cs="Times New Roman"/>
          <w:i/>
          <w:sz w:val="24"/>
          <w:szCs w:val="24"/>
          <w:lang w:eastAsia="ru-RU"/>
        </w:rPr>
        <w:t xml:space="preserve">Руководство по эндокринной гинекологии / под ред. Е.М. </w:t>
      </w:r>
      <w:proofErr w:type="spellStart"/>
      <w:r w:rsidRPr="00556B67">
        <w:rPr>
          <w:rFonts w:ascii="Times New Roman" w:eastAsia="Times New Roman" w:hAnsi="Times New Roman" w:cs="Times New Roman"/>
          <w:i/>
          <w:sz w:val="24"/>
          <w:szCs w:val="24"/>
          <w:lang w:eastAsia="ru-RU"/>
        </w:rPr>
        <w:t>Вихляевой</w:t>
      </w:r>
      <w:proofErr w:type="spellEnd"/>
      <w:r w:rsidRPr="00556B67">
        <w:rPr>
          <w:rFonts w:ascii="Times New Roman" w:eastAsia="Times New Roman" w:hAnsi="Times New Roman" w:cs="Times New Roman"/>
          <w:i/>
          <w:sz w:val="24"/>
          <w:szCs w:val="24"/>
          <w:lang w:eastAsia="ru-RU"/>
        </w:rPr>
        <w:t>. – 3-е изд., доп. – М.: ООО «Мед</w:t>
      </w:r>
      <w:proofErr w:type="gramStart"/>
      <w:r w:rsidRPr="00556B67">
        <w:rPr>
          <w:rFonts w:ascii="Times New Roman" w:eastAsia="Times New Roman" w:hAnsi="Times New Roman" w:cs="Times New Roman"/>
          <w:i/>
          <w:sz w:val="24"/>
          <w:szCs w:val="24"/>
          <w:lang w:eastAsia="ru-RU"/>
        </w:rPr>
        <w:t>.</w:t>
      </w:r>
      <w:proofErr w:type="gramEnd"/>
      <w:r w:rsidRPr="00556B67">
        <w:rPr>
          <w:rFonts w:ascii="Times New Roman" w:eastAsia="Times New Roman" w:hAnsi="Times New Roman" w:cs="Times New Roman"/>
          <w:i/>
          <w:sz w:val="24"/>
          <w:szCs w:val="24"/>
          <w:lang w:eastAsia="ru-RU"/>
        </w:rPr>
        <w:t xml:space="preserve"> </w:t>
      </w:r>
      <w:proofErr w:type="spellStart"/>
      <w:proofErr w:type="gramStart"/>
      <w:r w:rsidRPr="00556B67">
        <w:rPr>
          <w:rFonts w:ascii="Times New Roman" w:eastAsia="Times New Roman" w:hAnsi="Times New Roman" w:cs="Times New Roman"/>
          <w:i/>
          <w:sz w:val="24"/>
          <w:szCs w:val="24"/>
          <w:lang w:eastAsia="ru-RU"/>
        </w:rPr>
        <w:t>и</w:t>
      </w:r>
      <w:proofErr w:type="gramEnd"/>
      <w:r w:rsidRPr="00556B67">
        <w:rPr>
          <w:rFonts w:ascii="Times New Roman" w:eastAsia="Times New Roman" w:hAnsi="Times New Roman" w:cs="Times New Roman"/>
          <w:i/>
          <w:sz w:val="24"/>
          <w:szCs w:val="24"/>
          <w:lang w:eastAsia="ru-RU"/>
        </w:rPr>
        <w:t>нформ</w:t>
      </w:r>
      <w:proofErr w:type="spellEnd"/>
      <w:r w:rsidRPr="00556B67">
        <w:rPr>
          <w:rFonts w:ascii="Times New Roman" w:eastAsia="Times New Roman" w:hAnsi="Times New Roman" w:cs="Times New Roman"/>
          <w:i/>
          <w:sz w:val="24"/>
          <w:szCs w:val="24"/>
          <w:lang w:eastAsia="ru-RU"/>
        </w:rPr>
        <w:t>. агентство», 2006. – 784 с.</w:t>
      </w:r>
    </w:p>
    <w:p w:rsidR="003E00D5" w:rsidRPr="00556B67" w:rsidRDefault="003E00D5" w:rsidP="00556B67">
      <w:pPr>
        <w:pStyle w:val="a6"/>
        <w:numPr>
          <w:ilvl w:val="0"/>
          <w:numId w:val="27"/>
        </w:numPr>
        <w:shd w:val="clear" w:color="auto" w:fill="FFFFFF"/>
        <w:spacing w:after="0" w:line="240" w:lineRule="auto"/>
        <w:ind w:left="426"/>
        <w:jc w:val="both"/>
        <w:rPr>
          <w:rFonts w:ascii="Times New Roman" w:eastAsia="Times New Roman" w:hAnsi="Times New Roman" w:cs="Times New Roman"/>
          <w:i/>
          <w:sz w:val="24"/>
          <w:szCs w:val="24"/>
          <w:lang w:eastAsia="ru-RU"/>
        </w:rPr>
      </w:pPr>
      <w:r w:rsidRPr="00556B67">
        <w:rPr>
          <w:rFonts w:ascii="Times New Roman" w:eastAsia="Times New Roman" w:hAnsi="Times New Roman" w:cs="Times New Roman"/>
          <w:i/>
          <w:sz w:val="24"/>
          <w:szCs w:val="24"/>
          <w:lang w:eastAsia="ru-RU"/>
        </w:rPr>
        <w:t>Рыбакина, Г.В. Анализ вариабельности ритма сердца / Г.В. Рыбакина, А.В. Соболев // Кардиология. – 1996. – № 10. – С. 87–97.</w:t>
      </w:r>
    </w:p>
    <w:p w:rsidR="003E00D5" w:rsidRPr="00556B67" w:rsidRDefault="003E00D5" w:rsidP="00556B67">
      <w:pPr>
        <w:pStyle w:val="a6"/>
        <w:numPr>
          <w:ilvl w:val="0"/>
          <w:numId w:val="27"/>
        </w:numPr>
        <w:shd w:val="clear" w:color="auto" w:fill="FFFFFF"/>
        <w:spacing w:after="0" w:line="240" w:lineRule="auto"/>
        <w:ind w:left="426"/>
        <w:jc w:val="both"/>
        <w:rPr>
          <w:rFonts w:ascii="Times New Roman" w:eastAsia="Times New Roman" w:hAnsi="Times New Roman" w:cs="Times New Roman"/>
          <w:i/>
          <w:sz w:val="24"/>
          <w:szCs w:val="24"/>
          <w:lang w:eastAsia="ru-RU"/>
        </w:rPr>
      </w:pPr>
      <w:r w:rsidRPr="00556B67">
        <w:rPr>
          <w:rFonts w:ascii="Times New Roman" w:eastAsia="Times New Roman" w:hAnsi="Times New Roman" w:cs="Times New Roman"/>
          <w:i/>
          <w:sz w:val="24"/>
          <w:szCs w:val="24"/>
          <w:lang w:eastAsia="ru-RU"/>
        </w:rPr>
        <w:t xml:space="preserve">Серов, В.Н. Гинекологическая эндокринология / В.Н. Серов, В.Н. </w:t>
      </w:r>
      <w:proofErr w:type="spellStart"/>
      <w:r w:rsidRPr="00556B67">
        <w:rPr>
          <w:rFonts w:ascii="Times New Roman" w:eastAsia="Times New Roman" w:hAnsi="Times New Roman" w:cs="Times New Roman"/>
          <w:i/>
          <w:sz w:val="24"/>
          <w:szCs w:val="24"/>
          <w:lang w:eastAsia="ru-RU"/>
        </w:rPr>
        <w:t>Прилепская</w:t>
      </w:r>
      <w:proofErr w:type="spellEnd"/>
      <w:r w:rsidRPr="00556B67">
        <w:rPr>
          <w:rFonts w:ascii="Times New Roman" w:eastAsia="Times New Roman" w:hAnsi="Times New Roman" w:cs="Times New Roman"/>
          <w:i/>
          <w:sz w:val="24"/>
          <w:szCs w:val="24"/>
          <w:lang w:eastAsia="ru-RU"/>
        </w:rPr>
        <w:t xml:space="preserve">, </w:t>
      </w:r>
    </w:p>
    <w:p w:rsidR="003E00D5" w:rsidRPr="00556B67" w:rsidRDefault="003E00D5" w:rsidP="00556B67">
      <w:pPr>
        <w:pStyle w:val="a6"/>
        <w:numPr>
          <w:ilvl w:val="0"/>
          <w:numId w:val="27"/>
        </w:numPr>
        <w:shd w:val="clear" w:color="auto" w:fill="FFFFFF"/>
        <w:spacing w:after="0" w:line="240" w:lineRule="auto"/>
        <w:ind w:left="426"/>
        <w:jc w:val="both"/>
        <w:rPr>
          <w:rFonts w:ascii="Times New Roman" w:eastAsia="Times New Roman" w:hAnsi="Times New Roman" w:cs="Times New Roman"/>
          <w:i/>
          <w:sz w:val="24"/>
          <w:szCs w:val="24"/>
          <w:lang w:eastAsia="ru-RU"/>
        </w:rPr>
      </w:pPr>
      <w:r w:rsidRPr="00556B67">
        <w:rPr>
          <w:rFonts w:ascii="Times New Roman" w:eastAsia="Times New Roman" w:hAnsi="Times New Roman" w:cs="Times New Roman"/>
          <w:i/>
          <w:sz w:val="24"/>
          <w:szCs w:val="24"/>
          <w:lang w:eastAsia="ru-RU"/>
        </w:rPr>
        <w:t xml:space="preserve">Т.В. Овсянникова. – М.: </w:t>
      </w:r>
      <w:proofErr w:type="spellStart"/>
      <w:r w:rsidRPr="00556B67">
        <w:rPr>
          <w:rFonts w:ascii="Times New Roman" w:eastAsia="Times New Roman" w:hAnsi="Times New Roman" w:cs="Times New Roman"/>
          <w:i/>
          <w:sz w:val="24"/>
          <w:szCs w:val="24"/>
          <w:lang w:eastAsia="ru-RU"/>
        </w:rPr>
        <w:t>МЕДпресс-информ</w:t>
      </w:r>
      <w:proofErr w:type="spellEnd"/>
      <w:r w:rsidRPr="00556B67">
        <w:rPr>
          <w:rFonts w:ascii="Times New Roman" w:eastAsia="Times New Roman" w:hAnsi="Times New Roman" w:cs="Times New Roman"/>
          <w:i/>
          <w:sz w:val="24"/>
          <w:szCs w:val="24"/>
          <w:lang w:eastAsia="ru-RU"/>
        </w:rPr>
        <w:t>, 2004. – 252 c.</w:t>
      </w:r>
    </w:p>
    <w:p w:rsidR="003E00D5" w:rsidRPr="00556B67" w:rsidRDefault="003E00D5" w:rsidP="00556B67">
      <w:pPr>
        <w:pStyle w:val="a6"/>
        <w:numPr>
          <w:ilvl w:val="0"/>
          <w:numId w:val="27"/>
        </w:numPr>
        <w:shd w:val="clear" w:color="auto" w:fill="FFFFFF"/>
        <w:spacing w:after="0" w:line="240" w:lineRule="auto"/>
        <w:ind w:left="426"/>
        <w:jc w:val="both"/>
        <w:rPr>
          <w:rFonts w:ascii="Times New Roman" w:eastAsia="Times New Roman" w:hAnsi="Times New Roman" w:cs="Times New Roman"/>
          <w:i/>
          <w:sz w:val="24"/>
          <w:szCs w:val="24"/>
          <w:lang w:eastAsia="ru-RU"/>
        </w:rPr>
      </w:pPr>
      <w:r w:rsidRPr="00556B67">
        <w:rPr>
          <w:rFonts w:ascii="Times New Roman" w:eastAsia="Times New Roman" w:hAnsi="Times New Roman" w:cs="Times New Roman"/>
          <w:i/>
          <w:sz w:val="24"/>
          <w:szCs w:val="24"/>
          <w:lang w:eastAsia="ru-RU"/>
        </w:rPr>
        <w:t xml:space="preserve">Супряга, А.А. Основные показатели становления репродуктивной системы и возможности коррекции выявленных ее нарушений у девушек-подростков 14–18 лет, находящихся в </w:t>
      </w:r>
      <w:proofErr w:type="spellStart"/>
      <w:r w:rsidRPr="00556B67">
        <w:rPr>
          <w:rFonts w:ascii="Times New Roman" w:eastAsia="Times New Roman" w:hAnsi="Times New Roman" w:cs="Times New Roman"/>
          <w:i/>
          <w:sz w:val="24"/>
          <w:szCs w:val="24"/>
          <w:lang w:eastAsia="ru-RU"/>
        </w:rPr>
        <w:t>воспитательно</w:t>
      </w:r>
      <w:proofErr w:type="spellEnd"/>
      <w:r w:rsidRPr="00556B67">
        <w:rPr>
          <w:rFonts w:ascii="Times New Roman" w:eastAsia="Times New Roman" w:hAnsi="Times New Roman" w:cs="Times New Roman"/>
          <w:i/>
          <w:sz w:val="24"/>
          <w:szCs w:val="24"/>
          <w:lang w:eastAsia="ru-RU"/>
        </w:rPr>
        <w:t xml:space="preserve">-трудовом учреждении / А.А. Супряга, И.М. Миров // Вестник </w:t>
      </w:r>
      <w:proofErr w:type="spellStart"/>
      <w:r w:rsidRPr="00556B67">
        <w:rPr>
          <w:rFonts w:ascii="Times New Roman" w:eastAsia="Times New Roman" w:hAnsi="Times New Roman" w:cs="Times New Roman"/>
          <w:i/>
          <w:sz w:val="24"/>
          <w:szCs w:val="24"/>
          <w:lang w:eastAsia="ru-RU"/>
        </w:rPr>
        <w:t>перинатологии</w:t>
      </w:r>
      <w:proofErr w:type="spellEnd"/>
      <w:r w:rsidRPr="00556B67">
        <w:rPr>
          <w:rFonts w:ascii="Times New Roman" w:eastAsia="Times New Roman" w:hAnsi="Times New Roman" w:cs="Times New Roman"/>
          <w:i/>
          <w:sz w:val="24"/>
          <w:szCs w:val="24"/>
          <w:lang w:eastAsia="ru-RU"/>
        </w:rPr>
        <w:t xml:space="preserve">, акушерства и гинекологии. – 2004. – </w:t>
      </w:r>
      <w:proofErr w:type="spellStart"/>
      <w:r w:rsidRPr="00556B67">
        <w:rPr>
          <w:rFonts w:ascii="Times New Roman" w:eastAsia="Times New Roman" w:hAnsi="Times New Roman" w:cs="Times New Roman"/>
          <w:i/>
          <w:sz w:val="24"/>
          <w:szCs w:val="24"/>
          <w:lang w:eastAsia="ru-RU"/>
        </w:rPr>
        <w:t>Вып</w:t>
      </w:r>
      <w:proofErr w:type="spellEnd"/>
      <w:r w:rsidRPr="00556B67">
        <w:rPr>
          <w:rFonts w:ascii="Times New Roman" w:eastAsia="Times New Roman" w:hAnsi="Times New Roman" w:cs="Times New Roman"/>
          <w:i/>
          <w:sz w:val="24"/>
          <w:szCs w:val="24"/>
          <w:lang w:eastAsia="ru-RU"/>
        </w:rPr>
        <w:t>. 11. – С. 476–483.</w:t>
      </w:r>
    </w:p>
    <w:p w:rsidR="003E00D5" w:rsidRPr="00556B67" w:rsidRDefault="003E00D5" w:rsidP="00556B67">
      <w:pPr>
        <w:pStyle w:val="a6"/>
        <w:numPr>
          <w:ilvl w:val="0"/>
          <w:numId w:val="27"/>
        </w:numPr>
        <w:shd w:val="clear" w:color="auto" w:fill="FFFFFF"/>
        <w:spacing w:after="0" w:line="240" w:lineRule="auto"/>
        <w:ind w:left="426"/>
        <w:jc w:val="both"/>
        <w:rPr>
          <w:rFonts w:ascii="Times New Roman" w:eastAsia="Times New Roman" w:hAnsi="Times New Roman" w:cs="Times New Roman"/>
          <w:i/>
          <w:sz w:val="24"/>
          <w:szCs w:val="24"/>
          <w:lang w:eastAsia="ru-RU"/>
        </w:rPr>
      </w:pPr>
      <w:r w:rsidRPr="00556B67">
        <w:rPr>
          <w:rFonts w:ascii="Times New Roman" w:eastAsia="Times New Roman" w:hAnsi="Times New Roman" w:cs="Times New Roman"/>
          <w:i/>
          <w:sz w:val="24"/>
          <w:szCs w:val="24"/>
          <w:lang w:eastAsia="ru-RU"/>
        </w:rPr>
        <w:lastRenderedPageBreak/>
        <w:t>Шарыпова, Н.В. Вегетативные индексы при экзаменационном (эмоциональном) стрессе / Н.В. Шарыпова // Фундамент</w:t>
      </w:r>
      <w:proofErr w:type="gramStart"/>
      <w:r w:rsidRPr="00556B67">
        <w:rPr>
          <w:rFonts w:ascii="Times New Roman" w:eastAsia="Times New Roman" w:hAnsi="Times New Roman" w:cs="Times New Roman"/>
          <w:i/>
          <w:sz w:val="24"/>
          <w:szCs w:val="24"/>
          <w:lang w:eastAsia="ru-RU"/>
        </w:rPr>
        <w:t>.</w:t>
      </w:r>
      <w:proofErr w:type="gramEnd"/>
      <w:r w:rsidRPr="00556B67">
        <w:rPr>
          <w:rFonts w:ascii="Times New Roman" w:eastAsia="Times New Roman" w:hAnsi="Times New Roman" w:cs="Times New Roman"/>
          <w:i/>
          <w:sz w:val="24"/>
          <w:szCs w:val="24"/>
          <w:lang w:eastAsia="ru-RU"/>
        </w:rPr>
        <w:t xml:space="preserve"> </w:t>
      </w:r>
      <w:proofErr w:type="gramStart"/>
      <w:r w:rsidRPr="00556B67">
        <w:rPr>
          <w:rFonts w:ascii="Times New Roman" w:eastAsia="Times New Roman" w:hAnsi="Times New Roman" w:cs="Times New Roman"/>
          <w:i/>
          <w:sz w:val="24"/>
          <w:szCs w:val="24"/>
          <w:lang w:eastAsia="ru-RU"/>
        </w:rPr>
        <w:t>и</w:t>
      </w:r>
      <w:proofErr w:type="gramEnd"/>
      <w:r w:rsidRPr="00556B67">
        <w:rPr>
          <w:rFonts w:ascii="Times New Roman" w:eastAsia="Times New Roman" w:hAnsi="Times New Roman" w:cs="Times New Roman"/>
          <w:i/>
          <w:sz w:val="24"/>
          <w:szCs w:val="24"/>
          <w:lang w:eastAsia="ru-RU"/>
        </w:rPr>
        <w:t>сследования. – 2005. – № 2. – С. 58–59.</w:t>
      </w:r>
    </w:p>
    <w:p w:rsidR="003E00D5" w:rsidRPr="00556B67" w:rsidRDefault="003E00D5" w:rsidP="00556B67">
      <w:pPr>
        <w:pStyle w:val="a6"/>
        <w:numPr>
          <w:ilvl w:val="0"/>
          <w:numId w:val="27"/>
        </w:numPr>
        <w:shd w:val="clear" w:color="auto" w:fill="FFFFFF"/>
        <w:spacing w:after="0" w:line="240" w:lineRule="auto"/>
        <w:ind w:left="426"/>
        <w:jc w:val="both"/>
        <w:rPr>
          <w:rFonts w:ascii="Times New Roman" w:eastAsia="Times New Roman" w:hAnsi="Times New Roman" w:cs="Times New Roman"/>
          <w:i/>
          <w:sz w:val="24"/>
          <w:szCs w:val="24"/>
          <w:lang w:val="en-US" w:eastAsia="ru-RU"/>
        </w:rPr>
      </w:pPr>
      <w:r w:rsidRPr="00556B67">
        <w:rPr>
          <w:rFonts w:ascii="Times New Roman" w:eastAsia="Times New Roman" w:hAnsi="Times New Roman" w:cs="Times New Roman"/>
          <w:i/>
          <w:sz w:val="24"/>
          <w:szCs w:val="24"/>
          <w:lang w:val="en-US" w:eastAsia="ru-RU"/>
        </w:rPr>
        <w:t xml:space="preserve">Relationship between salivary cortisol and progesterone levels in humans / M.M. Wirth, E.A. Meier, B.L. Fredrickson, O.S. </w:t>
      </w:r>
      <w:proofErr w:type="spellStart"/>
      <w:r w:rsidRPr="00556B67">
        <w:rPr>
          <w:rFonts w:ascii="Times New Roman" w:eastAsia="Times New Roman" w:hAnsi="Times New Roman" w:cs="Times New Roman"/>
          <w:i/>
          <w:sz w:val="24"/>
          <w:szCs w:val="24"/>
          <w:lang w:val="en-US" w:eastAsia="ru-RU"/>
        </w:rPr>
        <w:t>Schultheiss</w:t>
      </w:r>
      <w:proofErr w:type="spellEnd"/>
      <w:r w:rsidRPr="00556B67">
        <w:rPr>
          <w:rFonts w:ascii="Times New Roman" w:eastAsia="Times New Roman" w:hAnsi="Times New Roman" w:cs="Times New Roman"/>
          <w:i/>
          <w:sz w:val="24"/>
          <w:szCs w:val="24"/>
          <w:lang w:val="en-US" w:eastAsia="ru-RU"/>
        </w:rPr>
        <w:t xml:space="preserve"> // Biology. Psychology. – 2006. – Vol. 3. – </w:t>
      </w:r>
    </w:p>
    <w:p w:rsidR="003E00D5" w:rsidRPr="00556B67" w:rsidRDefault="003E00D5" w:rsidP="00556B67">
      <w:pPr>
        <w:pStyle w:val="a6"/>
        <w:numPr>
          <w:ilvl w:val="0"/>
          <w:numId w:val="27"/>
        </w:numPr>
        <w:shd w:val="clear" w:color="auto" w:fill="FFFFFF"/>
        <w:spacing w:after="0" w:line="240" w:lineRule="auto"/>
        <w:ind w:left="426"/>
        <w:jc w:val="both"/>
        <w:rPr>
          <w:rFonts w:ascii="Times New Roman" w:eastAsia="Times New Roman" w:hAnsi="Times New Roman" w:cs="Times New Roman"/>
          <w:i/>
          <w:sz w:val="24"/>
          <w:szCs w:val="24"/>
          <w:lang w:val="en-US" w:eastAsia="ru-RU"/>
        </w:rPr>
      </w:pPr>
      <w:r w:rsidRPr="00556B67">
        <w:rPr>
          <w:rFonts w:ascii="Times New Roman" w:eastAsia="Times New Roman" w:hAnsi="Times New Roman" w:cs="Times New Roman"/>
          <w:i/>
          <w:sz w:val="24"/>
          <w:szCs w:val="24"/>
          <w:lang w:eastAsia="ru-RU"/>
        </w:rPr>
        <w:t>Р</w:t>
      </w:r>
      <w:r w:rsidRPr="00556B67">
        <w:rPr>
          <w:rFonts w:ascii="Times New Roman" w:eastAsia="Times New Roman" w:hAnsi="Times New Roman" w:cs="Times New Roman"/>
          <w:i/>
          <w:sz w:val="24"/>
          <w:szCs w:val="24"/>
          <w:lang w:val="en-US" w:eastAsia="ru-RU"/>
        </w:rPr>
        <w:t>. 97–102.</w:t>
      </w:r>
    </w:p>
    <w:p w:rsidR="003E00D5" w:rsidRPr="00556B67" w:rsidRDefault="003E00D5" w:rsidP="00556B67">
      <w:pPr>
        <w:pStyle w:val="a6"/>
        <w:numPr>
          <w:ilvl w:val="0"/>
          <w:numId w:val="27"/>
        </w:numPr>
        <w:shd w:val="clear" w:color="auto" w:fill="FFFFFF"/>
        <w:spacing w:after="0" w:line="240" w:lineRule="auto"/>
        <w:ind w:left="426"/>
        <w:jc w:val="both"/>
        <w:rPr>
          <w:rFonts w:ascii="Times New Roman" w:eastAsia="Times New Roman" w:hAnsi="Times New Roman" w:cs="Times New Roman"/>
          <w:i/>
          <w:sz w:val="24"/>
          <w:szCs w:val="24"/>
          <w:lang w:val="en-US" w:eastAsia="ru-RU"/>
        </w:rPr>
      </w:pPr>
      <w:r w:rsidRPr="00556B67">
        <w:rPr>
          <w:rFonts w:ascii="Times New Roman" w:eastAsia="Times New Roman" w:hAnsi="Times New Roman" w:cs="Times New Roman"/>
          <w:i/>
          <w:sz w:val="24"/>
          <w:szCs w:val="24"/>
          <w:lang w:val="en-US" w:eastAsia="ru-RU"/>
        </w:rPr>
        <w:t xml:space="preserve">Sex differences in sensitivity of the hypothalamic-pituitary-adrenal axis / W.T. </w:t>
      </w:r>
      <w:proofErr w:type="spellStart"/>
      <w:r w:rsidRPr="00556B67">
        <w:rPr>
          <w:rFonts w:ascii="Times New Roman" w:eastAsia="Times New Roman" w:hAnsi="Times New Roman" w:cs="Times New Roman"/>
          <w:i/>
          <w:sz w:val="24"/>
          <w:szCs w:val="24"/>
          <w:lang w:val="en-US" w:eastAsia="ru-RU"/>
        </w:rPr>
        <w:t>Gallucci</w:t>
      </w:r>
      <w:proofErr w:type="spellEnd"/>
      <w:r w:rsidRPr="00556B67">
        <w:rPr>
          <w:rFonts w:ascii="Times New Roman" w:eastAsia="Times New Roman" w:hAnsi="Times New Roman" w:cs="Times New Roman"/>
          <w:i/>
          <w:sz w:val="24"/>
          <w:szCs w:val="24"/>
          <w:lang w:val="en-US" w:eastAsia="ru-RU"/>
        </w:rPr>
        <w:t xml:space="preserve">, A. Baum, L. Laue </w:t>
      </w:r>
      <w:proofErr w:type="gramStart"/>
      <w:r w:rsidRPr="00556B67">
        <w:rPr>
          <w:rFonts w:ascii="Times New Roman" w:eastAsia="Times New Roman" w:hAnsi="Times New Roman" w:cs="Times New Roman"/>
          <w:i/>
          <w:sz w:val="24"/>
          <w:szCs w:val="24"/>
          <w:lang w:val="en-US" w:eastAsia="ru-RU"/>
        </w:rPr>
        <w:t>et</w:t>
      </w:r>
      <w:proofErr w:type="gramEnd"/>
      <w:r w:rsidRPr="00556B67">
        <w:rPr>
          <w:rFonts w:ascii="Times New Roman" w:eastAsia="Times New Roman" w:hAnsi="Times New Roman" w:cs="Times New Roman"/>
          <w:i/>
          <w:sz w:val="24"/>
          <w:szCs w:val="24"/>
          <w:lang w:val="en-US" w:eastAsia="ru-RU"/>
        </w:rPr>
        <w:t xml:space="preserve"> </w:t>
      </w:r>
      <w:r w:rsidRPr="00556B67">
        <w:rPr>
          <w:rFonts w:ascii="Times New Roman" w:eastAsia="Times New Roman" w:hAnsi="Times New Roman" w:cs="Times New Roman"/>
          <w:i/>
          <w:sz w:val="24"/>
          <w:szCs w:val="24"/>
          <w:lang w:eastAsia="ru-RU"/>
        </w:rPr>
        <w:t>а</w:t>
      </w:r>
      <w:r w:rsidRPr="00556B67">
        <w:rPr>
          <w:rFonts w:ascii="Times New Roman" w:eastAsia="Times New Roman" w:hAnsi="Times New Roman" w:cs="Times New Roman"/>
          <w:i/>
          <w:sz w:val="24"/>
          <w:szCs w:val="24"/>
          <w:lang w:val="en-US" w:eastAsia="ru-RU"/>
        </w:rPr>
        <w:t xml:space="preserve">l. // Health Psychology. – 1993. – Vol. 12. – </w:t>
      </w:r>
      <w:proofErr w:type="gramStart"/>
      <w:r w:rsidRPr="00556B67">
        <w:rPr>
          <w:rFonts w:ascii="Times New Roman" w:eastAsia="Times New Roman" w:hAnsi="Times New Roman" w:cs="Times New Roman"/>
          <w:i/>
          <w:sz w:val="24"/>
          <w:szCs w:val="24"/>
          <w:lang w:eastAsia="ru-RU"/>
        </w:rPr>
        <w:t>Р</w:t>
      </w:r>
      <w:r w:rsidRPr="00556B67">
        <w:rPr>
          <w:rFonts w:ascii="Times New Roman" w:eastAsia="Times New Roman" w:hAnsi="Times New Roman" w:cs="Times New Roman"/>
          <w:i/>
          <w:sz w:val="24"/>
          <w:szCs w:val="24"/>
          <w:lang w:val="en-US" w:eastAsia="ru-RU"/>
        </w:rPr>
        <w:t>. 420</w:t>
      </w:r>
      <w:proofErr w:type="gramEnd"/>
      <w:r w:rsidRPr="00556B67">
        <w:rPr>
          <w:rFonts w:ascii="Times New Roman" w:eastAsia="Times New Roman" w:hAnsi="Times New Roman" w:cs="Times New Roman"/>
          <w:i/>
          <w:sz w:val="24"/>
          <w:szCs w:val="24"/>
          <w:lang w:val="en-US" w:eastAsia="ru-RU"/>
        </w:rPr>
        <w:t>–428.</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E00D5">
        <w:rPr>
          <w:rFonts w:ascii="Times New Roman" w:eastAsia="Times New Roman" w:hAnsi="Times New Roman" w:cs="Times New Roman"/>
          <w:b/>
          <w:sz w:val="24"/>
          <w:szCs w:val="24"/>
          <w:lang w:eastAsia="ru-RU"/>
        </w:rPr>
        <w:t>8. Транслитерация списка литературы (</w:t>
      </w:r>
      <w:proofErr w:type="spellStart"/>
      <w:r w:rsidRPr="003E00D5">
        <w:rPr>
          <w:rFonts w:ascii="Times New Roman" w:eastAsia="Times New Roman" w:hAnsi="Times New Roman" w:cs="Times New Roman"/>
          <w:b/>
          <w:sz w:val="24"/>
          <w:szCs w:val="24"/>
          <w:lang w:eastAsia="ru-RU"/>
        </w:rPr>
        <w:t>References</w:t>
      </w:r>
      <w:proofErr w:type="spellEnd"/>
      <w:r w:rsidRPr="003E00D5">
        <w:rPr>
          <w:rFonts w:ascii="Times New Roman" w:eastAsia="Times New Roman" w:hAnsi="Times New Roman" w:cs="Times New Roman"/>
          <w:b/>
          <w:sz w:val="24"/>
          <w:szCs w:val="24"/>
          <w:lang w:eastAsia="ru-RU"/>
        </w:rPr>
        <w:t>).</w:t>
      </w:r>
      <w:r w:rsidRPr="003E00D5">
        <w:rPr>
          <w:rFonts w:ascii="Times New Roman" w:eastAsia="Times New Roman" w:hAnsi="Times New Roman" w:cs="Times New Roman"/>
          <w:sz w:val="24"/>
          <w:szCs w:val="24"/>
          <w:lang w:eastAsia="ru-RU"/>
        </w:rPr>
        <w:t xml:space="preserve"> Учитывая требования международных систем цитирования, библиографические списки входят в англоязычный блок статьи и, соответственно, должны даваться не только на языке оригинала, но и в латинице (романским алфавитом). Поэтому авторы статей должны давать список литературы в двух вариантах: один на языке оригинала (русскоязычные источники кириллицей, англоязычные латиницей), и отдельным блоком тот же список литературы (</w:t>
      </w:r>
      <w:proofErr w:type="spellStart"/>
      <w:r w:rsidRPr="003E00D5">
        <w:rPr>
          <w:rFonts w:ascii="Times New Roman" w:eastAsia="Times New Roman" w:hAnsi="Times New Roman" w:cs="Times New Roman"/>
          <w:sz w:val="24"/>
          <w:szCs w:val="24"/>
          <w:lang w:eastAsia="ru-RU"/>
        </w:rPr>
        <w:t>References</w:t>
      </w:r>
      <w:proofErr w:type="spellEnd"/>
      <w:r w:rsidRPr="003E00D5">
        <w:rPr>
          <w:rFonts w:ascii="Times New Roman" w:eastAsia="Times New Roman" w:hAnsi="Times New Roman" w:cs="Times New Roman"/>
          <w:sz w:val="24"/>
          <w:szCs w:val="24"/>
          <w:lang w:eastAsia="ru-RU"/>
        </w:rPr>
        <w:t>) в романском алфавите для международных баз данных, повторяя в нем все источники литературы, независимо от того, имеются ли среди них иностранные. Если в списке есть ссылки на иностранные публикации, они полностью повторяются в списке, готовящемся в романском алфавите.</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3E00D5" w:rsidRPr="00556B67" w:rsidRDefault="003E00D5" w:rsidP="00556B67">
      <w:pPr>
        <w:shd w:val="clear" w:color="auto" w:fill="FFFFFF"/>
        <w:spacing w:after="0" w:line="240" w:lineRule="auto"/>
        <w:ind w:firstLine="709"/>
        <w:contextualSpacing/>
        <w:jc w:val="center"/>
        <w:rPr>
          <w:rFonts w:ascii="Times New Roman" w:eastAsia="Times New Roman" w:hAnsi="Times New Roman" w:cs="Times New Roman"/>
          <w:b/>
          <w:sz w:val="24"/>
          <w:szCs w:val="24"/>
          <w:lang w:eastAsia="ru-RU"/>
        </w:rPr>
      </w:pPr>
      <w:r w:rsidRPr="00556B67">
        <w:rPr>
          <w:rFonts w:ascii="Times New Roman" w:eastAsia="Times New Roman" w:hAnsi="Times New Roman" w:cs="Times New Roman"/>
          <w:b/>
          <w:sz w:val="24"/>
          <w:szCs w:val="24"/>
          <w:lang w:eastAsia="ru-RU"/>
        </w:rPr>
        <w:t>Статья из журнала</w:t>
      </w:r>
    </w:p>
    <w:p w:rsidR="003E00D5" w:rsidRPr="00556B67" w:rsidRDefault="003E00D5" w:rsidP="00556B67">
      <w:pPr>
        <w:shd w:val="clear" w:color="auto" w:fill="FFFFFF"/>
        <w:spacing w:after="0" w:line="240" w:lineRule="auto"/>
        <w:ind w:firstLine="709"/>
        <w:contextualSpacing/>
        <w:jc w:val="center"/>
        <w:rPr>
          <w:rFonts w:ascii="Times New Roman" w:eastAsia="Times New Roman" w:hAnsi="Times New Roman" w:cs="Times New Roman"/>
          <w:b/>
          <w:sz w:val="24"/>
          <w:szCs w:val="24"/>
          <w:lang w:eastAsia="ru-RU"/>
        </w:rPr>
      </w:pPr>
    </w:p>
    <w:p w:rsidR="003E00D5" w:rsidRPr="00556B67" w:rsidRDefault="003E00D5" w:rsidP="00556B67">
      <w:pPr>
        <w:shd w:val="clear" w:color="auto" w:fill="FFFFFF"/>
        <w:spacing w:after="0" w:line="240" w:lineRule="auto"/>
        <w:ind w:firstLine="709"/>
        <w:contextualSpacing/>
        <w:jc w:val="center"/>
        <w:rPr>
          <w:rFonts w:ascii="Times New Roman" w:eastAsia="Times New Roman" w:hAnsi="Times New Roman" w:cs="Times New Roman"/>
          <w:i/>
          <w:sz w:val="24"/>
          <w:szCs w:val="24"/>
          <w:lang w:eastAsia="ru-RU"/>
        </w:rPr>
      </w:pPr>
      <w:r w:rsidRPr="00556B67">
        <w:rPr>
          <w:rFonts w:ascii="Times New Roman" w:eastAsia="Times New Roman" w:hAnsi="Times New Roman" w:cs="Times New Roman"/>
          <w:i/>
          <w:sz w:val="24"/>
          <w:szCs w:val="24"/>
          <w:lang w:eastAsia="ru-RU"/>
        </w:rPr>
        <w:t>Статья одного автора</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r w:rsidRPr="003E00D5">
        <w:rPr>
          <w:rFonts w:ascii="Times New Roman" w:eastAsia="Times New Roman" w:hAnsi="Times New Roman" w:cs="Times New Roman"/>
          <w:sz w:val="24"/>
          <w:szCs w:val="24"/>
          <w:lang w:eastAsia="ru-RU"/>
        </w:rPr>
        <w:t xml:space="preserve">Красильников, В.Л. Структурный анализ кинематики гребка руками в плавании способом брасс в условиях нового многополярного прибора РГД-2 / В.Л. Красильников // Вестник </w:t>
      </w:r>
      <w:proofErr w:type="spellStart"/>
      <w:r w:rsidRPr="003E00D5">
        <w:rPr>
          <w:rFonts w:ascii="Times New Roman" w:eastAsia="Times New Roman" w:hAnsi="Times New Roman" w:cs="Times New Roman"/>
          <w:sz w:val="24"/>
          <w:szCs w:val="24"/>
          <w:lang w:eastAsia="ru-RU"/>
        </w:rPr>
        <w:t>ЮУрГУ</w:t>
      </w:r>
      <w:proofErr w:type="spellEnd"/>
      <w:r w:rsidRPr="003E00D5">
        <w:rPr>
          <w:rFonts w:ascii="Times New Roman" w:eastAsia="Times New Roman" w:hAnsi="Times New Roman" w:cs="Times New Roman"/>
          <w:sz w:val="24"/>
          <w:szCs w:val="24"/>
          <w:lang w:eastAsia="ru-RU"/>
        </w:rPr>
        <w:t>. Сер</w:t>
      </w:r>
      <w:r w:rsidRPr="003E00D5">
        <w:rPr>
          <w:rFonts w:ascii="Times New Roman" w:eastAsia="Times New Roman" w:hAnsi="Times New Roman" w:cs="Times New Roman"/>
          <w:sz w:val="24"/>
          <w:szCs w:val="24"/>
          <w:lang w:val="en-US" w:eastAsia="ru-RU"/>
        </w:rPr>
        <w:t xml:space="preserve">. </w:t>
      </w:r>
      <w:proofErr w:type="gramStart"/>
      <w:r w:rsidRPr="003E00D5">
        <w:rPr>
          <w:rFonts w:ascii="Times New Roman" w:eastAsia="Times New Roman" w:hAnsi="Times New Roman" w:cs="Times New Roman"/>
          <w:sz w:val="24"/>
          <w:szCs w:val="24"/>
          <w:lang w:val="en-US" w:eastAsia="ru-RU"/>
        </w:rPr>
        <w:t>«</w:t>
      </w:r>
      <w:r w:rsidRPr="003E00D5">
        <w:rPr>
          <w:rFonts w:ascii="Times New Roman" w:eastAsia="Times New Roman" w:hAnsi="Times New Roman" w:cs="Times New Roman"/>
          <w:sz w:val="24"/>
          <w:szCs w:val="24"/>
          <w:lang w:eastAsia="ru-RU"/>
        </w:rPr>
        <w:t>Образование</w:t>
      </w:r>
      <w:r w:rsidRPr="003E00D5">
        <w:rPr>
          <w:rFonts w:ascii="Times New Roman" w:eastAsia="Times New Roman" w:hAnsi="Times New Roman" w:cs="Times New Roman"/>
          <w:sz w:val="24"/>
          <w:szCs w:val="24"/>
          <w:lang w:val="en-US" w:eastAsia="ru-RU"/>
        </w:rPr>
        <w:t xml:space="preserve">, </w:t>
      </w:r>
      <w:r w:rsidRPr="003E00D5">
        <w:rPr>
          <w:rFonts w:ascii="Times New Roman" w:eastAsia="Times New Roman" w:hAnsi="Times New Roman" w:cs="Times New Roman"/>
          <w:sz w:val="24"/>
          <w:szCs w:val="24"/>
          <w:lang w:eastAsia="ru-RU"/>
        </w:rPr>
        <w:t>здравоохранение</w:t>
      </w:r>
      <w:r w:rsidRPr="003E00D5">
        <w:rPr>
          <w:rFonts w:ascii="Times New Roman" w:eastAsia="Times New Roman" w:hAnsi="Times New Roman" w:cs="Times New Roman"/>
          <w:sz w:val="24"/>
          <w:szCs w:val="24"/>
          <w:lang w:val="en-US" w:eastAsia="ru-RU"/>
        </w:rPr>
        <w:t xml:space="preserve">, </w:t>
      </w:r>
      <w:r w:rsidRPr="003E00D5">
        <w:rPr>
          <w:rFonts w:ascii="Times New Roman" w:eastAsia="Times New Roman" w:hAnsi="Times New Roman" w:cs="Times New Roman"/>
          <w:sz w:val="24"/>
          <w:szCs w:val="24"/>
          <w:lang w:eastAsia="ru-RU"/>
        </w:rPr>
        <w:t>физическая</w:t>
      </w:r>
      <w:r w:rsidRPr="003E00D5">
        <w:rPr>
          <w:rFonts w:ascii="Times New Roman" w:eastAsia="Times New Roman" w:hAnsi="Times New Roman" w:cs="Times New Roman"/>
          <w:sz w:val="24"/>
          <w:szCs w:val="24"/>
          <w:lang w:val="en-US" w:eastAsia="ru-RU"/>
        </w:rPr>
        <w:t xml:space="preserve"> </w:t>
      </w:r>
      <w:r w:rsidRPr="003E00D5">
        <w:rPr>
          <w:rFonts w:ascii="Times New Roman" w:eastAsia="Times New Roman" w:hAnsi="Times New Roman" w:cs="Times New Roman"/>
          <w:sz w:val="24"/>
          <w:szCs w:val="24"/>
          <w:lang w:eastAsia="ru-RU"/>
        </w:rPr>
        <w:t>культура</w:t>
      </w:r>
      <w:r w:rsidRPr="003E00D5">
        <w:rPr>
          <w:rFonts w:ascii="Times New Roman" w:eastAsia="Times New Roman" w:hAnsi="Times New Roman" w:cs="Times New Roman"/>
          <w:sz w:val="24"/>
          <w:szCs w:val="24"/>
          <w:lang w:val="en-US" w:eastAsia="ru-RU"/>
        </w:rPr>
        <w:t>».</w:t>
      </w:r>
      <w:proofErr w:type="gramEnd"/>
      <w:r w:rsidRPr="003E00D5">
        <w:rPr>
          <w:rFonts w:ascii="Times New Roman" w:eastAsia="Times New Roman" w:hAnsi="Times New Roman" w:cs="Times New Roman"/>
          <w:sz w:val="24"/>
          <w:szCs w:val="24"/>
          <w:lang w:val="en-US" w:eastAsia="ru-RU"/>
        </w:rPr>
        <w:t xml:space="preserve"> – 2012. </w:t>
      </w:r>
      <w:proofErr w:type="gramStart"/>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eastAsia="ru-RU"/>
        </w:rPr>
        <w:t>Вып</w:t>
      </w:r>
      <w:proofErr w:type="spellEnd"/>
      <w:r w:rsidRPr="003E00D5">
        <w:rPr>
          <w:rFonts w:ascii="Times New Roman" w:eastAsia="Times New Roman" w:hAnsi="Times New Roman" w:cs="Times New Roman"/>
          <w:sz w:val="24"/>
          <w:szCs w:val="24"/>
          <w:lang w:val="en-US" w:eastAsia="ru-RU"/>
        </w:rPr>
        <w:t>. 13, № 27(286).</w:t>
      </w:r>
      <w:proofErr w:type="gramEnd"/>
      <w:r w:rsidRPr="003E00D5">
        <w:rPr>
          <w:rFonts w:ascii="Times New Roman" w:eastAsia="Times New Roman" w:hAnsi="Times New Roman" w:cs="Times New Roman"/>
          <w:sz w:val="24"/>
          <w:szCs w:val="24"/>
          <w:lang w:val="en-US" w:eastAsia="ru-RU"/>
        </w:rPr>
        <w:t xml:space="preserve"> – </w:t>
      </w:r>
      <w:proofErr w:type="gramStart"/>
      <w:r w:rsidRPr="003E00D5">
        <w:rPr>
          <w:rFonts w:ascii="Times New Roman" w:eastAsia="Times New Roman" w:hAnsi="Times New Roman" w:cs="Times New Roman"/>
          <w:sz w:val="24"/>
          <w:szCs w:val="24"/>
          <w:lang w:eastAsia="ru-RU"/>
        </w:rPr>
        <w:t>С</w:t>
      </w:r>
      <w:r w:rsidRPr="003E00D5">
        <w:rPr>
          <w:rFonts w:ascii="Times New Roman" w:eastAsia="Times New Roman" w:hAnsi="Times New Roman" w:cs="Times New Roman"/>
          <w:sz w:val="24"/>
          <w:szCs w:val="24"/>
          <w:lang w:val="en-US" w:eastAsia="ru-RU"/>
        </w:rPr>
        <w:t>. 128</w:t>
      </w:r>
      <w:proofErr w:type="gramEnd"/>
      <w:r w:rsidRPr="003E00D5">
        <w:rPr>
          <w:rFonts w:ascii="Times New Roman" w:eastAsia="Times New Roman" w:hAnsi="Times New Roman" w:cs="Times New Roman"/>
          <w:sz w:val="24"/>
          <w:szCs w:val="24"/>
          <w:lang w:val="en-US" w:eastAsia="ru-RU"/>
        </w:rPr>
        <w:t>–132.</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roofErr w:type="spellStart"/>
      <w:r w:rsidRPr="003E00D5">
        <w:rPr>
          <w:rFonts w:ascii="Times New Roman" w:eastAsia="Times New Roman" w:hAnsi="Times New Roman" w:cs="Times New Roman"/>
          <w:sz w:val="24"/>
          <w:szCs w:val="24"/>
          <w:lang w:val="en-US" w:eastAsia="ru-RU"/>
        </w:rPr>
        <w:t>Krasilnikov</w:t>
      </w:r>
      <w:proofErr w:type="spellEnd"/>
      <w:r w:rsidRPr="003E00D5">
        <w:rPr>
          <w:rFonts w:ascii="Times New Roman" w:eastAsia="Times New Roman" w:hAnsi="Times New Roman" w:cs="Times New Roman"/>
          <w:sz w:val="24"/>
          <w:szCs w:val="24"/>
          <w:lang w:val="en-US" w:eastAsia="ru-RU"/>
        </w:rPr>
        <w:t xml:space="preserve"> V.L. [Structural Analysis of the Kinematics of the Arm Stroke Swimming Breaststroke Way in the New Multi-Polar Device RGD-2]. </w:t>
      </w:r>
      <w:proofErr w:type="gramStart"/>
      <w:r w:rsidRPr="003E00D5">
        <w:rPr>
          <w:rFonts w:ascii="Times New Roman" w:eastAsia="Times New Roman" w:hAnsi="Times New Roman" w:cs="Times New Roman"/>
          <w:sz w:val="24"/>
          <w:szCs w:val="24"/>
          <w:lang w:val="en-US" w:eastAsia="ru-RU"/>
        </w:rPr>
        <w:t>Bulletin of South Ural State University.</w:t>
      </w:r>
      <w:proofErr w:type="gramEnd"/>
      <w:r w:rsidRPr="003E00D5">
        <w:rPr>
          <w:rFonts w:ascii="Times New Roman" w:eastAsia="Times New Roman" w:hAnsi="Times New Roman" w:cs="Times New Roman"/>
          <w:sz w:val="24"/>
          <w:szCs w:val="24"/>
          <w:lang w:val="en-US" w:eastAsia="ru-RU"/>
        </w:rPr>
        <w:t xml:space="preserve"> </w:t>
      </w:r>
      <w:proofErr w:type="gramStart"/>
      <w:r w:rsidRPr="003E00D5">
        <w:rPr>
          <w:rFonts w:ascii="Times New Roman" w:eastAsia="Times New Roman" w:hAnsi="Times New Roman" w:cs="Times New Roman"/>
          <w:sz w:val="24"/>
          <w:szCs w:val="24"/>
          <w:lang w:val="en-US" w:eastAsia="ru-RU"/>
        </w:rPr>
        <w:t xml:space="preserve">Ser. Education, Healthcare Service, Physical Education, 2012, </w:t>
      </w:r>
      <w:proofErr w:type="spellStart"/>
      <w:r w:rsidRPr="003E00D5">
        <w:rPr>
          <w:rFonts w:ascii="Times New Roman" w:eastAsia="Times New Roman" w:hAnsi="Times New Roman" w:cs="Times New Roman"/>
          <w:sz w:val="24"/>
          <w:szCs w:val="24"/>
          <w:lang w:val="en-US" w:eastAsia="ru-RU"/>
        </w:rPr>
        <w:t>iss</w:t>
      </w:r>
      <w:proofErr w:type="spellEnd"/>
      <w:r w:rsidRPr="003E00D5">
        <w:rPr>
          <w:rFonts w:ascii="Times New Roman" w:eastAsia="Times New Roman" w:hAnsi="Times New Roman" w:cs="Times New Roman"/>
          <w:sz w:val="24"/>
          <w:szCs w:val="24"/>
          <w:lang w:val="en-US" w:eastAsia="ru-RU"/>
        </w:rPr>
        <w:t>.</w:t>
      </w:r>
      <w:proofErr w:type="gramEnd"/>
      <w:r w:rsidRPr="003E00D5">
        <w:rPr>
          <w:rFonts w:ascii="Times New Roman" w:eastAsia="Times New Roman" w:hAnsi="Times New Roman" w:cs="Times New Roman"/>
          <w:sz w:val="24"/>
          <w:szCs w:val="24"/>
          <w:lang w:val="en-US" w:eastAsia="ru-RU"/>
        </w:rPr>
        <w:t xml:space="preserve"> </w:t>
      </w:r>
      <w:proofErr w:type="gramStart"/>
      <w:r w:rsidRPr="003E00D5">
        <w:rPr>
          <w:rFonts w:ascii="Times New Roman" w:eastAsia="Times New Roman" w:hAnsi="Times New Roman" w:cs="Times New Roman"/>
          <w:sz w:val="24"/>
          <w:szCs w:val="24"/>
          <w:lang w:val="en-US" w:eastAsia="ru-RU"/>
        </w:rPr>
        <w:t>13, no. 27(286), pp. 128–132 (in Russ.).</w:t>
      </w:r>
      <w:proofErr w:type="gramEnd"/>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
    <w:p w:rsidR="003E00D5" w:rsidRPr="00556B67" w:rsidRDefault="003E00D5" w:rsidP="00556B67">
      <w:pPr>
        <w:shd w:val="clear" w:color="auto" w:fill="FFFFFF"/>
        <w:spacing w:after="0" w:line="240" w:lineRule="auto"/>
        <w:ind w:firstLine="709"/>
        <w:contextualSpacing/>
        <w:jc w:val="center"/>
        <w:rPr>
          <w:rFonts w:ascii="Times New Roman" w:eastAsia="Times New Roman" w:hAnsi="Times New Roman" w:cs="Times New Roman"/>
          <w:i/>
          <w:sz w:val="24"/>
          <w:szCs w:val="24"/>
          <w:lang w:eastAsia="ru-RU"/>
        </w:rPr>
      </w:pPr>
      <w:r w:rsidRPr="00556B67">
        <w:rPr>
          <w:rFonts w:ascii="Times New Roman" w:eastAsia="Times New Roman" w:hAnsi="Times New Roman" w:cs="Times New Roman"/>
          <w:i/>
          <w:sz w:val="24"/>
          <w:szCs w:val="24"/>
          <w:lang w:eastAsia="ru-RU"/>
        </w:rPr>
        <w:t>Статья двух авторов</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3E00D5">
        <w:rPr>
          <w:rFonts w:ascii="Times New Roman" w:eastAsia="Times New Roman" w:hAnsi="Times New Roman" w:cs="Times New Roman"/>
          <w:sz w:val="24"/>
          <w:szCs w:val="24"/>
          <w:lang w:eastAsia="ru-RU"/>
        </w:rPr>
        <w:t>Усталов</w:t>
      </w:r>
      <w:proofErr w:type="spellEnd"/>
      <w:r w:rsidRPr="003E00D5">
        <w:rPr>
          <w:rFonts w:ascii="Times New Roman" w:eastAsia="Times New Roman" w:hAnsi="Times New Roman" w:cs="Times New Roman"/>
          <w:sz w:val="24"/>
          <w:szCs w:val="24"/>
          <w:lang w:eastAsia="ru-RU"/>
        </w:rPr>
        <w:t xml:space="preserve">, Д.А. Распределенная инструментальная среда словарного морфологического анализа для обработки русского языка / Д.А. </w:t>
      </w:r>
      <w:proofErr w:type="spellStart"/>
      <w:r w:rsidRPr="003E00D5">
        <w:rPr>
          <w:rFonts w:ascii="Times New Roman" w:eastAsia="Times New Roman" w:hAnsi="Times New Roman" w:cs="Times New Roman"/>
          <w:sz w:val="24"/>
          <w:szCs w:val="24"/>
          <w:lang w:eastAsia="ru-RU"/>
        </w:rPr>
        <w:t>Усталов</w:t>
      </w:r>
      <w:proofErr w:type="spellEnd"/>
      <w:r w:rsidRPr="003E00D5">
        <w:rPr>
          <w:rFonts w:ascii="Times New Roman" w:eastAsia="Times New Roman" w:hAnsi="Times New Roman" w:cs="Times New Roman"/>
          <w:sz w:val="24"/>
          <w:szCs w:val="24"/>
          <w:lang w:eastAsia="ru-RU"/>
        </w:rPr>
        <w:t xml:space="preserve">, МЛ. Гольдштейн // Вестник </w:t>
      </w:r>
      <w:proofErr w:type="spellStart"/>
      <w:r w:rsidRPr="003E00D5">
        <w:rPr>
          <w:rFonts w:ascii="Times New Roman" w:eastAsia="Times New Roman" w:hAnsi="Times New Roman" w:cs="Times New Roman"/>
          <w:sz w:val="24"/>
          <w:szCs w:val="24"/>
          <w:lang w:eastAsia="ru-RU"/>
        </w:rPr>
        <w:t>ЮУрГУ</w:t>
      </w:r>
      <w:proofErr w:type="spellEnd"/>
      <w:r w:rsidRPr="003E00D5">
        <w:rPr>
          <w:rFonts w:ascii="Times New Roman" w:eastAsia="Times New Roman" w:hAnsi="Times New Roman" w:cs="Times New Roman"/>
          <w:sz w:val="24"/>
          <w:szCs w:val="24"/>
          <w:lang w:eastAsia="ru-RU"/>
        </w:rPr>
        <w:t>. Сер. «Математическое моделирование и программирование». – 2013. – Т. 6, № 3. – С. 119–127.</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roofErr w:type="spellStart"/>
      <w:r w:rsidRPr="003E00D5">
        <w:rPr>
          <w:rFonts w:ascii="Times New Roman" w:eastAsia="Times New Roman" w:hAnsi="Times New Roman" w:cs="Times New Roman"/>
          <w:sz w:val="24"/>
          <w:szCs w:val="24"/>
          <w:lang w:val="en-US" w:eastAsia="ru-RU"/>
        </w:rPr>
        <w:t>Ustalov</w:t>
      </w:r>
      <w:proofErr w:type="spellEnd"/>
      <w:r w:rsidRPr="003E00D5">
        <w:rPr>
          <w:rFonts w:ascii="Times New Roman" w:eastAsia="Times New Roman" w:hAnsi="Times New Roman" w:cs="Times New Roman"/>
          <w:sz w:val="24"/>
          <w:szCs w:val="24"/>
          <w:lang w:val="en-US" w:eastAsia="ru-RU"/>
        </w:rPr>
        <w:t xml:space="preserve"> D.A., </w:t>
      </w:r>
      <w:proofErr w:type="spellStart"/>
      <w:r w:rsidRPr="003E00D5">
        <w:rPr>
          <w:rFonts w:ascii="Times New Roman" w:eastAsia="Times New Roman" w:hAnsi="Times New Roman" w:cs="Times New Roman"/>
          <w:sz w:val="24"/>
          <w:szCs w:val="24"/>
          <w:lang w:val="en-US" w:eastAsia="ru-RU"/>
        </w:rPr>
        <w:t>Goldshtein</w:t>
      </w:r>
      <w:proofErr w:type="spellEnd"/>
      <w:r w:rsidRPr="003E00D5">
        <w:rPr>
          <w:rFonts w:ascii="Times New Roman" w:eastAsia="Times New Roman" w:hAnsi="Times New Roman" w:cs="Times New Roman"/>
          <w:sz w:val="24"/>
          <w:szCs w:val="24"/>
          <w:lang w:val="en-US" w:eastAsia="ru-RU"/>
        </w:rPr>
        <w:t xml:space="preserve"> M.L. [A Dictionary – Based Morphological Analysis Framework for Russian Language Processing]. </w:t>
      </w:r>
      <w:proofErr w:type="gramStart"/>
      <w:r w:rsidRPr="003E00D5">
        <w:rPr>
          <w:rFonts w:ascii="Times New Roman" w:eastAsia="Times New Roman" w:hAnsi="Times New Roman" w:cs="Times New Roman"/>
          <w:sz w:val="24"/>
          <w:szCs w:val="24"/>
          <w:lang w:val="en-US" w:eastAsia="ru-RU"/>
        </w:rPr>
        <w:t>Bulletin of South Ural State University.</w:t>
      </w:r>
      <w:proofErr w:type="gramEnd"/>
      <w:r w:rsidRPr="003E00D5">
        <w:rPr>
          <w:rFonts w:ascii="Times New Roman" w:eastAsia="Times New Roman" w:hAnsi="Times New Roman" w:cs="Times New Roman"/>
          <w:sz w:val="24"/>
          <w:szCs w:val="24"/>
          <w:lang w:val="en-US" w:eastAsia="ru-RU"/>
        </w:rPr>
        <w:t xml:space="preserve"> </w:t>
      </w:r>
      <w:proofErr w:type="gramStart"/>
      <w:r w:rsidRPr="003E00D5">
        <w:rPr>
          <w:rFonts w:ascii="Times New Roman" w:eastAsia="Times New Roman" w:hAnsi="Times New Roman" w:cs="Times New Roman"/>
          <w:sz w:val="24"/>
          <w:szCs w:val="24"/>
          <w:lang w:val="en-US" w:eastAsia="ru-RU"/>
        </w:rPr>
        <w:t>Ser. Mathematical modeling and programming, 2013, vol. 6, no. 3, pp. 1 19–127 (in Russ.).</w:t>
      </w:r>
      <w:proofErr w:type="gramEnd"/>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3E00D5">
        <w:rPr>
          <w:rFonts w:ascii="Times New Roman" w:eastAsia="Times New Roman" w:hAnsi="Times New Roman" w:cs="Times New Roman"/>
          <w:sz w:val="24"/>
          <w:szCs w:val="24"/>
          <w:lang w:eastAsia="ru-RU"/>
        </w:rPr>
        <w:t>Ковязин</w:t>
      </w:r>
      <w:proofErr w:type="spellEnd"/>
      <w:r w:rsidRPr="003E00D5">
        <w:rPr>
          <w:rFonts w:ascii="Times New Roman" w:eastAsia="Times New Roman" w:hAnsi="Times New Roman" w:cs="Times New Roman"/>
          <w:sz w:val="24"/>
          <w:szCs w:val="24"/>
          <w:lang w:eastAsia="ru-RU"/>
        </w:rPr>
        <w:t xml:space="preserve">, В.Ф. Влияние пожара на лесные экосистемы / В.Ф. </w:t>
      </w:r>
      <w:proofErr w:type="spellStart"/>
      <w:r w:rsidRPr="003E00D5">
        <w:rPr>
          <w:rFonts w:ascii="Times New Roman" w:eastAsia="Times New Roman" w:hAnsi="Times New Roman" w:cs="Times New Roman"/>
          <w:sz w:val="24"/>
          <w:szCs w:val="24"/>
          <w:lang w:eastAsia="ru-RU"/>
        </w:rPr>
        <w:t>Ковязин</w:t>
      </w:r>
      <w:proofErr w:type="spellEnd"/>
      <w:r w:rsidRPr="003E00D5">
        <w:rPr>
          <w:rFonts w:ascii="Times New Roman" w:eastAsia="Times New Roman" w:hAnsi="Times New Roman" w:cs="Times New Roman"/>
          <w:sz w:val="24"/>
          <w:szCs w:val="24"/>
          <w:lang w:eastAsia="ru-RU"/>
        </w:rPr>
        <w:t xml:space="preserve">, Э.А. </w:t>
      </w:r>
      <w:proofErr w:type="spellStart"/>
      <w:r w:rsidRPr="003E00D5">
        <w:rPr>
          <w:rFonts w:ascii="Times New Roman" w:eastAsia="Times New Roman" w:hAnsi="Times New Roman" w:cs="Times New Roman"/>
          <w:sz w:val="24"/>
          <w:szCs w:val="24"/>
          <w:lang w:eastAsia="ru-RU"/>
        </w:rPr>
        <w:t>Ханмирзаев</w:t>
      </w:r>
      <w:proofErr w:type="spellEnd"/>
      <w:r w:rsidRPr="003E00D5">
        <w:rPr>
          <w:rFonts w:ascii="Times New Roman" w:eastAsia="Times New Roman" w:hAnsi="Times New Roman" w:cs="Times New Roman"/>
          <w:sz w:val="24"/>
          <w:szCs w:val="24"/>
          <w:lang w:eastAsia="ru-RU"/>
        </w:rPr>
        <w:t xml:space="preserve"> // Безопасность жизнедеятельности: Приложение. – 2013. – № 12. – С. 6–9.</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roofErr w:type="spellStart"/>
      <w:r w:rsidRPr="003E00D5">
        <w:rPr>
          <w:rFonts w:ascii="Times New Roman" w:eastAsia="Times New Roman" w:hAnsi="Times New Roman" w:cs="Times New Roman"/>
          <w:sz w:val="24"/>
          <w:szCs w:val="24"/>
          <w:lang w:val="en-US" w:eastAsia="ru-RU"/>
        </w:rPr>
        <w:t>Kovyazin</w:t>
      </w:r>
      <w:proofErr w:type="spellEnd"/>
      <w:r w:rsidRPr="003E00D5">
        <w:rPr>
          <w:rFonts w:ascii="Times New Roman" w:eastAsia="Times New Roman" w:hAnsi="Times New Roman" w:cs="Times New Roman"/>
          <w:sz w:val="24"/>
          <w:szCs w:val="24"/>
          <w:lang w:val="en-US" w:eastAsia="ru-RU"/>
        </w:rPr>
        <w:t xml:space="preserve"> V.F., </w:t>
      </w:r>
      <w:proofErr w:type="spellStart"/>
      <w:r w:rsidRPr="003E00D5">
        <w:rPr>
          <w:rFonts w:ascii="Times New Roman" w:eastAsia="Times New Roman" w:hAnsi="Times New Roman" w:cs="Times New Roman"/>
          <w:sz w:val="24"/>
          <w:szCs w:val="24"/>
          <w:lang w:val="en-US" w:eastAsia="ru-RU"/>
        </w:rPr>
        <w:t>Khanmirzaev</w:t>
      </w:r>
      <w:proofErr w:type="spellEnd"/>
      <w:r w:rsidRPr="003E00D5">
        <w:rPr>
          <w:rFonts w:ascii="Times New Roman" w:eastAsia="Times New Roman" w:hAnsi="Times New Roman" w:cs="Times New Roman"/>
          <w:sz w:val="24"/>
          <w:szCs w:val="24"/>
          <w:lang w:val="en-US" w:eastAsia="ru-RU"/>
        </w:rPr>
        <w:t xml:space="preserve"> </w:t>
      </w:r>
      <w:r w:rsidRPr="003E00D5">
        <w:rPr>
          <w:rFonts w:ascii="Times New Roman" w:eastAsia="Times New Roman" w:hAnsi="Times New Roman" w:cs="Times New Roman"/>
          <w:sz w:val="24"/>
          <w:szCs w:val="24"/>
          <w:lang w:eastAsia="ru-RU"/>
        </w:rPr>
        <w:t>Е</w:t>
      </w:r>
      <w:r w:rsidRPr="003E00D5">
        <w:rPr>
          <w:rFonts w:ascii="Times New Roman" w:eastAsia="Times New Roman" w:hAnsi="Times New Roman" w:cs="Times New Roman"/>
          <w:sz w:val="24"/>
          <w:szCs w:val="24"/>
          <w:lang w:val="en-US" w:eastAsia="ru-RU"/>
        </w:rPr>
        <w:t>.</w:t>
      </w:r>
      <w:r w:rsidRPr="003E00D5">
        <w:rPr>
          <w:rFonts w:ascii="Times New Roman" w:eastAsia="Times New Roman" w:hAnsi="Times New Roman" w:cs="Times New Roman"/>
          <w:sz w:val="24"/>
          <w:szCs w:val="24"/>
          <w:lang w:eastAsia="ru-RU"/>
        </w:rPr>
        <w:t>А</w:t>
      </w:r>
      <w:r w:rsidRPr="003E00D5">
        <w:rPr>
          <w:rFonts w:ascii="Times New Roman" w:eastAsia="Times New Roman" w:hAnsi="Times New Roman" w:cs="Times New Roman"/>
          <w:sz w:val="24"/>
          <w:szCs w:val="24"/>
          <w:lang w:val="en-US" w:eastAsia="ru-RU"/>
        </w:rPr>
        <w:t xml:space="preserve">. [Impact of Fires in Forest Ecosystems] </w:t>
      </w:r>
      <w:proofErr w:type="spellStart"/>
      <w:r w:rsidRPr="003E00D5">
        <w:rPr>
          <w:rFonts w:ascii="Times New Roman" w:eastAsia="Times New Roman" w:hAnsi="Times New Roman" w:cs="Times New Roman"/>
          <w:sz w:val="24"/>
          <w:szCs w:val="24"/>
          <w:lang w:val="en-US" w:eastAsia="ru-RU"/>
        </w:rPr>
        <w:t>Bezopasnost</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zhiznedeyatel'nosti</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Prilozhenie</w:t>
      </w:r>
      <w:proofErr w:type="spellEnd"/>
      <w:r w:rsidRPr="003E00D5">
        <w:rPr>
          <w:rFonts w:ascii="Times New Roman" w:eastAsia="Times New Roman" w:hAnsi="Times New Roman" w:cs="Times New Roman"/>
          <w:sz w:val="24"/>
          <w:szCs w:val="24"/>
          <w:lang w:val="en-US" w:eastAsia="ru-RU"/>
        </w:rPr>
        <w:t xml:space="preserve"> [Life Safety: Supplement to the Journal], 2013, no. 12. </w:t>
      </w:r>
      <w:proofErr w:type="gramStart"/>
      <w:r w:rsidRPr="003E00D5">
        <w:rPr>
          <w:rFonts w:ascii="Times New Roman" w:eastAsia="Times New Roman" w:hAnsi="Times New Roman" w:cs="Times New Roman"/>
          <w:sz w:val="24"/>
          <w:szCs w:val="24"/>
          <w:lang w:val="en-US" w:eastAsia="ru-RU"/>
        </w:rPr>
        <w:t>pp. 6–9 (in Russ.).</w:t>
      </w:r>
      <w:proofErr w:type="gramEnd"/>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
    <w:p w:rsidR="003E00D5" w:rsidRPr="00556B67" w:rsidRDefault="003E00D5" w:rsidP="00556B67">
      <w:pPr>
        <w:shd w:val="clear" w:color="auto" w:fill="FFFFFF"/>
        <w:spacing w:after="0" w:line="240" w:lineRule="auto"/>
        <w:ind w:firstLine="709"/>
        <w:contextualSpacing/>
        <w:jc w:val="center"/>
        <w:rPr>
          <w:rFonts w:ascii="Times New Roman" w:eastAsia="Times New Roman" w:hAnsi="Times New Roman" w:cs="Times New Roman"/>
          <w:i/>
          <w:sz w:val="24"/>
          <w:szCs w:val="24"/>
          <w:lang w:eastAsia="ru-RU"/>
        </w:rPr>
      </w:pPr>
      <w:r w:rsidRPr="00556B67">
        <w:rPr>
          <w:rFonts w:ascii="Times New Roman" w:eastAsia="Times New Roman" w:hAnsi="Times New Roman" w:cs="Times New Roman"/>
          <w:i/>
          <w:sz w:val="24"/>
          <w:szCs w:val="24"/>
          <w:lang w:eastAsia="ru-RU"/>
        </w:rPr>
        <w:t>Статья трех авторов</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eastAsia="ru-RU"/>
        </w:rPr>
        <w:t>Швецов, В.И. Повышение стойкости изложниц для цинковых блоков / В.И. Швецов, Б.А. Кулаков, М.А. Иванов // Литейщик России. – 2005. – № 10. – С. 40–43.</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roofErr w:type="spellStart"/>
      <w:r w:rsidRPr="003E00D5">
        <w:rPr>
          <w:rFonts w:ascii="Times New Roman" w:eastAsia="Times New Roman" w:hAnsi="Times New Roman" w:cs="Times New Roman"/>
          <w:sz w:val="24"/>
          <w:szCs w:val="24"/>
          <w:lang w:val="en-US" w:eastAsia="ru-RU"/>
        </w:rPr>
        <w:t>Shvetsov</w:t>
      </w:r>
      <w:proofErr w:type="spellEnd"/>
      <w:r w:rsidRPr="003E00D5">
        <w:rPr>
          <w:rFonts w:ascii="Times New Roman" w:eastAsia="Times New Roman" w:hAnsi="Times New Roman" w:cs="Times New Roman"/>
          <w:sz w:val="24"/>
          <w:szCs w:val="24"/>
          <w:lang w:val="en-US" w:eastAsia="ru-RU"/>
        </w:rPr>
        <w:t xml:space="preserve"> V.I., </w:t>
      </w:r>
      <w:proofErr w:type="spellStart"/>
      <w:r w:rsidRPr="003E00D5">
        <w:rPr>
          <w:rFonts w:ascii="Times New Roman" w:eastAsia="Times New Roman" w:hAnsi="Times New Roman" w:cs="Times New Roman"/>
          <w:sz w:val="24"/>
          <w:szCs w:val="24"/>
          <w:lang w:val="en-US" w:eastAsia="ru-RU"/>
        </w:rPr>
        <w:t>Kulakov</w:t>
      </w:r>
      <w:proofErr w:type="spellEnd"/>
      <w:r w:rsidRPr="003E00D5">
        <w:rPr>
          <w:rFonts w:ascii="Times New Roman" w:eastAsia="Times New Roman" w:hAnsi="Times New Roman" w:cs="Times New Roman"/>
          <w:sz w:val="24"/>
          <w:szCs w:val="24"/>
          <w:lang w:val="en-US" w:eastAsia="ru-RU"/>
        </w:rPr>
        <w:t xml:space="preserve"> </w:t>
      </w:r>
      <w:r w:rsidRPr="003E00D5">
        <w:rPr>
          <w:rFonts w:ascii="Times New Roman" w:eastAsia="Times New Roman" w:hAnsi="Times New Roman" w:cs="Times New Roman"/>
          <w:sz w:val="24"/>
          <w:szCs w:val="24"/>
          <w:lang w:eastAsia="ru-RU"/>
        </w:rPr>
        <w:t>В</w:t>
      </w:r>
      <w:r w:rsidRPr="003E00D5">
        <w:rPr>
          <w:rFonts w:ascii="Times New Roman" w:eastAsia="Times New Roman" w:hAnsi="Times New Roman" w:cs="Times New Roman"/>
          <w:sz w:val="24"/>
          <w:szCs w:val="24"/>
          <w:lang w:val="en-US" w:eastAsia="ru-RU"/>
        </w:rPr>
        <w:t xml:space="preserve">.A., </w:t>
      </w:r>
      <w:proofErr w:type="spellStart"/>
      <w:r w:rsidRPr="003E00D5">
        <w:rPr>
          <w:rFonts w:ascii="Times New Roman" w:eastAsia="Times New Roman" w:hAnsi="Times New Roman" w:cs="Times New Roman"/>
          <w:sz w:val="24"/>
          <w:szCs w:val="24"/>
          <w:lang w:val="en-US" w:eastAsia="ru-RU"/>
        </w:rPr>
        <w:t>Ivanov</w:t>
      </w:r>
      <w:proofErr w:type="spellEnd"/>
      <w:r w:rsidRPr="003E00D5">
        <w:rPr>
          <w:rFonts w:ascii="Times New Roman" w:eastAsia="Times New Roman" w:hAnsi="Times New Roman" w:cs="Times New Roman"/>
          <w:sz w:val="24"/>
          <w:szCs w:val="24"/>
          <w:lang w:val="en-US" w:eastAsia="ru-RU"/>
        </w:rPr>
        <w:t xml:space="preserve"> </w:t>
      </w:r>
      <w:r w:rsidRPr="003E00D5">
        <w:rPr>
          <w:rFonts w:ascii="Times New Roman" w:eastAsia="Times New Roman" w:hAnsi="Times New Roman" w:cs="Times New Roman"/>
          <w:sz w:val="24"/>
          <w:szCs w:val="24"/>
          <w:lang w:eastAsia="ru-RU"/>
        </w:rPr>
        <w:t>М</w:t>
      </w:r>
      <w:r w:rsidRPr="003E00D5">
        <w:rPr>
          <w:rFonts w:ascii="Times New Roman" w:eastAsia="Times New Roman" w:hAnsi="Times New Roman" w:cs="Times New Roman"/>
          <w:sz w:val="24"/>
          <w:szCs w:val="24"/>
          <w:lang w:val="en-US" w:eastAsia="ru-RU"/>
        </w:rPr>
        <w:t>.</w:t>
      </w:r>
      <w:r w:rsidRPr="003E00D5">
        <w:rPr>
          <w:rFonts w:ascii="Times New Roman" w:eastAsia="Times New Roman" w:hAnsi="Times New Roman" w:cs="Times New Roman"/>
          <w:sz w:val="24"/>
          <w:szCs w:val="24"/>
          <w:lang w:eastAsia="ru-RU"/>
        </w:rPr>
        <w:t>А</w:t>
      </w:r>
      <w:r w:rsidRPr="003E00D5">
        <w:rPr>
          <w:rFonts w:ascii="Times New Roman" w:eastAsia="Times New Roman" w:hAnsi="Times New Roman" w:cs="Times New Roman"/>
          <w:sz w:val="24"/>
          <w:szCs w:val="24"/>
          <w:lang w:val="en-US" w:eastAsia="ru-RU"/>
        </w:rPr>
        <w:t xml:space="preserve">. [Increase Durability of the </w:t>
      </w:r>
      <w:proofErr w:type="spellStart"/>
      <w:r w:rsidRPr="003E00D5">
        <w:rPr>
          <w:rFonts w:ascii="Times New Roman" w:eastAsia="Times New Roman" w:hAnsi="Times New Roman" w:cs="Times New Roman"/>
          <w:sz w:val="24"/>
          <w:szCs w:val="24"/>
          <w:lang w:val="en-US" w:eastAsia="ru-RU"/>
        </w:rPr>
        <w:t>Moulds</w:t>
      </w:r>
      <w:proofErr w:type="spellEnd"/>
      <w:r w:rsidRPr="003E00D5">
        <w:rPr>
          <w:rFonts w:ascii="Times New Roman" w:eastAsia="Times New Roman" w:hAnsi="Times New Roman" w:cs="Times New Roman"/>
          <w:sz w:val="24"/>
          <w:szCs w:val="24"/>
          <w:lang w:val="en-US" w:eastAsia="ru-RU"/>
        </w:rPr>
        <w:t xml:space="preserve"> for Zinc Blocks] </w:t>
      </w:r>
      <w:proofErr w:type="spellStart"/>
      <w:r w:rsidRPr="003E00D5">
        <w:rPr>
          <w:rFonts w:ascii="Times New Roman" w:eastAsia="Times New Roman" w:hAnsi="Times New Roman" w:cs="Times New Roman"/>
          <w:sz w:val="24"/>
          <w:szCs w:val="24"/>
          <w:lang w:val="en-US" w:eastAsia="ru-RU"/>
        </w:rPr>
        <w:t>Liteyshchik</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Rossii</w:t>
      </w:r>
      <w:proofErr w:type="spellEnd"/>
      <w:r w:rsidRPr="003E00D5">
        <w:rPr>
          <w:rFonts w:ascii="Times New Roman" w:eastAsia="Times New Roman" w:hAnsi="Times New Roman" w:cs="Times New Roman"/>
          <w:sz w:val="24"/>
          <w:szCs w:val="24"/>
          <w:lang w:val="en-US" w:eastAsia="ru-RU"/>
        </w:rPr>
        <w:t xml:space="preserve"> [Founder of Russia], 2005, no. 10, pp. 40–43.</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
    <w:p w:rsidR="003E00D5" w:rsidRPr="00556B67" w:rsidRDefault="003E00D5" w:rsidP="00556B67">
      <w:pPr>
        <w:shd w:val="clear" w:color="auto" w:fill="FFFFFF"/>
        <w:spacing w:after="0" w:line="240" w:lineRule="auto"/>
        <w:ind w:firstLine="709"/>
        <w:contextualSpacing/>
        <w:jc w:val="center"/>
        <w:rPr>
          <w:rFonts w:ascii="Times New Roman" w:eastAsia="Times New Roman" w:hAnsi="Times New Roman" w:cs="Times New Roman"/>
          <w:i/>
          <w:sz w:val="24"/>
          <w:szCs w:val="24"/>
          <w:lang w:eastAsia="ru-RU"/>
        </w:rPr>
      </w:pPr>
      <w:r w:rsidRPr="00556B67">
        <w:rPr>
          <w:rFonts w:ascii="Times New Roman" w:eastAsia="Times New Roman" w:hAnsi="Times New Roman" w:cs="Times New Roman"/>
          <w:i/>
          <w:sz w:val="24"/>
          <w:szCs w:val="24"/>
          <w:lang w:eastAsia="ru-RU"/>
        </w:rPr>
        <w:t>Статья четырех авторов (и больше)</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r w:rsidRPr="003E00D5">
        <w:rPr>
          <w:rFonts w:ascii="Times New Roman" w:eastAsia="Times New Roman" w:hAnsi="Times New Roman" w:cs="Times New Roman"/>
          <w:sz w:val="24"/>
          <w:szCs w:val="24"/>
          <w:lang w:eastAsia="ru-RU"/>
        </w:rPr>
        <w:t xml:space="preserve">Пути совершенствования специализированной медицинской помощи при остром коронарном синдроме в региональном сосудистом центре / А.А. Московский, А.А. Перминов, В.В. </w:t>
      </w:r>
      <w:proofErr w:type="spellStart"/>
      <w:r w:rsidRPr="003E00D5">
        <w:rPr>
          <w:rFonts w:ascii="Times New Roman" w:eastAsia="Times New Roman" w:hAnsi="Times New Roman" w:cs="Times New Roman"/>
          <w:sz w:val="24"/>
          <w:szCs w:val="24"/>
          <w:lang w:eastAsia="ru-RU"/>
        </w:rPr>
        <w:t>Черепенников</w:t>
      </w:r>
      <w:proofErr w:type="spellEnd"/>
      <w:r w:rsidRPr="003E00D5">
        <w:rPr>
          <w:rFonts w:ascii="Times New Roman" w:eastAsia="Times New Roman" w:hAnsi="Times New Roman" w:cs="Times New Roman"/>
          <w:sz w:val="24"/>
          <w:szCs w:val="24"/>
          <w:lang w:eastAsia="ru-RU"/>
        </w:rPr>
        <w:t xml:space="preserve"> и др. / Вестник </w:t>
      </w:r>
      <w:proofErr w:type="spellStart"/>
      <w:r w:rsidRPr="003E00D5">
        <w:rPr>
          <w:rFonts w:ascii="Times New Roman" w:eastAsia="Times New Roman" w:hAnsi="Times New Roman" w:cs="Times New Roman"/>
          <w:sz w:val="24"/>
          <w:szCs w:val="24"/>
          <w:lang w:eastAsia="ru-RU"/>
        </w:rPr>
        <w:t>ЮУрГУ</w:t>
      </w:r>
      <w:proofErr w:type="spellEnd"/>
      <w:r w:rsidRPr="003E00D5">
        <w:rPr>
          <w:rFonts w:ascii="Times New Roman" w:eastAsia="Times New Roman" w:hAnsi="Times New Roman" w:cs="Times New Roman"/>
          <w:sz w:val="24"/>
          <w:szCs w:val="24"/>
          <w:lang w:eastAsia="ru-RU"/>
        </w:rPr>
        <w:t>. Сер</w:t>
      </w:r>
      <w:r w:rsidRPr="003E00D5">
        <w:rPr>
          <w:rFonts w:ascii="Times New Roman" w:eastAsia="Times New Roman" w:hAnsi="Times New Roman" w:cs="Times New Roman"/>
          <w:sz w:val="24"/>
          <w:szCs w:val="24"/>
          <w:lang w:val="en-US" w:eastAsia="ru-RU"/>
        </w:rPr>
        <w:t xml:space="preserve">. </w:t>
      </w:r>
      <w:proofErr w:type="gramStart"/>
      <w:r w:rsidRPr="003E00D5">
        <w:rPr>
          <w:rFonts w:ascii="Times New Roman" w:eastAsia="Times New Roman" w:hAnsi="Times New Roman" w:cs="Times New Roman"/>
          <w:sz w:val="24"/>
          <w:szCs w:val="24"/>
          <w:lang w:val="en-US" w:eastAsia="ru-RU"/>
        </w:rPr>
        <w:t>«</w:t>
      </w:r>
      <w:r w:rsidRPr="003E00D5">
        <w:rPr>
          <w:rFonts w:ascii="Times New Roman" w:eastAsia="Times New Roman" w:hAnsi="Times New Roman" w:cs="Times New Roman"/>
          <w:sz w:val="24"/>
          <w:szCs w:val="24"/>
          <w:lang w:eastAsia="ru-RU"/>
        </w:rPr>
        <w:t>Образование</w:t>
      </w:r>
      <w:r w:rsidRPr="003E00D5">
        <w:rPr>
          <w:rFonts w:ascii="Times New Roman" w:eastAsia="Times New Roman" w:hAnsi="Times New Roman" w:cs="Times New Roman"/>
          <w:sz w:val="24"/>
          <w:szCs w:val="24"/>
          <w:lang w:val="en-US" w:eastAsia="ru-RU"/>
        </w:rPr>
        <w:t xml:space="preserve">, </w:t>
      </w:r>
      <w:r w:rsidRPr="003E00D5">
        <w:rPr>
          <w:rFonts w:ascii="Times New Roman" w:eastAsia="Times New Roman" w:hAnsi="Times New Roman" w:cs="Times New Roman"/>
          <w:sz w:val="24"/>
          <w:szCs w:val="24"/>
          <w:lang w:eastAsia="ru-RU"/>
        </w:rPr>
        <w:t>здравоохранение</w:t>
      </w:r>
      <w:r w:rsidRPr="003E00D5">
        <w:rPr>
          <w:rFonts w:ascii="Times New Roman" w:eastAsia="Times New Roman" w:hAnsi="Times New Roman" w:cs="Times New Roman"/>
          <w:sz w:val="24"/>
          <w:szCs w:val="24"/>
          <w:lang w:val="en-US" w:eastAsia="ru-RU"/>
        </w:rPr>
        <w:t xml:space="preserve">, </w:t>
      </w:r>
      <w:r w:rsidRPr="003E00D5">
        <w:rPr>
          <w:rFonts w:ascii="Times New Roman" w:eastAsia="Times New Roman" w:hAnsi="Times New Roman" w:cs="Times New Roman"/>
          <w:sz w:val="24"/>
          <w:szCs w:val="24"/>
          <w:lang w:eastAsia="ru-RU"/>
        </w:rPr>
        <w:t>физическая</w:t>
      </w:r>
      <w:r w:rsidRPr="003E00D5">
        <w:rPr>
          <w:rFonts w:ascii="Times New Roman" w:eastAsia="Times New Roman" w:hAnsi="Times New Roman" w:cs="Times New Roman"/>
          <w:sz w:val="24"/>
          <w:szCs w:val="24"/>
          <w:lang w:val="en-US" w:eastAsia="ru-RU"/>
        </w:rPr>
        <w:t xml:space="preserve"> </w:t>
      </w:r>
      <w:r w:rsidRPr="003E00D5">
        <w:rPr>
          <w:rFonts w:ascii="Times New Roman" w:eastAsia="Times New Roman" w:hAnsi="Times New Roman" w:cs="Times New Roman"/>
          <w:sz w:val="24"/>
          <w:szCs w:val="24"/>
          <w:lang w:eastAsia="ru-RU"/>
        </w:rPr>
        <w:t>культура</w:t>
      </w:r>
      <w:r w:rsidRPr="003E00D5">
        <w:rPr>
          <w:rFonts w:ascii="Times New Roman" w:eastAsia="Times New Roman" w:hAnsi="Times New Roman" w:cs="Times New Roman"/>
          <w:sz w:val="24"/>
          <w:szCs w:val="24"/>
          <w:lang w:val="en-US" w:eastAsia="ru-RU"/>
        </w:rPr>
        <w:t>».</w:t>
      </w:r>
      <w:proofErr w:type="gramEnd"/>
      <w:r w:rsidRPr="003E00D5">
        <w:rPr>
          <w:rFonts w:ascii="Times New Roman" w:eastAsia="Times New Roman" w:hAnsi="Times New Roman" w:cs="Times New Roman"/>
          <w:sz w:val="24"/>
          <w:szCs w:val="24"/>
          <w:lang w:val="en-US" w:eastAsia="ru-RU"/>
        </w:rPr>
        <w:t xml:space="preserve"> – 2013. </w:t>
      </w:r>
      <w:proofErr w:type="gramStart"/>
      <w:r w:rsidRPr="003E00D5">
        <w:rPr>
          <w:rFonts w:ascii="Times New Roman" w:eastAsia="Times New Roman" w:hAnsi="Times New Roman" w:cs="Times New Roman"/>
          <w:sz w:val="24"/>
          <w:szCs w:val="24"/>
          <w:lang w:val="en-US" w:eastAsia="ru-RU"/>
        </w:rPr>
        <w:t xml:space="preserve">– </w:t>
      </w:r>
      <w:r w:rsidRPr="003E00D5">
        <w:rPr>
          <w:rFonts w:ascii="Times New Roman" w:eastAsia="Times New Roman" w:hAnsi="Times New Roman" w:cs="Times New Roman"/>
          <w:sz w:val="24"/>
          <w:szCs w:val="24"/>
          <w:lang w:eastAsia="ru-RU"/>
        </w:rPr>
        <w:t>Т</w:t>
      </w:r>
      <w:r w:rsidRPr="003E00D5">
        <w:rPr>
          <w:rFonts w:ascii="Times New Roman" w:eastAsia="Times New Roman" w:hAnsi="Times New Roman" w:cs="Times New Roman"/>
          <w:sz w:val="24"/>
          <w:szCs w:val="24"/>
          <w:lang w:val="en-US" w:eastAsia="ru-RU"/>
        </w:rPr>
        <w:t>. 6, № 2.</w:t>
      </w:r>
      <w:proofErr w:type="gramEnd"/>
      <w:r w:rsidRPr="003E00D5">
        <w:rPr>
          <w:rFonts w:ascii="Times New Roman" w:eastAsia="Times New Roman" w:hAnsi="Times New Roman" w:cs="Times New Roman"/>
          <w:sz w:val="24"/>
          <w:szCs w:val="24"/>
          <w:lang w:val="en-US" w:eastAsia="ru-RU"/>
        </w:rPr>
        <w:t xml:space="preserve"> – </w:t>
      </w:r>
      <w:proofErr w:type="gramStart"/>
      <w:r w:rsidRPr="003E00D5">
        <w:rPr>
          <w:rFonts w:ascii="Times New Roman" w:eastAsia="Times New Roman" w:hAnsi="Times New Roman" w:cs="Times New Roman"/>
          <w:sz w:val="24"/>
          <w:szCs w:val="24"/>
          <w:lang w:eastAsia="ru-RU"/>
        </w:rPr>
        <w:t>С</w:t>
      </w:r>
      <w:r w:rsidRPr="003E00D5">
        <w:rPr>
          <w:rFonts w:ascii="Times New Roman" w:eastAsia="Times New Roman" w:hAnsi="Times New Roman" w:cs="Times New Roman"/>
          <w:sz w:val="24"/>
          <w:szCs w:val="24"/>
          <w:lang w:val="en-US" w:eastAsia="ru-RU"/>
        </w:rPr>
        <w:t>. 66</w:t>
      </w:r>
      <w:proofErr w:type="gramEnd"/>
      <w:r w:rsidRPr="003E00D5">
        <w:rPr>
          <w:rFonts w:ascii="Times New Roman" w:eastAsia="Times New Roman" w:hAnsi="Times New Roman" w:cs="Times New Roman"/>
          <w:sz w:val="24"/>
          <w:szCs w:val="24"/>
          <w:lang w:val="en-US" w:eastAsia="ru-RU"/>
        </w:rPr>
        <w:t>–78.</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roofErr w:type="spellStart"/>
      <w:r w:rsidRPr="003E00D5">
        <w:rPr>
          <w:rFonts w:ascii="Times New Roman" w:eastAsia="Times New Roman" w:hAnsi="Times New Roman" w:cs="Times New Roman"/>
          <w:sz w:val="24"/>
          <w:szCs w:val="24"/>
          <w:lang w:val="en-US" w:eastAsia="ru-RU"/>
        </w:rPr>
        <w:t>Moskovsky</w:t>
      </w:r>
      <w:proofErr w:type="spellEnd"/>
      <w:r w:rsidRPr="003E00D5">
        <w:rPr>
          <w:rFonts w:ascii="Times New Roman" w:eastAsia="Times New Roman" w:hAnsi="Times New Roman" w:cs="Times New Roman"/>
          <w:sz w:val="24"/>
          <w:szCs w:val="24"/>
          <w:lang w:val="en-US" w:eastAsia="ru-RU"/>
        </w:rPr>
        <w:t xml:space="preserve"> A.A., </w:t>
      </w:r>
      <w:proofErr w:type="spellStart"/>
      <w:r w:rsidRPr="003E00D5">
        <w:rPr>
          <w:rFonts w:ascii="Times New Roman" w:eastAsia="Times New Roman" w:hAnsi="Times New Roman" w:cs="Times New Roman"/>
          <w:sz w:val="24"/>
          <w:szCs w:val="24"/>
          <w:lang w:val="en-US" w:eastAsia="ru-RU"/>
        </w:rPr>
        <w:t>Perminov</w:t>
      </w:r>
      <w:proofErr w:type="spellEnd"/>
      <w:r w:rsidRPr="003E00D5">
        <w:rPr>
          <w:rFonts w:ascii="Times New Roman" w:eastAsia="Times New Roman" w:hAnsi="Times New Roman" w:cs="Times New Roman"/>
          <w:sz w:val="24"/>
          <w:szCs w:val="24"/>
          <w:lang w:val="en-US" w:eastAsia="ru-RU"/>
        </w:rPr>
        <w:t xml:space="preserve"> A.A., </w:t>
      </w:r>
      <w:proofErr w:type="spellStart"/>
      <w:r w:rsidRPr="003E00D5">
        <w:rPr>
          <w:rFonts w:ascii="Times New Roman" w:eastAsia="Times New Roman" w:hAnsi="Times New Roman" w:cs="Times New Roman"/>
          <w:sz w:val="24"/>
          <w:szCs w:val="24"/>
          <w:lang w:val="en-US" w:eastAsia="ru-RU"/>
        </w:rPr>
        <w:t>Cherepennikov</w:t>
      </w:r>
      <w:proofErr w:type="spellEnd"/>
      <w:r w:rsidRPr="003E00D5">
        <w:rPr>
          <w:rFonts w:ascii="Times New Roman" w:eastAsia="Times New Roman" w:hAnsi="Times New Roman" w:cs="Times New Roman"/>
          <w:sz w:val="24"/>
          <w:szCs w:val="24"/>
          <w:lang w:val="en-US" w:eastAsia="ru-RU"/>
        </w:rPr>
        <w:t xml:space="preserve"> V.V., </w:t>
      </w:r>
      <w:proofErr w:type="spellStart"/>
      <w:r w:rsidRPr="003E00D5">
        <w:rPr>
          <w:rFonts w:ascii="Times New Roman" w:eastAsia="Times New Roman" w:hAnsi="Times New Roman" w:cs="Times New Roman"/>
          <w:sz w:val="24"/>
          <w:szCs w:val="24"/>
          <w:lang w:val="en-US" w:eastAsia="ru-RU"/>
        </w:rPr>
        <w:t>Shamakina</w:t>
      </w:r>
      <w:proofErr w:type="spellEnd"/>
      <w:r w:rsidRPr="003E00D5">
        <w:rPr>
          <w:rFonts w:ascii="Times New Roman" w:eastAsia="Times New Roman" w:hAnsi="Times New Roman" w:cs="Times New Roman"/>
          <w:sz w:val="24"/>
          <w:szCs w:val="24"/>
          <w:lang w:val="en-US" w:eastAsia="ru-RU"/>
        </w:rPr>
        <w:t xml:space="preserve"> A.V., </w:t>
      </w:r>
      <w:proofErr w:type="spellStart"/>
      <w:r w:rsidRPr="003E00D5">
        <w:rPr>
          <w:rFonts w:ascii="Times New Roman" w:eastAsia="Times New Roman" w:hAnsi="Times New Roman" w:cs="Times New Roman"/>
          <w:sz w:val="24"/>
          <w:szCs w:val="24"/>
          <w:lang w:val="en-US" w:eastAsia="ru-RU"/>
        </w:rPr>
        <w:t>Sokolinsky</w:t>
      </w:r>
      <w:proofErr w:type="spellEnd"/>
      <w:r w:rsidRPr="003E00D5">
        <w:rPr>
          <w:rFonts w:ascii="Times New Roman" w:eastAsia="Times New Roman" w:hAnsi="Times New Roman" w:cs="Times New Roman"/>
          <w:sz w:val="24"/>
          <w:szCs w:val="24"/>
          <w:lang w:val="en-US" w:eastAsia="ru-RU"/>
        </w:rPr>
        <w:t xml:space="preserve"> L.B. [Ways to Improve Specialized Medical Care in Acute Coronary Syndrome in the Regional Vascular Center]. </w:t>
      </w:r>
      <w:proofErr w:type="gramStart"/>
      <w:r w:rsidRPr="003E00D5">
        <w:rPr>
          <w:rFonts w:ascii="Times New Roman" w:eastAsia="Times New Roman" w:hAnsi="Times New Roman" w:cs="Times New Roman"/>
          <w:sz w:val="24"/>
          <w:szCs w:val="24"/>
          <w:lang w:val="en-US" w:eastAsia="ru-RU"/>
        </w:rPr>
        <w:t>Bulletin of South Ural State University.</w:t>
      </w:r>
      <w:proofErr w:type="gramEnd"/>
      <w:r w:rsidRPr="003E00D5">
        <w:rPr>
          <w:rFonts w:ascii="Times New Roman" w:eastAsia="Times New Roman" w:hAnsi="Times New Roman" w:cs="Times New Roman"/>
          <w:sz w:val="24"/>
          <w:szCs w:val="24"/>
          <w:lang w:val="en-US" w:eastAsia="ru-RU"/>
        </w:rPr>
        <w:t xml:space="preserve"> </w:t>
      </w:r>
      <w:proofErr w:type="gramStart"/>
      <w:r w:rsidRPr="003E00D5">
        <w:rPr>
          <w:rFonts w:ascii="Times New Roman" w:eastAsia="Times New Roman" w:hAnsi="Times New Roman" w:cs="Times New Roman"/>
          <w:sz w:val="24"/>
          <w:szCs w:val="24"/>
          <w:lang w:val="en-US" w:eastAsia="ru-RU"/>
        </w:rPr>
        <w:t>Ser. Education, Healthcare Service, Physical Education, 2013, vol. 6, no. 2, pp. 66–78 (in Russ.).</w:t>
      </w:r>
      <w:proofErr w:type="gramEnd"/>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
    <w:p w:rsidR="003E00D5" w:rsidRPr="00556B67" w:rsidRDefault="003E00D5" w:rsidP="00556B67">
      <w:pPr>
        <w:shd w:val="clear" w:color="auto" w:fill="FFFFFF"/>
        <w:spacing w:after="0" w:line="240" w:lineRule="auto"/>
        <w:ind w:firstLine="709"/>
        <w:contextualSpacing/>
        <w:jc w:val="center"/>
        <w:rPr>
          <w:rFonts w:ascii="Times New Roman" w:eastAsia="Times New Roman" w:hAnsi="Times New Roman" w:cs="Times New Roman"/>
          <w:i/>
          <w:sz w:val="24"/>
          <w:szCs w:val="24"/>
          <w:lang w:eastAsia="ru-RU"/>
        </w:rPr>
      </w:pPr>
      <w:r w:rsidRPr="00556B67">
        <w:rPr>
          <w:rFonts w:ascii="Times New Roman" w:eastAsia="Times New Roman" w:hAnsi="Times New Roman" w:cs="Times New Roman"/>
          <w:i/>
          <w:sz w:val="24"/>
          <w:szCs w:val="24"/>
          <w:lang w:eastAsia="ru-RU"/>
        </w:rPr>
        <w:t>Статья из журнала, переведенная на английский язык</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eastAsia="ru-RU"/>
        </w:rPr>
        <w:t xml:space="preserve">Гудим, Ю.А. Потери металла при выплавке стали в дуговых печах и способы их уменьшения / Ю.А. Гудим, С.Г. Овчинников, И.Ю. </w:t>
      </w:r>
      <w:proofErr w:type="spellStart"/>
      <w:r w:rsidRPr="003E00D5">
        <w:rPr>
          <w:rFonts w:ascii="Times New Roman" w:eastAsia="Times New Roman" w:hAnsi="Times New Roman" w:cs="Times New Roman"/>
          <w:sz w:val="24"/>
          <w:szCs w:val="24"/>
          <w:lang w:eastAsia="ru-RU"/>
        </w:rPr>
        <w:t>Зинуров</w:t>
      </w:r>
      <w:proofErr w:type="spellEnd"/>
      <w:r w:rsidRPr="003E00D5">
        <w:rPr>
          <w:rFonts w:ascii="Times New Roman" w:eastAsia="Times New Roman" w:hAnsi="Times New Roman" w:cs="Times New Roman"/>
          <w:sz w:val="24"/>
          <w:szCs w:val="24"/>
          <w:lang w:eastAsia="ru-RU"/>
        </w:rPr>
        <w:t xml:space="preserve"> // Электрометаллургия. – 2010. – № 6. – С. 11–15.</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3E00D5">
        <w:rPr>
          <w:rFonts w:ascii="Times New Roman" w:eastAsia="Times New Roman" w:hAnsi="Times New Roman" w:cs="Times New Roman"/>
          <w:sz w:val="24"/>
          <w:szCs w:val="24"/>
          <w:lang w:val="en-US" w:eastAsia="ru-RU"/>
        </w:rPr>
        <w:t>Gudim</w:t>
      </w:r>
      <w:proofErr w:type="spellEnd"/>
      <w:r w:rsidRPr="003E00D5">
        <w:rPr>
          <w:rFonts w:ascii="Times New Roman" w:eastAsia="Times New Roman" w:hAnsi="Times New Roman" w:cs="Times New Roman"/>
          <w:sz w:val="24"/>
          <w:szCs w:val="24"/>
          <w:lang w:val="en-US" w:eastAsia="ru-RU"/>
        </w:rPr>
        <w:t xml:space="preserve"> Yu. A., </w:t>
      </w:r>
      <w:proofErr w:type="spellStart"/>
      <w:r w:rsidRPr="003E00D5">
        <w:rPr>
          <w:rFonts w:ascii="Times New Roman" w:eastAsia="Times New Roman" w:hAnsi="Times New Roman" w:cs="Times New Roman"/>
          <w:sz w:val="24"/>
          <w:szCs w:val="24"/>
          <w:lang w:val="en-US" w:eastAsia="ru-RU"/>
        </w:rPr>
        <w:t>Ovchinnikov</w:t>
      </w:r>
      <w:proofErr w:type="spellEnd"/>
      <w:r w:rsidRPr="003E00D5">
        <w:rPr>
          <w:rFonts w:ascii="Times New Roman" w:eastAsia="Times New Roman" w:hAnsi="Times New Roman" w:cs="Times New Roman"/>
          <w:sz w:val="24"/>
          <w:szCs w:val="24"/>
          <w:lang w:val="en-US" w:eastAsia="ru-RU"/>
        </w:rPr>
        <w:t xml:space="preserve"> S.G., </w:t>
      </w:r>
      <w:proofErr w:type="spellStart"/>
      <w:r w:rsidRPr="003E00D5">
        <w:rPr>
          <w:rFonts w:ascii="Times New Roman" w:eastAsia="Times New Roman" w:hAnsi="Times New Roman" w:cs="Times New Roman"/>
          <w:sz w:val="24"/>
          <w:szCs w:val="24"/>
          <w:lang w:val="en-US" w:eastAsia="ru-RU"/>
        </w:rPr>
        <w:t>Zinurov</w:t>
      </w:r>
      <w:proofErr w:type="spellEnd"/>
      <w:r w:rsidRPr="003E00D5">
        <w:rPr>
          <w:rFonts w:ascii="Times New Roman" w:eastAsia="Times New Roman" w:hAnsi="Times New Roman" w:cs="Times New Roman"/>
          <w:sz w:val="24"/>
          <w:szCs w:val="24"/>
          <w:lang w:val="en-US" w:eastAsia="ru-RU"/>
        </w:rPr>
        <w:t xml:space="preserve"> I. Yu. Metal Losses </w:t>
      </w:r>
      <w:proofErr w:type="gramStart"/>
      <w:r w:rsidRPr="003E00D5">
        <w:rPr>
          <w:rFonts w:ascii="Times New Roman" w:eastAsia="Times New Roman" w:hAnsi="Times New Roman" w:cs="Times New Roman"/>
          <w:sz w:val="24"/>
          <w:szCs w:val="24"/>
          <w:lang w:val="en-US" w:eastAsia="ru-RU"/>
        </w:rPr>
        <w:t>During</w:t>
      </w:r>
      <w:proofErr w:type="gramEnd"/>
      <w:r w:rsidRPr="003E00D5">
        <w:rPr>
          <w:rFonts w:ascii="Times New Roman" w:eastAsia="Times New Roman" w:hAnsi="Times New Roman" w:cs="Times New Roman"/>
          <w:sz w:val="24"/>
          <w:szCs w:val="24"/>
          <w:lang w:val="en-US" w:eastAsia="ru-RU"/>
        </w:rPr>
        <w:t xml:space="preserve"> Steelmaking in Arc Furnaces and Methods for Their Decreasing. </w:t>
      </w:r>
      <w:proofErr w:type="spellStart"/>
      <w:r w:rsidRPr="003E00D5">
        <w:rPr>
          <w:rFonts w:ascii="Times New Roman" w:eastAsia="Times New Roman" w:hAnsi="Times New Roman" w:cs="Times New Roman"/>
          <w:sz w:val="24"/>
          <w:szCs w:val="24"/>
          <w:lang w:eastAsia="ru-RU"/>
        </w:rPr>
        <w:t>Russian</w:t>
      </w:r>
      <w:proofErr w:type="spellEnd"/>
      <w:r w:rsidRPr="003E00D5">
        <w:rPr>
          <w:rFonts w:ascii="Times New Roman" w:eastAsia="Times New Roman" w:hAnsi="Times New Roman" w:cs="Times New Roman"/>
          <w:sz w:val="24"/>
          <w:szCs w:val="24"/>
          <w:lang w:eastAsia="ru-RU"/>
        </w:rPr>
        <w:t xml:space="preserve"> </w:t>
      </w:r>
      <w:proofErr w:type="spellStart"/>
      <w:r w:rsidRPr="003E00D5">
        <w:rPr>
          <w:rFonts w:ascii="Times New Roman" w:eastAsia="Times New Roman" w:hAnsi="Times New Roman" w:cs="Times New Roman"/>
          <w:sz w:val="24"/>
          <w:szCs w:val="24"/>
          <w:lang w:eastAsia="ru-RU"/>
        </w:rPr>
        <w:t>Metallurgy</w:t>
      </w:r>
      <w:proofErr w:type="spellEnd"/>
      <w:r w:rsidRPr="003E00D5">
        <w:rPr>
          <w:rFonts w:ascii="Times New Roman" w:eastAsia="Times New Roman" w:hAnsi="Times New Roman" w:cs="Times New Roman"/>
          <w:sz w:val="24"/>
          <w:szCs w:val="24"/>
          <w:lang w:eastAsia="ru-RU"/>
        </w:rPr>
        <w:t xml:space="preserve"> (</w:t>
      </w:r>
      <w:proofErr w:type="spellStart"/>
      <w:r w:rsidRPr="003E00D5">
        <w:rPr>
          <w:rFonts w:ascii="Times New Roman" w:eastAsia="Times New Roman" w:hAnsi="Times New Roman" w:cs="Times New Roman"/>
          <w:sz w:val="24"/>
          <w:szCs w:val="24"/>
          <w:lang w:eastAsia="ru-RU"/>
        </w:rPr>
        <w:t>Metally</w:t>
      </w:r>
      <w:proofErr w:type="spellEnd"/>
      <w:r w:rsidRPr="003E00D5">
        <w:rPr>
          <w:rFonts w:ascii="Times New Roman" w:eastAsia="Times New Roman" w:hAnsi="Times New Roman" w:cs="Times New Roman"/>
          <w:sz w:val="24"/>
          <w:szCs w:val="24"/>
          <w:lang w:eastAsia="ru-RU"/>
        </w:rPr>
        <w:t xml:space="preserve">), 2011, </w:t>
      </w:r>
      <w:proofErr w:type="spellStart"/>
      <w:r w:rsidRPr="003E00D5">
        <w:rPr>
          <w:rFonts w:ascii="Times New Roman" w:eastAsia="Times New Roman" w:hAnsi="Times New Roman" w:cs="Times New Roman"/>
          <w:sz w:val="24"/>
          <w:szCs w:val="24"/>
          <w:lang w:eastAsia="ru-RU"/>
        </w:rPr>
        <w:t>no</w:t>
      </w:r>
      <w:proofErr w:type="spellEnd"/>
      <w:r w:rsidRPr="003E00D5">
        <w:rPr>
          <w:rFonts w:ascii="Times New Roman" w:eastAsia="Times New Roman" w:hAnsi="Times New Roman" w:cs="Times New Roman"/>
          <w:sz w:val="24"/>
          <w:szCs w:val="24"/>
          <w:lang w:eastAsia="ru-RU"/>
        </w:rPr>
        <w:t xml:space="preserve">. 6, </w:t>
      </w:r>
      <w:proofErr w:type="spellStart"/>
      <w:r w:rsidRPr="003E00D5">
        <w:rPr>
          <w:rFonts w:ascii="Times New Roman" w:eastAsia="Times New Roman" w:hAnsi="Times New Roman" w:cs="Times New Roman"/>
          <w:sz w:val="24"/>
          <w:szCs w:val="24"/>
          <w:lang w:eastAsia="ru-RU"/>
        </w:rPr>
        <w:t>pp</w:t>
      </w:r>
      <w:proofErr w:type="spellEnd"/>
      <w:r w:rsidRPr="003E00D5">
        <w:rPr>
          <w:rFonts w:ascii="Times New Roman" w:eastAsia="Times New Roman" w:hAnsi="Times New Roman" w:cs="Times New Roman"/>
          <w:sz w:val="24"/>
          <w:szCs w:val="24"/>
          <w:lang w:eastAsia="ru-RU"/>
        </w:rPr>
        <w:t>. 495–498. DOI: 10.1134/S0036029511060103.</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3E00D5" w:rsidRPr="00556B67" w:rsidRDefault="003E00D5" w:rsidP="00556B67">
      <w:pPr>
        <w:shd w:val="clear" w:color="auto" w:fill="FFFFFF"/>
        <w:spacing w:after="0" w:line="240" w:lineRule="auto"/>
        <w:ind w:firstLine="709"/>
        <w:contextualSpacing/>
        <w:jc w:val="center"/>
        <w:rPr>
          <w:rFonts w:ascii="Times New Roman" w:eastAsia="Times New Roman" w:hAnsi="Times New Roman" w:cs="Times New Roman"/>
          <w:b/>
          <w:sz w:val="24"/>
          <w:szCs w:val="24"/>
          <w:lang w:eastAsia="ru-RU"/>
        </w:rPr>
      </w:pPr>
      <w:r w:rsidRPr="00556B67">
        <w:rPr>
          <w:rFonts w:ascii="Times New Roman" w:eastAsia="Times New Roman" w:hAnsi="Times New Roman" w:cs="Times New Roman"/>
          <w:b/>
          <w:sz w:val="24"/>
          <w:szCs w:val="24"/>
          <w:lang w:eastAsia="ru-RU"/>
        </w:rPr>
        <w:t>Продолжающиеся издания (сборники трудов)</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3E00D5">
        <w:rPr>
          <w:rFonts w:ascii="Times New Roman" w:eastAsia="Times New Roman" w:hAnsi="Times New Roman" w:cs="Times New Roman"/>
          <w:sz w:val="24"/>
          <w:szCs w:val="24"/>
          <w:lang w:eastAsia="ru-RU"/>
        </w:rPr>
        <w:t>Гумницкий</w:t>
      </w:r>
      <w:proofErr w:type="spellEnd"/>
      <w:r w:rsidRPr="003E00D5">
        <w:rPr>
          <w:rFonts w:ascii="Times New Roman" w:eastAsia="Times New Roman" w:hAnsi="Times New Roman" w:cs="Times New Roman"/>
          <w:sz w:val="24"/>
          <w:szCs w:val="24"/>
          <w:lang w:eastAsia="ru-RU"/>
        </w:rPr>
        <w:t xml:space="preserve">, М.Е. Особенности ценностно-смысловой сферы личности молодых людей с разным уровнем выраженности религиозности / М.Е. </w:t>
      </w:r>
      <w:proofErr w:type="spellStart"/>
      <w:r w:rsidRPr="003E00D5">
        <w:rPr>
          <w:rFonts w:ascii="Times New Roman" w:eastAsia="Times New Roman" w:hAnsi="Times New Roman" w:cs="Times New Roman"/>
          <w:sz w:val="24"/>
          <w:szCs w:val="24"/>
          <w:lang w:eastAsia="ru-RU"/>
        </w:rPr>
        <w:t>Гумницкий</w:t>
      </w:r>
      <w:proofErr w:type="spellEnd"/>
      <w:r w:rsidRPr="003E00D5">
        <w:rPr>
          <w:rFonts w:ascii="Times New Roman" w:eastAsia="Times New Roman" w:hAnsi="Times New Roman" w:cs="Times New Roman"/>
          <w:sz w:val="24"/>
          <w:szCs w:val="24"/>
          <w:lang w:eastAsia="ru-RU"/>
        </w:rPr>
        <w:t xml:space="preserve"> // Ученые записки </w:t>
      </w:r>
      <w:proofErr w:type="spellStart"/>
      <w:r w:rsidRPr="003E00D5">
        <w:rPr>
          <w:rFonts w:ascii="Times New Roman" w:eastAsia="Times New Roman" w:hAnsi="Times New Roman" w:cs="Times New Roman"/>
          <w:sz w:val="24"/>
          <w:szCs w:val="24"/>
          <w:lang w:eastAsia="ru-RU"/>
        </w:rPr>
        <w:t>ЗабГУ</w:t>
      </w:r>
      <w:proofErr w:type="spellEnd"/>
      <w:r w:rsidRPr="003E00D5">
        <w:rPr>
          <w:rFonts w:ascii="Times New Roman" w:eastAsia="Times New Roman" w:hAnsi="Times New Roman" w:cs="Times New Roman"/>
          <w:sz w:val="24"/>
          <w:szCs w:val="24"/>
          <w:lang w:eastAsia="ru-RU"/>
        </w:rPr>
        <w:t>. – 2013. – № 5(52). – С. 72–78.</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roofErr w:type="spellStart"/>
      <w:r w:rsidRPr="003E00D5">
        <w:rPr>
          <w:rFonts w:ascii="Times New Roman" w:eastAsia="Times New Roman" w:hAnsi="Times New Roman" w:cs="Times New Roman"/>
          <w:sz w:val="24"/>
          <w:szCs w:val="24"/>
          <w:lang w:val="en-US" w:eastAsia="ru-RU"/>
        </w:rPr>
        <w:t>Gumnitskiy</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M.Ye</w:t>
      </w:r>
      <w:proofErr w:type="spellEnd"/>
      <w:r w:rsidRPr="003E00D5">
        <w:rPr>
          <w:rFonts w:ascii="Times New Roman" w:eastAsia="Times New Roman" w:hAnsi="Times New Roman" w:cs="Times New Roman"/>
          <w:sz w:val="24"/>
          <w:szCs w:val="24"/>
          <w:lang w:val="en-US" w:eastAsia="ru-RU"/>
        </w:rPr>
        <w:t xml:space="preserve">. [Feature of Value-Sense of Sphere of Young People's Personality with Different Level of Religiousness Intensity] </w:t>
      </w:r>
      <w:proofErr w:type="spellStart"/>
      <w:proofErr w:type="gramStart"/>
      <w:r w:rsidRPr="003E00D5">
        <w:rPr>
          <w:rFonts w:ascii="Times New Roman" w:eastAsia="Times New Roman" w:hAnsi="Times New Roman" w:cs="Times New Roman"/>
          <w:sz w:val="24"/>
          <w:szCs w:val="24"/>
          <w:lang w:val="en-US" w:eastAsia="ru-RU"/>
        </w:rPr>
        <w:t>Uchenye</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zapiski</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ZabGU</w:t>
      </w:r>
      <w:proofErr w:type="spellEnd"/>
      <w:r w:rsidRPr="003E00D5">
        <w:rPr>
          <w:rFonts w:ascii="Times New Roman" w:eastAsia="Times New Roman" w:hAnsi="Times New Roman" w:cs="Times New Roman"/>
          <w:sz w:val="24"/>
          <w:szCs w:val="24"/>
          <w:lang w:val="en-US" w:eastAsia="ru-RU"/>
        </w:rPr>
        <w:t xml:space="preserve"> [Scholarly Notes of </w:t>
      </w:r>
      <w:proofErr w:type="spellStart"/>
      <w:r w:rsidRPr="003E00D5">
        <w:rPr>
          <w:rFonts w:ascii="Times New Roman" w:eastAsia="Times New Roman" w:hAnsi="Times New Roman" w:cs="Times New Roman"/>
          <w:sz w:val="24"/>
          <w:szCs w:val="24"/>
          <w:lang w:val="en-US" w:eastAsia="ru-RU"/>
        </w:rPr>
        <w:t>Transbaikal</w:t>
      </w:r>
      <w:proofErr w:type="spellEnd"/>
      <w:r w:rsidRPr="003E00D5">
        <w:rPr>
          <w:rFonts w:ascii="Times New Roman" w:eastAsia="Times New Roman" w:hAnsi="Times New Roman" w:cs="Times New Roman"/>
          <w:sz w:val="24"/>
          <w:szCs w:val="24"/>
          <w:lang w:val="en-US" w:eastAsia="ru-RU"/>
        </w:rPr>
        <w:t xml:space="preserve"> State University], 2013, no. 5(52), pp. 72–78 (in Russ.).</w:t>
      </w:r>
      <w:proofErr w:type="gramEnd"/>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eastAsia="ru-RU"/>
        </w:rPr>
        <w:t>Апресян, Р.Г. Можно ли дать определение морали? / Р.Г. Апресян // Мораль: Разнообразие понятий и смыслов: сб. науч. тр. – М.: Альфа–М, 2014. – С. 203–207.</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roofErr w:type="spellStart"/>
      <w:proofErr w:type="gramStart"/>
      <w:r w:rsidRPr="003E00D5">
        <w:rPr>
          <w:rFonts w:ascii="Times New Roman" w:eastAsia="Times New Roman" w:hAnsi="Times New Roman" w:cs="Times New Roman"/>
          <w:sz w:val="24"/>
          <w:szCs w:val="24"/>
          <w:lang w:val="en-US" w:eastAsia="ru-RU"/>
        </w:rPr>
        <w:t>Apressyan</w:t>
      </w:r>
      <w:proofErr w:type="spellEnd"/>
      <w:r w:rsidRPr="003E00D5">
        <w:rPr>
          <w:rFonts w:ascii="Times New Roman" w:eastAsia="Times New Roman" w:hAnsi="Times New Roman" w:cs="Times New Roman"/>
          <w:sz w:val="24"/>
          <w:szCs w:val="24"/>
          <w:lang w:val="en-US" w:eastAsia="ru-RU"/>
        </w:rPr>
        <w:t>, R. [Can Morality be Defined?].</w:t>
      </w:r>
      <w:proofErr w:type="gramEnd"/>
      <w:r w:rsidRPr="003E00D5">
        <w:rPr>
          <w:rFonts w:ascii="Times New Roman" w:eastAsia="Times New Roman" w:hAnsi="Times New Roman" w:cs="Times New Roman"/>
          <w:sz w:val="24"/>
          <w:szCs w:val="24"/>
          <w:lang w:val="en-US" w:eastAsia="ru-RU"/>
        </w:rPr>
        <w:t xml:space="preserve"> Moral': </w:t>
      </w:r>
      <w:proofErr w:type="spellStart"/>
      <w:r w:rsidRPr="003E00D5">
        <w:rPr>
          <w:rFonts w:ascii="Times New Roman" w:eastAsia="Times New Roman" w:hAnsi="Times New Roman" w:cs="Times New Roman"/>
          <w:sz w:val="24"/>
          <w:szCs w:val="24"/>
          <w:lang w:val="en-US" w:eastAsia="ru-RU"/>
        </w:rPr>
        <w:t>Raznoobrazie</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ponyatiy</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i</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smyslov</w:t>
      </w:r>
      <w:proofErr w:type="spellEnd"/>
      <w:r w:rsidRPr="003E00D5">
        <w:rPr>
          <w:rFonts w:ascii="Times New Roman" w:eastAsia="Times New Roman" w:hAnsi="Times New Roman" w:cs="Times New Roman"/>
          <w:sz w:val="24"/>
          <w:szCs w:val="24"/>
          <w:lang w:val="en-US" w:eastAsia="ru-RU"/>
        </w:rPr>
        <w:t xml:space="preserve">: sb. </w:t>
      </w:r>
      <w:proofErr w:type="spellStart"/>
      <w:r w:rsidRPr="003E00D5">
        <w:rPr>
          <w:rFonts w:ascii="Times New Roman" w:eastAsia="Times New Roman" w:hAnsi="Times New Roman" w:cs="Times New Roman"/>
          <w:sz w:val="24"/>
          <w:szCs w:val="24"/>
          <w:lang w:val="en-US" w:eastAsia="ru-RU"/>
        </w:rPr>
        <w:t>nauch</w:t>
      </w:r>
      <w:proofErr w:type="spellEnd"/>
      <w:r w:rsidRPr="003E00D5">
        <w:rPr>
          <w:rFonts w:ascii="Times New Roman" w:eastAsia="Times New Roman" w:hAnsi="Times New Roman" w:cs="Times New Roman"/>
          <w:sz w:val="24"/>
          <w:szCs w:val="24"/>
          <w:lang w:val="en-US" w:eastAsia="ru-RU"/>
        </w:rPr>
        <w:t>. tr. [Morality Diversity of Concepts and Meanings: Collected Papers]. Moscow, Alfa-M Publ., 2014, pp. 203–207 (in Russ.).</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
    <w:p w:rsidR="003E00D5" w:rsidRPr="00556B67" w:rsidRDefault="003E00D5" w:rsidP="00556B67">
      <w:pPr>
        <w:shd w:val="clear" w:color="auto" w:fill="FFFFFF"/>
        <w:spacing w:after="0" w:line="240" w:lineRule="auto"/>
        <w:ind w:firstLine="709"/>
        <w:contextualSpacing/>
        <w:jc w:val="center"/>
        <w:rPr>
          <w:rFonts w:ascii="Times New Roman" w:eastAsia="Times New Roman" w:hAnsi="Times New Roman" w:cs="Times New Roman"/>
          <w:b/>
          <w:sz w:val="24"/>
          <w:szCs w:val="24"/>
          <w:lang w:eastAsia="ru-RU"/>
        </w:rPr>
      </w:pPr>
      <w:r w:rsidRPr="00556B67">
        <w:rPr>
          <w:rFonts w:ascii="Times New Roman" w:eastAsia="Times New Roman" w:hAnsi="Times New Roman" w:cs="Times New Roman"/>
          <w:b/>
          <w:sz w:val="24"/>
          <w:szCs w:val="24"/>
          <w:lang w:eastAsia="ru-RU"/>
        </w:rPr>
        <w:t>Материалы конференций</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eastAsia="ru-RU"/>
        </w:rPr>
        <w:t xml:space="preserve">Показатели сенсорных реакции у девушек 18–20 лет с различным тонусом вегетативной нервной системы / О.Ю. Бушуев, А.С. Семенов, А.О. Чернявский и др. // 20-й всемирный конгресс </w:t>
      </w:r>
      <w:proofErr w:type="gramStart"/>
      <w:r w:rsidRPr="003E00D5">
        <w:rPr>
          <w:rFonts w:ascii="Times New Roman" w:eastAsia="Times New Roman" w:hAnsi="Times New Roman" w:cs="Times New Roman"/>
          <w:sz w:val="24"/>
          <w:szCs w:val="24"/>
          <w:lang w:eastAsia="ru-RU"/>
        </w:rPr>
        <w:t>I</w:t>
      </w:r>
      <w:proofErr w:type="gramEnd"/>
      <w:r w:rsidRPr="003E00D5">
        <w:rPr>
          <w:rFonts w:ascii="Times New Roman" w:eastAsia="Times New Roman" w:hAnsi="Times New Roman" w:cs="Times New Roman"/>
          <w:sz w:val="24"/>
          <w:szCs w:val="24"/>
          <w:lang w:eastAsia="ru-RU"/>
        </w:rPr>
        <w:t>МЕКО, 2012. – С. 190–193.</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3E00D5">
        <w:rPr>
          <w:rFonts w:ascii="Times New Roman" w:eastAsia="Times New Roman" w:hAnsi="Times New Roman" w:cs="Times New Roman"/>
          <w:sz w:val="24"/>
          <w:szCs w:val="24"/>
          <w:lang w:val="en-US" w:eastAsia="ru-RU"/>
        </w:rPr>
        <w:t>Bushuev</w:t>
      </w:r>
      <w:proofErr w:type="spellEnd"/>
      <w:r w:rsidRPr="003E00D5">
        <w:rPr>
          <w:rFonts w:ascii="Times New Roman" w:eastAsia="Times New Roman" w:hAnsi="Times New Roman" w:cs="Times New Roman"/>
          <w:sz w:val="24"/>
          <w:szCs w:val="24"/>
          <w:lang w:val="en-US" w:eastAsia="ru-RU"/>
        </w:rPr>
        <w:t xml:space="preserve"> </w:t>
      </w:r>
      <w:proofErr w:type="gramStart"/>
      <w:r w:rsidRPr="003E00D5">
        <w:rPr>
          <w:rFonts w:ascii="Times New Roman" w:eastAsia="Times New Roman" w:hAnsi="Times New Roman" w:cs="Times New Roman"/>
          <w:sz w:val="24"/>
          <w:szCs w:val="24"/>
          <w:lang w:eastAsia="ru-RU"/>
        </w:rPr>
        <w:t>О</w:t>
      </w:r>
      <w:r w:rsidRPr="003E00D5">
        <w:rPr>
          <w:rFonts w:ascii="Times New Roman" w:eastAsia="Times New Roman" w:hAnsi="Times New Roman" w:cs="Times New Roman"/>
          <w:sz w:val="24"/>
          <w:szCs w:val="24"/>
          <w:lang w:val="en-US" w:eastAsia="ru-RU"/>
        </w:rPr>
        <w:t>.Yu.,</w:t>
      </w:r>
      <w:proofErr w:type="gramEnd"/>
      <w:r w:rsidRPr="003E00D5">
        <w:rPr>
          <w:rFonts w:ascii="Times New Roman" w:eastAsia="Times New Roman" w:hAnsi="Times New Roman" w:cs="Times New Roman"/>
          <w:sz w:val="24"/>
          <w:szCs w:val="24"/>
          <w:lang w:val="en-US" w:eastAsia="ru-RU"/>
        </w:rPr>
        <w:t xml:space="preserve"> Semenov A.S., </w:t>
      </w:r>
      <w:proofErr w:type="spellStart"/>
      <w:r w:rsidRPr="003E00D5">
        <w:rPr>
          <w:rFonts w:ascii="Times New Roman" w:eastAsia="Times New Roman" w:hAnsi="Times New Roman" w:cs="Times New Roman"/>
          <w:sz w:val="24"/>
          <w:szCs w:val="24"/>
          <w:lang w:val="en-US" w:eastAsia="ru-RU"/>
        </w:rPr>
        <w:t>Chernavskiy</w:t>
      </w:r>
      <w:proofErr w:type="spellEnd"/>
      <w:r w:rsidRPr="003E00D5">
        <w:rPr>
          <w:rFonts w:ascii="Times New Roman" w:eastAsia="Times New Roman" w:hAnsi="Times New Roman" w:cs="Times New Roman"/>
          <w:sz w:val="24"/>
          <w:szCs w:val="24"/>
          <w:lang w:val="en-US" w:eastAsia="ru-RU"/>
        </w:rPr>
        <w:t xml:space="preserve"> </w:t>
      </w:r>
      <w:r w:rsidRPr="003E00D5">
        <w:rPr>
          <w:rFonts w:ascii="Times New Roman" w:eastAsia="Times New Roman" w:hAnsi="Times New Roman" w:cs="Times New Roman"/>
          <w:sz w:val="24"/>
          <w:szCs w:val="24"/>
          <w:lang w:eastAsia="ru-RU"/>
        </w:rPr>
        <w:t>А</w:t>
      </w:r>
      <w:r w:rsidRPr="003E00D5">
        <w:rPr>
          <w:rFonts w:ascii="Times New Roman" w:eastAsia="Times New Roman" w:hAnsi="Times New Roman" w:cs="Times New Roman"/>
          <w:sz w:val="24"/>
          <w:szCs w:val="24"/>
          <w:lang w:val="en-US" w:eastAsia="ru-RU"/>
        </w:rPr>
        <w:t>.</w:t>
      </w:r>
      <w:r w:rsidRPr="003E00D5">
        <w:rPr>
          <w:rFonts w:ascii="Times New Roman" w:eastAsia="Times New Roman" w:hAnsi="Times New Roman" w:cs="Times New Roman"/>
          <w:sz w:val="24"/>
          <w:szCs w:val="24"/>
          <w:lang w:eastAsia="ru-RU"/>
        </w:rPr>
        <w:t>О</w:t>
      </w:r>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Shestakov</w:t>
      </w:r>
      <w:proofErr w:type="spellEnd"/>
      <w:r w:rsidRPr="003E00D5">
        <w:rPr>
          <w:rFonts w:ascii="Times New Roman" w:eastAsia="Times New Roman" w:hAnsi="Times New Roman" w:cs="Times New Roman"/>
          <w:sz w:val="24"/>
          <w:szCs w:val="24"/>
          <w:lang w:val="en-US" w:eastAsia="ru-RU"/>
        </w:rPr>
        <w:t xml:space="preserve"> A.L. [Indicators of Sensory Reactions in Girls 18-20 Years Old with a Different Tone of the Autonomic Nervous System] 20-y </w:t>
      </w:r>
      <w:proofErr w:type="spellStart"/>
      <w:r w:rsidRPr="003E00D5">
        <w:rPr>
          <w:rFonts w:ascii="Times New Roman" w:eastAsia="Times New Roman" w:hAnsi="Times New Roman" w:cs="Times New Roman"/>
          <w:sz w:val="24"/>
          <w:szCs w:val="24"/>
          <w:lang w:val="en-US" w:eastAsia="ru-RU"/>
        </w:rPr>
        <w:t>vsemirnyy</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kongress</w:t>
      </w:r>
      <w:proofErr w:type="spellEnd"/>
      <w:r w:rsidRPr="003E00D5">
        <w:rPr>
          <w:rFonts w:ascii="Times New Roman" w:eastAsia="Times New Roman" w:hAnsi="Times New Roman" w:cs="Times New Roman"/>
          <w:sz w:val="24"/>
          <w:szCs w:val="24"/>
          <w:lang w:val="en-US" w:eastAsia="ru-RU"/>
        </w:rPr>
        <w:t xml:space="preserve"> IMEKO [20th IMEKO World Congress], 2012, pp. 190–193. </w:t>
      </w:r>
      <w:r w:rsidRPr="003E00D5">
        <w:rPr>
          <w:rFonts w:ascii="Times New Roman" w:eastAsia="Times New Roman" w:hAnsi="Times New Roman" w:cs="Times New Roman"/>
          <w:sz w:val="24"/>
          <w:szCs w:val="24"/>
          <w:lang w:eastAsia="ru-RU"/>
        </w:rPr>
        <w:t>(</w:t>
      </w:r>
      <w:proofErr w:type="spellStart"/>
      <w:r w:rsidRPr="003E00D5">
        <w:rPr>
          <w:rFonts w:ascii="Times New Roman" w:eastAsia="Times New Roman" w:hAnsi="Times New Roman" w:cs="Times New Roman"/>
          <w:sz w:val="24"/>
          <w:szCs w:val="24"/>
          <w:lang w:eastAsia="ru-RU"/>
        </w:rPr>
        <w:t>in</w:t>
      </w:r>
      <w:proofErr w:type="spellEnd"/>
      <w:r w:rsidRPr="003E00D5">
        <w:rPr>
          <w:rFonts w:ascii="Times New Roman" w:eastAsia="Times New Roman" w:hAnsi="Times New Roman" w:cs="Times New Roman"/>
          <w:sz w:val="24"/>
          <w:szCs w:val="24"/>
          <w:lang w:eastAsia="ru-RU"/>
        </w:rPr>
        <w:t xml:space="preserve"> </w:t>
      </w:r>
      <w:proofErr w:type="spellStart"/>
      <w:r w:rsidRPr="003E00D5">
        <w:rPr>
          <w:rFonts w:ascii="Times New Roman" w:eastAsia="Times New Roman" w:hAnsi="Times New Roman" w:cs="Times New Roman"/>
          <w:sz w:val="24"/>
          <w:szCs w:val="24"/>
          <w:lang w:eastAsia="ru-RU"/>
        </w:rPr>
        <w:t>Russ</w:t>
      </w:r>
      <w:proofErr w:type="spellEnd"/>
      <w:r w:rsidRPr="003E00D5">
        <w:rPr>
          <w:rFonts w:ascii="Times New Roman" w:eastAsia="Times New Roman" w:hAnsi="Times New Roman" w:cs="Times New Roman"/>
          <w:sz w:val="24"/>
          <w:szCs w:val="24"/>
          <w:lang w:eastAsia="ru-RU"/>
        </w:rPr>
        <w:t>.).</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3E00D5">
        <w:rPr>
          <w:rFonts w:ascii="Times New Roman" w:eastAsia="Times New Roman" w:hAnsi="Times New Roman" w:cs="Times New Roman"/>
          <w:sz w:val="24"/>
          <w:szCs w:val="24"/>
          <w:lang w:eastAsia="ru-RU"/>
        </w:rPr>
        <w:t>Толипов</w:t>
      </w:r>
      <w:proofErr w:type="spellEnd"/>
      <w:r w:rsidRPr="003E00D5">
        <w:rPr>
          <w:rFonts w:ascii="Times New Roman" w:eastAsia="Times New Roman" w:hAnsi="Times New Roman" w:cs="Times New Roman"/>
          <w:sz w:val="24"/>
          <w:szCs w:val="24"/>
          <w:lang w:eastAsia="ru-RU"/>
        </w:rPr>
        <w:t xml:space="preserve">, К. </w:t>
      </w:r>
      <w:proofErr w:type="spellStart"/>
      <w:r w:rsidRPr="003E00D5">
        <w:rPr>
          <w:rFonts w:ascii="Times New Roman" w:eastAsia="Times New Roman" w:hAnsi="Times New Roman" w:cs="Times New Roman"/>
          <w:sz w:val="24"/>
          <w:szCs w:val="24"/>
          <w:lang w:eastAsia="ru-RU"/>
        </w:rPr>
        <w:t>Метапредметная</w:t>
      </w:r>
      <w:proofErr w:type="spellEnd"/>
      <w:r w:rsidRPr="003E00D5">
        <w:rPr>
          <w:rFonts w:ascii="Times New Roman" w:eastAsia="Times New Roman" w:hAnsi="Times New Roman" w:cs="Times New Roman"/>
          <w:sz w:val="24"/>
          <w:szCs w:val="24"/>
          <w:lang w:eastAsia="ru-RU"/>
        </w:rPr>
        <w:t xml:space="preserve"> парадигма </w:t>
      </w:r>
      <w:proofErr w:type="spellStart"/>
      <w:r w:rsidRPr="003E00D5">
        <w:rPr>
          <w:rFonts w:ascii="Times New Roman" w:eastAsia="Times New Roman" w:hAnsi="Times New Roman" w:cs="Times New Roman"/>
          <w:sz w:val="24"/>
          <w:szCs w:val="24"/>
          <w:lang w:eastAsia="ru-RU"/>
        </w:rPr>
        <w:t>здоровьеформирующего</w:t>
      </w:r>
      <w:proofErr w:type="spellEnd"/>
      <w:r w:rsidRPr="003E00D5">
        <w:rPr>
          <w:rFonts w:ascii="Times New Roman" w:eastAsia="Times New Roman" w:hAnsi="Times New Roman" w:cs="Times New Roman"/>
          <w:sz w:val="24"/>
          <w:szCs w:val="24"/>
          <w:lang w:eastAsia="ru-RU"/>
        </w:rPr>
        <w:t xml:space="preserve"> образовательного пространства современной общеобразовательной организации / К. </w:t>
      </w:r>
      <w:proofErr w:type="spellStart"/>
      <w:r w:rsidRPr="003E00D5">
        <w:rPr>
          <w:rFonts w:ascii="Times New Roman" w:eastAsia="Times New Roman" w:hAnsi="Times New Roman" w:cs="Times New Roman"/>
          <w:sz w:val="24"/>
          <w:szCs w:val="24"/>
          <w:lang w:eastAsia="ru-RU"/>
        </w:rPr>
        <w:t>Толипов</w:t>
      </w:r>
      <w:proofErr w:type="spellEnd"/>
      <w:r w:rsidRPr="003E00D5">
        <w:rPr>
          <w:rFonts w:ascii="Times New Roman" w:eastAsia="Times New Roman" w:hAnsi="Times New Roman" w:cs="Times New Roman"/>
          <w:sz w:val="24"/>
          <w:szCs w:val="24"/>
          <w:lang w:eastAsia="ru-RU"/>
        </w:rPr>
        <w:t xml:space="preserve"> // </w:t>
      </w:r>
      <w:proofErr w:type="spellStart"/>
      <w:r w:rsidRPr="003E00D5">
        <w:rPr>
          <w:rFonts w:ascii="Times New Roman" w:eastAsia="Times New Roman" w:hAnsi="Times New Roman" w:cs="Times New Roman"/>
          <w:sz w:val="24"/>
          <w:szCs w:val="24"/>
          <w:lang w:eastAsia="ru-RU"/>
        </w:rPr>
        <w:t>Advanced</w:t>
      </w:r>
      <w:proofErr w:type="spellEnd"/>
      <w:r w:rsidRPr="003E00D5">
        <w:rPr>
          <w:rFonts w:ascii="Times New Roman" w:eastAsia="Times New Roman" w:hAnsi="Times New Roman" w:cs="Times New Roman"/>
          <w:sz w:val="24"/>
          <w:szCs w:val="24"/>
          <w:lang w:eastAsia="ru-RU"/>
        </w:rPr>
        <w:t xml:space="preserve"> </w:t>
      </w:r>
      <w:proofErr w:type="spellStart"/>
      <w:r w:rsidRPr="003E00D5">
        <w:rPr>
          <w:rFonts w:ascii="Times New Roman" w:eastAsia="Times New Roman" w:hAnsi="Times New Roman" w:cs="Times New Roman"/>
          <w:sz w:val="24"/>
          <w:szCs w:val="24"/>
          <w:lang w:eastAsia="ru-RU"/>
        </w:rPr>
        <w:t>Materials</w:t>
      </w:r>
      <w:proofErr w:type="spellEnd"/>
      <w:r w:rsidRPr="003E00D5">
        <w:rPr>
          <w:rFonts w:ascii="Times New Roman" w:eastAsia="Times New Roman" w:hAnsi="Times New Roman" w:cs="Times New Roman"/>
          <w:sz w:val="24"/>
          <w:szCs w:val="24"/>
          <w:lang w:eastAsia="ru-RU"/>
        </w:rPr>
        <w:t xml:space="preserve"> </w:t>
      </w:r>
      <w:proofErr w:type="spellStart"/>
      <w:r w:rsidRPr="003E00D5">
        <w:rPr>
          <w:rFonts w:ascii="Times New Roman" w:eastAsia="Times New Roman" w:hAnsi="Times New Roman" w:cs="Times New Roman"/>
          <w:sz w:val="24"/>
          <w:szCs w:val="24"/>
          <w:lang w:eastAsia="ru-RU"/>
        </w:rPr>
        <w:t>Research</w:t>
      </w:r>
      <w:proofErr w:type="spellEnd"/>
      <w:r w:rsidRPr="003E00D5">
        <w:rPr>
          <w:rFonts w:ascii="Times New Roman" w:eastAsia="Times New Roman" w:hAnsi="Times New Roman" w:cs="Times New Roman"/>
          <w:sz w:val="24"/>
          <w:szCs w:val="24"/>
          <w:lang w:eastAsia="ru-RU"/>
        </w:rPr>
        <w:t>, 2013. – Т. 684. – С. 667-670.</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roofErr w:type="spellStart"/>
      <w:r w:rsidRPr="003E00D5">
        <w:rPr>
          <w:rFonts w:ascii="Times New Roman" w:eastAsia="Times New Roman" w:hAnsi="Times New Roman" w:cs="Times New Roman"/>
          <w:sz w:val="24"/>
          <w:szCs w:val="24"/>
          <w:lang w:val="en-US" w:eastAsia="ru-RU"/>
        </w:rPr>
        <w:t>Tolipov</w:t>
      </w:r>
      <w:proofErr w:type="spellEnd"/>
      <w:r w:rsidRPr="003E00D5">
        <w:rPr>
          <w:rFonts w:ascii="Times New Roman" w:eastAsia="Times New Roman" w:hAnsi="Times New Roman" w:cs="Times New Roman"/>
          <w:sz w:val="24"/>
          <w:szCs w:val="24"/>
          <w:lang w:val="en-US" w:eastAsia="ru-RU"/>
        </w:rPr>
        <w:t xml:space="preserve">, </w:t>
      </w:r>
      <w:r w:rsidRPr="003E00D5">
        <w:rPr>
          <w:rFonts w:ascii="Times New Roman" w:eastAsia="Times New Roman" w:hAnsi="Times New Roman" w:cs="Times New Roman"/>
          <w:sz w:val="24"/>
          <w:szCs w:val="24"/>
          <w:lang w:eastAsia="ru-RU"/>
        </w:rPr>
        <w:t>К</w:t>
      </w:r>
      <w:r w:rsidRPr="003E00D5">
        <w:rPr>
          <w:rFonts w:ascii="Times New Roman" w:eastAsia="Times New Roman" w:hAnsi="Times New Roman" w:cs="Times New Roman"/>
          <w:sz w:val="24"/>
          <w:szCs w:val="24"/>
          <w:lang w:val="en-US" w:eastAsia="ru-RU"/>
        </w:rPr>
        <w:t xml:space="preserve">. (2013), </w:t>
      </w:r>
      <w:proofErr w:type="spellStart"/>
      <w:r w:rsidRPr="003E00D5">
        <w:rPr>
          <w:rFonts w:ascii="Times New Roman" w:eastAsia="Times New Roman" w:hAnsi="Times New Roman" w:cs="Times New Roman"/>
          <w:sz w:val="24"/>
          <w:szCs w:val="24"/>
          <w:lang w:val="en-US" w:eastAsia="ru-RU"/>
        </w:rPr>
        <w:t>Metasubject</w:t>
      </w:r>
      <w:proofErr w:type="spellEnd"/>
      <w:r w:rsidRPr="003E00D5">
        <w:rPr>
          <w:rFonts w:ascii="Times New Roman" w:eastAsia="Times New Roman" w:hAnsi="Times New Roman" w:cs="Times New Roman"/>
          <w:sz w:val="24"/>
          <w:szCs w:val="24"/>
          <w:lang w:val="en-US" w:eastAsia="ru-RU"/>
        </w:rPr>
        <w:t xml:space="preserve"> Paradigm Health Formative Educational Space of Modern Educational Organization, Advanced Materials Research, vol. 684, pp. 667–670 (in Russ.).</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
    <w:p w:rsidR="003E00D5" w:rsidRPr="00556B67" w:rsidRDefault="003E00D5" w:rsidP="00556B67">
      <w:pPr>
        <w:shd w:val="clear" w:color="auto" w:fill="FFFFFF"/>
        <w:spacing w:after="0" w:line="240" w:lineRule="auto"/>
        <w:ind w:firstLine="709"/>
        <w:contextualSpacing/>
        <w:jc w:val="center"/>
        <w:rPr>
          <w:rFonts w:ascii="Times New Roman" w:eastAsia="Times New Roman" w:hAnsi="Times New Roman" w:cs="Times New Roman"/>
          <w:b/>
          <w:sz w:val="24"/>
          <w:szCs w:val="24"/>
          <w:lang w:eastAsia="ru-RU"/>
        </w:rPr>
      </w:pPr>
      <w:r w:rsidRPr="00556B67">
        <w:rPr>
          <w:rFonts w:ascii="Times New Roman" w:eastAsia="Times New Roman" w:hAnsi="Times New Roman" w:cs="Times New Roman"/>
          <w:b/>
          <w:sz w:val="24"/>
          <w:szCs w:val="24"/>
          <w:lang w:eastAsia="ru-RU"/>
        </w:rPr>
        <w:t>Книги (монографии, учебники и т.п.)</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3E00D5">
        <w:rPr>
          <w:rFonts w:ascii="Times New Roman" w:eastAsia="Times New Roman" w:hAnsi="Times New Roman" w:cs="Times New Roman"/>
          <w:sz w:val="24"/>
          <w:szCs w:val="24"/>
          <w:lang w:eastAsia="ru-RU"/>
        </w:rPr>
        <w:t>Лайонз</w:t>
      </w:r>
      <w:proofErr w:type="spellEnd"/>
      <w:r w:rsidRPr="003E00D5">
        <w:rPr>
          <w:rFonts w:ascii="Times New Roman" w:eastAsia="Times New Roman" w:hAnsi="Times New Roman" w:cs="Times New Roman"/>
          <w:sz w:val="24"/>
          <w:szCs w:val="24"/>
          <w:lang w:eastAsia="ru-RU"/>
        </w:rPr>
        <w:t xml:space="preserve">, Д. Язык и лингвистика. Вводный курс: учебник / Д. </w:t>
      </w:r>
      <w:proofErr w:type="spellStart"/>
      <w:r w:rsidRPr="003E00D5">
        <w:rPr>
          <w:rFonts w:ascii="Times New Roman" w:eastAsia="Times New Roman" w:hAnsi="Times New Roman" w:cs="Times New Roman"/>
          <w:sz w:val="24"/>
          <w:szCs w:val="24"/>
          <w:lang w:eastAsia="ru-RU"/>
        </w:rPr>
        <w:t>Лайонз</w:t>
      </w:r>
      <w:proofErr w:type="spellEnd"/>
      <w:r w:rsidRPr="003E00D5">
        <w:rPr>
          <w:rFonts w:ascii="Times New Roman" w:eastAsia="Times New Roman" w:hAnsi="Times New Roman" w:cs="Times New Roman"/>
          <w:sz w:val="24"/>
          <w:szCs w:val="24"/>
          <w:lang w:eastAsia="ru-RU"/>
        </w:rPr>
        <w:t>. – М: УРСС, 2004. – 320 с.</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roofErr w:type="gramStart"/>
      <w:r w:rsidRPr="003E00D5">
        <w:rPr>
          <w:rFonts w:ascii="Times New Roman" w:eastAsia="Times New Roman" w:hAnsi="Times New Roman" w:cs="Times New Roman"/>
          <w:sz w:val="24"/>
          <w:szCs w:val="24"/>
          <w:lang w:val="en-US" w:eastAsia="ru-RU"/>
        </w:rPr>
        <w:t xml:space="preserve">Lyons, J. </w:t>
      </w:r>
      <w:proofErr w:type="spellStart"/>
      <w:r w:rsidRPr="003E00D5">
        <w:rPr>
          <w:rFonts w:ascii="Times New Roman" w:eastAsia="Times New Roman" w:hAnsi="Times New Roman" w:cs="Times New Roman"/>
          <w:sz w:val="24"/>
          <w:szCs w:val="24"/>
          <w:lang w:val="en-US" w:eastAsia="ru-RU"/>
        </w:rPr>
        <w:t>Yazyk</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i</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lingvistika</w:t>
      </w:r>
      <w:proofErr w:type="spellEnd"/>
      <w:r w:rsidRPr="003E00D5">
        <w:rPr>
          <w:rFonts w:ascii="Times New Roman" w:eastAsia="Times New Roman" w:hAnsi="Times New Roman" w:cs="Times New Roman"/>
          <w:sz w:val="24"/>
          <w:szCs w:val="24"/>
          <w:lang w:val="en-US" w:eastAsia="ru-RU"/>
        </w:rPr>
        <w:t>.</w:t>
      </w:r>
      <w:proofErr w:type="gramEnd"/>
      <w:r w:rsidRPr="003E00D5">
        <w:rPr>
          <w:rFonts w:ascii="Times New Roman" w:eastAsia="Times New Roman" w:hAnsi="Times New Roman" w:cs="Times New Roman"/>
          <w:sz w:val="24"/>
          <w:szCs w:val="24"/>
          <w:lang w:val="en-US" w:eastAsia="ru-RU"/>
        </w:rPr>
        <w:t xml:space="preserve"> </w:t>
      </w:r>
      <w:proofErr w:type="spellStart"/>
      <w:proofErr w:type="gramStart"/>
      <w:r w:rsidRPr="003E00D5">
        <w:rPr>
          <w:rFonts w:ascii="Times New Roman" w:eastAsia="Times New Roman" w:hAnsi="Times New Roman" w:cs="Times New Roman"/>
          <w:sz w:val="24"/>
          <w:szCs w:val="24"/>
          <w:lang w:val="en-US" w:eastAsia="ru-RU"/>
        </w:rPr>
        <w:t>Vvodnyi</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kyrs</w:t>
      </w:r>
      <w:proofErr w:type="spellEnd"/>
      <w:r w:rsidRPr="003E00D5">
        <w:rPr>
          <w:rFonts w:ascii="Times New Roman" w:eastAsia="Times New Roman" w:hAnsi="Times New Roman" w:cs="Times New Roman"/>
          <w:sz w:val="24"/>
          <w:szCs w:val="24"/>
          <w:lang w:val="en-US" w:eastAsia="ru-RU"/>
        </w:rPr>
        <w:t xml:space="preserve"> [Language and Linguistics.</w:t>
      </w:r>
      <w:proofErr w:type="gramEnd"/>
      <w:r w:rsidRPr="003E00D5">
        <w:rPr>
          <w:rFonts w:ascii="Times New Roman" w:eastAsia="Times New Roman" w:hAnsi="Times New Roman" w:cs="Times New Roman"/>
          <w:sz w:val="24"/>
          <w:szCs w:val="24"/>
          <w:lang w:val="en-US" w:eastAsia="ru-RU"/>
        </w:rPr>
        <w:t xml:space="preserve"> </w:t>
      </w:r>
      <w:proofErr w:type="gramStart"/>
      <w:r w:rsidRPr="003E00D5">
        <w:rPr>
          <w:rFonts w:ascii="Times New Roman" w:eastAsia="Times New Roman" w:hAnsi="Times New Roman" w:cs="Times New Roman"/>
          <w:sz w:val="24"/>
          <w:szCs w:val="24"/>
          <w:lang w:val="en-US" w:eastAsia="ru-RU"/>
        </w:rPr>
        <w:t>An Introduction].</w:t>
      </w:r>
      <w:proofErr w:type="gramEnd"/>
      <w:r w:rsidRPr="003E00D5">
        <w:rPr>
          <w:rFonts w:ascii="Times New Roman" w:eastAsia="Times New Roman" w:hAnsi="Times New Roman" w:cs="Times New Roman"/>
          <w:sz w:val="24"/>
          <w:szCs w:val="24"/>
          <w:lang w:val="en-US" w:eastAsia="ru-RU"/>
        </w:rPr>
        <w:t xml:space="preserve"> Moscow, URSS Publ., 2004. – 320 p.</w:t>
      </w:r>
    </w:p>
    <w:p w:rsidR="003E00D5" w:rsidRPr="0062460C"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roofErr w:type="spellStart"/>
      <w:r w:rsidRPr="003E00D5">
        <w:rPr>
          <w:rFonts w:ascii="Times New Roman" w:eastAsia="Times New Roman" w:hAnsi="Times New Roman" w:cs="Times New Roman"/>
          <w:sz w:val="24"/>
          <w:szCs w:val="24"/>
          <w:lang w:eastAsia="ru-RU"/>
        </w:rPr>
        <w:t>Поволоцкий</w:t>
      </w:r>
      <w:proofErr w:type="spellEnd"/>
      <w:r w:rsidRPr="0062460C">
        <w:rPr>
          <w:rFonts w:ascii="Times New Roman" w:eastAsia="Times New Roman" w:hAnsi="Times New Roman" w:cs="Times New Roman"/>
          <w:sz w:val="24"/>
          <w:szCs w:val="24"/>
          <w:lang w:val="en-US" w:eastAsia="ru-RU"/>
        </w:rPr>
        <w:t xml:space="preserve">, </w:t>
      </w:r>
      <w:r w:rsidRPr="003E00D5">
        <w:rPr>
          <w:rFonts w:ascii="Times New Roman" w:eastAsia="Times New Roman" w:hAnsi="Times New Roman" w:cs="Times New Roman"/>
          <w:sz w:val="24"/>
          <w:szCs w:val="24"/>
          <w:lang w:eastAsia="ru-RU"/>
        </w:rPr>
        <w:t>Д</w:t>
      </w:r>
      <w:r w:rsidRPr="0062460C">
        <w:rPr>
          <w:rFonts w:ascii="Times New Roman" w:eastAsia="Times New Roman" w:hAnsi="Times New Roman" w:cs="Times New Roman"/>
          <w:sz w:val="24"/>
          <w:szCs w:val="24"/>
          <w:lang w:val="en-US" w:eastAsia="ru-RU"/>
        </w:rPr>
        <w:t>.</w:t>
      </w:r>
      <w:r w:rsidRPr="003E00D5">
        <w:rPr>
          <w:rFonts w:ascii="Times New Roman" w:eastAsia="Times New Roman" w:hAnsi="Times New Roman" w:cs="Times New Roman"/>
          <w:sz w:val="24"/>
          <w:szCs w:val="24"/>
          <w:lang w:eastAsia="ru-RU"/>
        </w:rPr>
        <w:t>Я</w:t>
      </w:r>
      <w:r w:rsidRPr="0062460C">
        <w:rPr>
          <w:rFonts w:ascii="Times New Roman" w:eastAsia="Times New Roman" w:hAnsi="Times New Roman" w:cs="Times New Roman"/>
          <w:sz w:val="24"/>
          <w:szCs w:val="24"/>
          <w:lang w:val="en-US" w:eastAsia="ru-RU"/>
        </w:rPr>
        <w:t xml:space="preserve">. </w:t>
      </w:r>
      <w:r w:rsidRPr="003E00D5">
        <w:rPr>
          <w:rFonts w:ascii="Times New Roman" w:eastAsia="Times New Roman" w:hAnsi="Times New Roman" w:cs="Times New Roman"/>
          <w:sz w:val="24"/>
          <w:szCs w:val="24"/>
          <w:lang w:eastAsia="ru-RU"/>
        </w:rPr>
        <w:t>Производство</w:t>
      </w:r>
      <w:r w:rsidRPr="0062460C">
        <w:rPr>
          <w:rFonts w:ascii="Times New Roman" w:eastAsia="Times New Roman" w:hAnsi="Times New Roman" w:cs="Times New Roman"/>
          <w:sz w:val="24"/>
          <w:szCs w:val="24"/>
          <w:lang w:val="en-US" w:eastAsia="ru-RU"/>
        </w:rPr>
        <w:t xml:space="preserve"> </w:t>
      </w:r>
      <w:r w:rsidRPr="003E00D5">
        <w:rPr>
          <w:rFonts w:ascii="Times New Roman" w:eastAsia="Times New Roman" w:hAnsi="Times New Roman" w:cs="Times New Roman"/>
          <w:sz w:val="24"/>
          <w:szCs w:val="24"/>
          <w:lang w:eastAsia="ru-RU"/>
        </w:rPr>
        <w:t>нержавеющей</w:t>
      </w:r>
      <w:r w:rsidRPr="0062460C">
        <w:rPr>
          <w:rFonts w:ascii="Times New Roman" w:eastAsia="Times New Roman" w:hAnsi="Times New Roman" w:cs="Times New Roman"/>
          <w:sz w:val="24"/>
          <w:szCs w:val="24"/>
          <w:lang w:val="en-US" w:eastAsia="ru-RU"/>
        </w:rPr>
        <w:t xml:space="preserve"> </w:t>
      </w:r>
      <w:r w:rsidRPr="003E00D5">
        <w:rPr>
          <w:rFonts w:ascii="Times New Roman" w:eastAsia="Times New Roman" w:hAnsi="Times New Roman" w:cs="Times New Roman"/>
          <w:sz w:val="24"/>
          <w:szCs w:val="24"/>
          <w:lang w:eastAsia="ru-RU"/>
        </w:rPr>
        <w:t>стали</w:t>
      </w:r>
      <w:r w:rsidRPr="0062460C">
        <w:rPr>
          <w:rFonts w:ascii="Times New Roman" w:eastAsia="Times New Roman" w:hAnsi="Times New Roman" w:cs="Times New Roman"/>
          <w:sz w:val="24"/>
          <w:szCs w:val="24"/>
          <w:lang w:val="en-US" w:eastAsia="ru-RU"/>
        </w:rPr>
        <w:t xml:space="preserve"> / </w:t>
      </w:r>
      <w:r w:rsidRPr="003E00D5">
        <w:rPr>
          <w:rFonts w:ascii="Times New Roman" w:eastAsia="Times New Roman" w:hAnsi="Times New Roman" w:cs="Times New Roman"/>
          <w:sz w:val="24"/>
          <w:szCs w:val="24"/>
          <w:lang w:eastAsia="ru-RU"/>
        </w:rPr>
        <w:t>Д</w:t>
      </w:r>
      <w:r w:rsidRPr="0062460C">
        <w:rPr>
          <w:rFonts w:ascii="Times New Roman" w:eastAsia="Times New Roman" w:hAnsi="Times New Roman" w:cs="Times New Roman"/>
          <w:sz w:val="24"/>
          <w:szCs w:val="24"/>
          <w:lang w:val="en-US" w:eastAsia="ru-RU"/>
        </w:rPr>
        <w:t>.</w:t>
      </w:r>
      <w:r w:rsidRPr="003E00D5">
        <w:rPr>
          <w:rFonts w:ascii="Times New Roman" w:eastAsia="Times New Roman" w:hAnsi="Times New Roman" w:cs="Times New Roman"/>
          <w:sz w:val="24"/>
          <w:szCs w:val="24"/>
          <w:lang w:eastAsia="ru-RU"/>
        </w:rPr>
        <w:t>Я</w:t>
      </w:r>
      <w:r w:rsidRPr="0062460C">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eastAsia="ru-RU"/>
        </w:rPr>
        <w:t>Поволоцкий</w:t>
      </w:r>
      <w:proofErr w:type="spellEnd"/>
      <w:r w:rsidRPr="0062460C">
        <w:rPr>
          <w:rFonts w:ascii="Times New Roman" w:eastAsia="Times New Roman" w:hAnsi="Times New Roman" w:cs="Times New Roman"/>
          <w:sz w:val="24"/>
          <w:szCs w:val="24"/>
          <w:lang w:val="en-US" w:eastAsia="ru-RU"/>
        </w:rPr>
        <w:t xml:space="preserve">, </w:t>
      </w:r>
      <w:r w:rsidRPr="003E00D5">
        <w:rPr>
          <w:rFonts w:ascii="Times New Roman" w:eastAsia="Times New Roman" w:hAnsi="Times New Roman" w:cs="Times New Roman"/>
          <w:sz w:val="24"/>
          <w:szCs w:val="24"/>
          <w:lang w:eastAsia="ru-RU"/>
        </w:rPr>
        <w:t>Ю</w:t>
      </w:r>
      <w:r w:rsidRPr="0062460C">
        <w:rPr>
          <w:rFonts w:ascii="Times New Roman" w:eastAsia="Times New Roman" w:hAnsi="Times New Roman" w:cs="Times New Roman"/>
          <w:sz w:val="24"/>
          <w:szCs w:val="24"/>
          <w:lang w:val="en-US" w:eastAsia="ru-RU"/>
        </w:rPr>
        <w:t>.</w:t>
      </w:r>
      <w:r w:rsidRPr="003E00D5">
        <w:rPr>
          <w:rFonts w:ascii="Times New Roman" w:eastAsia="Times New Roman" w:hAnsi="Times New Roman" w:cs="Times New Roman"/>
          <w:sz w:val="24"/>
          <w:szCs w:val="24"/>
          <w:lang w:eastAsia="ru-RU"/>
        </w:rPr>
        <w:t>А</w:t>
      </w:r>
      <w:r w:rsidRPr="0062460C">
        <w:rPr>
          <w:rFonts w:ascii="Times New Roman" w:eastAsia="Times New Roman" w:hAnsi="Times New Roman" w:cs="Times New Roman"/>
          <w:sz w:val="24"/>
          <w:szCs w:val="24"/>
          <w:lang w:val="en-US" w:eastAsia="ru-RU"/>
        </w:rPr>
        <w:t xml:space="preserve">. </w:t>
      </w:r>
      <w:r w:rsidRPr="003E00D5">
        <w:rPr>
          <w:rFonts w:ascii="Times New Roman" w:eastAsia="Times New Roman" w:hAnsi="Times New Roman" w:cs="Times New Roman"/>
          <w:sz w:val="24"/>
          <w:szCs w:val="24"/>
          <w:lang w:eastAsia="ru-RU"/>
        </w:rPr>
        <w:t>Гудим</w:t>
      </w:r>
      <w:r w:rsidRPr="0062460C">
        <w:rPr>
          <w:rFonts w:ascii="Times New Roman" w:eastAsia="Times New Roman" w:hAnsi="Times New Roman" w:cs="Times New Roman"/>
          <w:sz w:val="24"/>
          <w:szCs w:val="24"/>
          <w:lang w:val="en-US" w:eastAsia="ru-RU"/>
        </w:rPr>
        <w:t xml:space="preserve">. – </w:t>
      </w:r>
      <w:r w:rsidRPr="003E00D5">
        <w:rPr>
          <w:rFonts w:ascii="Times New Roman" w:eastAsia="Times New Roman" w:hAnsi="Times New Roman" w:cs="Times New Roman"/>
          <w:sz w:val="24"/>
          <w:szCs w:val="24"/>
          <w:lang w:eastAsia="ru-RU"/>
        </w:rPr>
        <w:t>Челябинск</w:t>
      </w:r>
      <w:r w:rsidRPr="0062460C">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eastAsia="ru-RU"/>
        </w:rPr>
        <w:t>Изд</w:t>
      </w:r>
      <w:proofErr w:type="spellEnd"/>
      <w:r w:rsidRPr="0062460C">
        <w:rPr>
          <w:rFonts w:ascii="Times New Roman" w:eastAsia="Times New Roman" w:hAnsi="Times New Roman" w:cs="Times New Roman"/>
          <w:sz w:val="24"/>
          <w:szCs w:val="24"/>
          <w:lang w:val="en-US" w:eastAsia="ru-RU"/>
        </w:rPr>
        <w:t>-</w:t>
      </w:r>
      <w:r w:rsidRPr="003E00D5">
        <w:rPr>
          <w:rFonts w:ascii="Times New Roman" w:eastAsia="Times New Roman" w:hAnsi="Times New Roman" w:cs="Times New Roman"/>
          <w:sz w:val="24"/>
          <w:szCs w:val="24"/>
          <w:lang w:eastAsia="ru-RU"/>
        </w:rPr>
        <w:t>во</w:t>
      </w:r>
      <w:r w:rsidRPr="0062460C">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eastAsia="ru-RU"/>
        </w:rPr>
        <w:t>ЮУрГУ</w:t>
      </w:r>
      <w:proofErr w:type="spellEnd"/>
      <w:r w:rsidRPr="0062460C">
        <w:rPr>
          <w:rFonts w:ascii="Times New Roman" w:eastAsia="Times New Roman" w:hAnsi="Times New Roman" w:cs="Times New Roman"/>
          <w:sz w:val="24"/>
          <w:szCs w:val="24"/>
          <w:lang w:val="en-US" w:eastAsia="ru-RU"/>
        </w:rPr>
        <w:t xml:space="preserve">, 1998. – 235 </w:t>
      </w:r>
      <w:r w:rsidRPr="003E00D5">
        <w:rPr>
          <w:rFonts w:ascii="Times New Roman" w:eastAsia="Times New Roman" w:hAnsi="Times New Roman" w:cs="Times New Roman"/>
          <w:sz w:val="24"/>
          <w:szCs w:val="24"/>
          <w:lang w:eastAsia="ru-RU"/>
        </w:rPr>
        <w:t>с</w:t>
      </w:r>
      <w:r w:rsidRPr="0062460C">
        <w:rPr>
          <w:rFonts w:ascii="Times New Roman" w:eastAsia="Times New Roman" w:hAnsi="Times New Roman" w:cs="Times New Roman"/>
          <w:sz w:val="24"/>
          <w:szCs w:val="24"/>
          <w:lang w:val="en-US" w:eastAsia="ru-RU"/>
        </w:rPr>
        <w:t>.</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3E00D5">
        <w:rPr>
          <w:rFonts w:ascii="Times New Roman" w:eastAsia="Times New Roman" w:hAnsi="Times New Roman" w:cs="Times New Roman"/>
          <w:sz w:val="24"/>
          <w:szCs w:val="24"/>
          <w:lang w:val="en-US" w:eastAsia="ru-RU"/>
        </w:rPr>
        <w:t>Povolotskii</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D.Ya</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Gudim</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Yu.A</w:t>
      </w:r>
      <w:proofErr w:type="spellEnd"/>
      <w:r w:rsidRPr="003E00D5">
        <w:rPr>
          <w:rFonts w:ascii="Times New Roman" w:eastAsia="Times New Roman" w:hAnsi="Times New Roman" w:cs="Times New Roman"/>
          <w:sz w:val="24"/>
          <w:szCs w:val="24"/>
          <w:lang w:val="en-US" w:eastAsia="ru-RU"/>
        </w:rPr>
        <w:t xml:space="preserve">. </w:t>
      </w:r>
      <w:proofErr w:type="spellStart"/>
      <w:proofErr w:type="gramStart"/>
      <w:r w:rsidRPr="003E00D5">
        <w:rPr>
          <w:rFonts w:ascii="Times New Roman" w:eastAsia="Times New Roman" w:hAnsi="Times New Roman" w:cs="Times New Roman"/>
          <w:sz w:val="24"/>
          <w:szCs w:val="24"/>
          <w:lang w:val="en-US" w:eastAsia="ru-RU"/>
        </w:rPr>
        <w:t>Proizvodstvo</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nerzhaveyushey</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stali</w:t>
      </w:r>
      <w:proofErr w:type="spellEnd"/>
      <w:r w:rsidRPr="003E00D5">
        <w:rPr>
          <w:rFonts w:ascii="Times New Roman" w:eastAsia="Times New Roman" w:hAnsi="Times New Roman" w:cs="Times New Roman"/>
          <w:sz w:val="24"/>
          <w:szCs w:val="24"/>
          <w:lang w:val="en-US" w:eastAsia="ru-RU"/>
        </w:rPr>
        <w:t xml:space="preserve"> [Stainless Steel Production].</w:t>
      </w:r>
      <w:proofErr w:type="gram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eastAsia="ru-RU"/>
        </w:rPr>
        <w:t>Chelyabinsk</w:t>
      </w:r>
      <w:proofErr w:type="spellEnd"/>
      <w:r w:rsidRPr="003E00D5">
        <w:rPr>
          <w:rFonts w:ascii="Times New Roman" w:eastAsia="Times New Roman" w:hAnsi="Times New Roman" w:cs="Times New Roman"/>
          <w:sz w:val="24"/>
          <w:szCs w:val="24"/>
          <w:lang w:eastAsia="ru-RU"/>
        </w:rPr>
        <w:t xml:space="preserve">, </w:t>
      </w:r>
      <w:proofErr w:type="spellStart"/>
      <w:r w:rsidRPr="003E00D5">
        <w:rPr>
          <w:rFonts w:ascii="Times New Roman" w:eastAsia="Times New Roman" w:hAnsi="Times New Roman" w:cs="Times New Roman"/>
          <w:sz w:val="24"/>
          <w:szCs w:val="24"/>
          <w:lang w:eastAsia="ru-RU"/>
        </w:rPr>
        <w:t>South</w:t>
      </w:r>
      <w:proofErr w:type="spellEnd"/>
      <w:r w:rsidRPr="003E00D5">
        <w:rPr>
          <w:rFonts w:ascii="Times New Roman" w:eastAsia="Times New Roman" w:hAnsi="Times New Roman" w:cs="Times New Roman"/>
          <w:sz w:val="24"/>
          <w:szCs w:val="24"/>
          <w:lang w:eastAsia="ru-RU"/>
        </w:rPr>
        <w:t xml:space="preserve"> </w:t>
      </w:r>
      <w:proofErr w:type="spellStart"/>
      <w:r w:rsidRPr="003E00D5">
        <w:rPr>
          <w:rFonts w:ascii="Times New Roman" w:eastAsia="Times New Roman" w:hAnsi="Times New Roman" w:cs="Times New Roman"/>
          <w:sz w:val="24"/>
          <w:szCs w:val="24"/>
          <w:lang w:eastAsia="ru-RU"/>
        </w:rPr>
        <w:t>Ural</w:t>
      </w:r>
      <w:proofErr w:type="spellEnd"/>
      <w:r w:rsidRPr="003E00D5">
        <w:rPr>
          <w:rFonts w:ascii="Times New Roman" w:eastAsia="Times New Roman" w:hAnsi="Times New Roman" w:cs="Times New Roman"/>
          <w:sz w:val="24"/>
          <w:szCs w:val="24"/>
          <w:lang w:eastAsia="ru-RU"/>
        </w:rPr>
        <w:t xml:space="preserve"> </w:t>
      </w:r>
      <w:proofErr w:type="spellStart"/>
      <w:r w:rsidRPr="003E00D5">
        <w:rPr>
          <w:rFonts w:ascii="Times New Roman" w:eastAsia="Times New Roman" w:hAnsi="Times New Roman" w:cs="Times New Roman"/>
          <w:sz w:val="24"/>
          <w:szCs w:val="24"/>
          <w:lang w:eastAsia="ru-RU"/>
        </w:rPr>
        <w:t>St</w:t>
      </w:r>
      <w:proofErr w:type="spellEnd"/>
      <w:r w:rsidRPr="003E00D5">
        <w:rPr>
          <w:rFonts w:ascii="Times New Roman" w:eastAsia="Times New Roman" w:hAnsi="Times New Roman" w:cs="Times New Roman"/>
          <w:sz w:val="24"/>
          <w:szCs w:val="24"/>
          <w:lang w:eastAsia="ru-RU"/>
        </w:rPr>
        <w:t xml:space="preserve">. </w:t>
      </w:r>
      <w:proofErr w:type="spellStart"/>
      <w:r w:rsidRPr="003E00D5">
        <w:rPr>
          <w:rFonts w:ascii="Times New Roman" w:eastAsia="Times New Roman" w:hAnsi="Times New Roman" w:cs="Times New Roman"/>
          <w:sz w:val="24"/>
          <w:szCs w:val="24"/>
          <w:lang w:eastAsia="ru-RU"/>
        </w:rPr>
        <w:t>Univ</w:t>
      </w:r>
      <w:proofErr w:type="spellEnd"/>
      <w:r w:rsidRPr="003E00D5">
        <w:rPr>
          <w:rFonts w:ascii="Times New Roman" w:eastAsia="Times New Roman" w:hAnsi="Times New Roman" w:cs="Times New Roman"/>
          <w:sz w:val="24"/>
          <w:szCs w:val="24"/>
          <w:lang w:eastAsia="ru-RU"/>
        </w:rPr>
        <w:t xml:space="preserve">. </w:t>
      </w:r>
      <w:proofErr w:type="spellStart"/>
      <w:r w:rsidRPr="003E00D5">
        <w:rPr>
          <w:rFonts w:ascii="Times New Roman" w:eastAsia="Times New Roman" w:hAnsi="Times New Roman" w:cs="Times New Roman"/>
          <w:sz w:val="24"/>
          <w:szCs w:val="24"/>
          <w:lang w:eastAsia="ru-RU"/>
        </w:rPr>
        <w:t>Publ</w:t>
      </w:r>
      <w:proofErr w:type="spellEnd"/>
      <w:r w:rsidRPr="003E00D5">
        <w:rPr>
          <w:rFonts w:ascii="Times New Roman" w:eastAsia="Times New Roman" w:hAnsi="Times New Roman" w:cs="Times New Roman"/>
          <w:sz w:val="24"/>
          <w:szCs w:val="24"/>
          <w:lang w:eastAsia="ru-RU"/>
        </w:rPr>
        <w:t>., 1998. 235 p.</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eastAsia="ru-RU"/>
        </w:rPr>
        <w:t>Колмогоров, В.Л. Напряжения, деформации, разрушение / В.Л. Колмогоров. – М.: Металлургия, 1970. - 229 с.</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val="en-US" w:eastAsia="ru-RU"/>
        </w:rPr>
        <w:t xml:space="preserve">Kolmogorov V.L. </w:t>
      </w:r>
      <w:proofErr w:type="spellStart"/>
      <w:r w:rsidRPr="003E00D5">
        <w:rPr>
          <w:rFonts w:ascii="Times New Roman" w:eastAsia="Times New Roman" w:hAnsi="Times New Roman" w:cs="Times New Roman"/>
          <w:sz w:val="24"/>
          <w:szCs w:val="24"/>
          <w:lang w:val="en-US" w:eastAsia="ru-RU"/>
        </w:rPr>
        <w:t>Napryazheniya</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deformatsii</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razrushenie</w:t>
      </w:r>
      <w:proofErr w:type="spellEnd"/>
      <w:r w:rsidRPr="003E00D5">
        <w:rPr>
          <w:rFonts w:ascii="Times New Roman" w:eastAsia="Times New Roman" w:hAnsi="Times New Roman" w:cs="Times New Roman"/>
          <w:sz w:val="24"/>
          <w:szCs w:val="24"/>
          <w:lang w:val="en-US" w:eastAsia="ru-RU"/>
        </w:rPr>
        <w:t xml:space="preserve"> [Stresses, Strains, Fracture]. </w:t>
      </w:r>
      <w:proofErr w:type="spellStart"/>
      <w:r w:rsidRPr="003E00D5">
        <w:rPr>
          <w:rFonts w:ascii="Times New Roman" w:eastAsia="Times New Roman" w:hAnsi="Times New Roman" w:cs="Times New Roman"/>
          <w:sz w:val="24"/>
          <w:szCs w:val="24"/>
          <w:lang w:eastAsia="ru-RU"/>
        </w:rPr>
        <w:t>Moscow</w:t>
      </w:r>
      <w:proofErr w:type="spellEnd"/>
      <w:r w:rsidRPr="003E00D5">
        <w:rPr>
          <w:rFonts w:ascii="Times New Roman" w:eastAsia="Times New Roman" w:hAnsi="Times New Roman" w:cs="Times New Roman"/>
          <w:sz w:val="24"/>
          <w:szCs w:val="24"/>
          <w:lang w:eastAsia="ru-RU"/>
        </w:rPr>
        <w:t xml:space="preserve">, </w:t>
      </w:r>
      <w:proofErr w:type="spellStart"/>
      <w:r w:rsidRPr="003E00D5">
        <w:rPr>
          <w:rFonts w:ascii="Times New Roman" w:eastAsia="Times New Roman" w:hAnsi="Times New Roman" w:cs="Times New Roman"/>
          <w:sz w:val="24"/>
          <w:szCs w:val="24"/>
          <w:lang w:eastAsia="ru-RU"/>
        </w:rPr>
        <w:t>Metallurgiya</w:t>
      </w:r>
      <w:proofErr w:type="spellEnd"/>
      <w:r w:rsidRPr="003E00D5">
        <w:rPr>
          <w:rFonts w:ascii="Times New Roman" w:eastAsia="Times New Roman" w:hAnsi="Times New Roman" w:cs="Times New Roman"/>
          <w:sz w:val="24"/>
          <w:szCs w:val="24"/>
          <w:lang w:eastAsia="ru-RU"/>
        </w:rPr>
        <w:t xml:space="preserve"> </w:t>
      </w:r>
      <w:proofErr w:type="spellStart"/>
      <w:r w:rsidRPr="003E00D5">
        <w:rPr>
          <w:rFonts w:ascii="Times New Roman" w:eastAsia="Times New Roman" w:hAnsi="Times New Roman" w:cs="Times New Roman"/>
          <w:sz w:val="24"/>
          <w:szCs w:val="24"/>
          <w:lang w:eastAsia="ru-RU"/>
        </w:rPr>
        <w:t>Publ</w:t>
      </w:r>
      <w:proofErr w:type="spellEnd"/>
      <w:r w:rsidRPr="003E00D5">
        <w:rPr>
          <w:rFonts w:ascii="Times New Roman" w:eastAsia="Times New Roman" w:hAnsi="Times New Roman" w:cs="Times New Roman"/>
          <w:sz w:val="24"/>
          <w:szCs w:val="24"/>
          <w:lang w:eastAsia="ru-RU"/>
        </w:rPr>
        <w:t>., 1970. 229 p.</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3E00D5" w:rsidRPr="00556B67" w:rsidRDefault="00556B67" w:rsidP="00556B67">
      <w:pPr>
        <w:shd w:val="clear" w:color="auto" w:fill="FFFFFF"/>
        <w:spacing w:after="0" w:line="240" w:lineRule="auto"/>
        <w:ind w:firstLine="709"/>
        <w:contextualSpacing/>
        <w:jc w:val="center"/>
        <w:rPr>
          <w:rFonts w:ascii="Times New Roman" w:eastAsia="Times New Roman" w:hAnsi="Times New Roman" w:cs="Times New Roman"/>
          <w:b/>
          <w:sz w:val="24"/>
          <w:szCs w:val="24"/>
          <w:lang w:eastAsia="ru-RU"/>
        </w:rPr>
      </w:pPr>
      <w:r w:rsidRPr="00556B67">
        <w:rPr>
          <w:rFonts w:ascii="Times New Roman" w:eastAsia="Times New Roman" w:hAnsi="Times New Roman" w:cs="Times New Roman"/>
          <w:b/>
          <w:sz w:val="24"/>
          <w:szCs w:val="24"/>
          <w:lang w:eastAsia="ru-RU"/>
        </w:rPr>
        <w:t>Переводные издания</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eastAsia="ru-RU"/>
        </w:rPr>
        <w:t xml:space="preserve">Применение </w:t>
      </w:r>
      <w:proofErr w:type="spellStart"/>
      <w:r w:rsidRPr="003E00D5">
        <w:rPr>
          <w:rFonts w:ascii="Times New Roman" w:eastAsia="Times New Roman" w:hAnsi="Times New Roman" w:cs="Times New Roman"/>
          <w:sz w:val="24"/>
          <w:szCs w:val="24"/>
          <w:lang w:eastAsia="ru-RU"/>
        </w:rPr>
        <w:t>эргогенических</w:t>
      </w:r>
      <w:proofErr w:type="spellEnd"/>
      <w:r w:rsidRPr="003E00D5">
        <w:rPr>
          <w:rFonts w:ascii="Times New Roman" w:eastAsia="Times New Roman" w:hAnsi="Times New Roman" w:cs="Times New Roman"/>
          <w:sz w:val="24"/>
          <w:szCs w:val="24"/>
          <w:lang w:eastAsia="ru-RU"/>
        </w:rPr>
        <w:t xml:space="preserve"> средств в подготовке спортсменов: </w:t>
      </w:r>
      <w:proofErr w:type="spellStart"/>
      <w:r w:rsidRPr="003E00D5">
        <w:rPr>
          <w:rFonts w:ascii="Times New Roman" w:eastAsia="Times New Roman" w:hAnsi="Times New Roman" w:cs="Times New Roman"/>
          <w:sz w:val="24"/>
          <w:szCs w:val="24"/>
          <w:lang w:eastAsia="ru-RU"/>
        </w:rPr>
        <w:t>междунар</w:t>
      </w:r>
      <w:proofErr w:type="spellEnd"/>
      <w:r w:rsidRPr="003E00D5">
        <w:rPr>
          <w:rFonts w:ascii="Times New Roman" w:eastAsia="Times New Roman" w:hAnsi="Times New Roman" w:cs="Times New Roman"/>
          <w:sz w:val="24"/>
          <w:szCs w:val="24"/>
          <w:lang w:eastAsia="ru-RU"/>
        </w:rPr>
        <w:t>. коллектив</w:t>
      </w:r>
      <w:proofErr w:type="gramStart"/>
      <w:r w:rsidRPr="003E00D5">
        <w:rPr>
          <w:rFonts w:ascii="Times New Roman" w:eastAsia="Times New Roman" w:hAnsi="Times New Roman" w:cs="Times New Roman"/>
          <w:sz w:val="24"/>
          <w:szCs w:val="24"/>
          <w:lang w:eastAsia="ru-RU"/>
        </w:rPr>
        <w:t>.</w:t>
      </w:r>
      <w:proofErr w:type="gramEnd"/>
      <w:r w:rsidRPr="003E00D5">
        <w:rPr>
          <w:rFonts w:ascii="Times New Roman" w:eastAsia="Times New Roman" w:hAnsi="Times New Roman" w:cs="Times New Roman"/>
          <w:sz w:val="24"/>
          <w:szCs w:val="24"/>
          <w:lang w:eastAsia="ru-RU"/>
        </w:rPr>
        <w:t xml:space="preserve"> </w:t>
      </w:r>
      <w:proofErr w:type="spellStart"/>
      <w:proofErr w:type="gramStart"/>
      <w:r w:rsidRPr="003E00D5">
        <w:rPr>
          <w:rFonts w:ascii="Times New Roman" w:eastAsia="Times New Roman" w:hAnsi="Times New Roman" w:cs="Times New Roman"/>
          <w:sz w:val="24"/>
          <w:szCs w:val="24"/>
          <w:lang w:eastAsia="ru-RU"/>
        </w:rPr>
        <w:t>м</w:t>
      </w:r>
      <w:proofErr w:type="gramEnd"/>
      <w:r w:rsidRPr="003E00D5">
        <w:rPr>
          <w:rFonts w:ascii="Times New Roman" w:eastAsia="Times New Roman" w:hAnsi="Times New Roman" w:cs="Times New Roman"/>
          <w:sz w:val="24"/>
          <w:szCs w:val="24"/>
          <w:lang w:eastAsia="ru-RU"/>
        </w:rPr>
        <w:t>оногр</w:t>
      </w:r>
      <w:proofErr w:type="spellEnd"/>
      <w:r w:rsidRPr="003E00D5">
        <w:rPr>
          <w:rFonts w:ascii="Times New Roman" w:eastAsia="Times New Roman" w:hAnsi="Times New Roman" w:cs="Times New Roman"/>
          <w:sz w:val="24"/>
          <w:szCs w:val="24"/>
          <w:lang w:eastAsia="ru-RU"/>
        </w:rPr>
        <w:t>. / Е.В. Новикова и др.; пер. на англ. яз. О. Никифоровой и др.; под ред. Е. А. Новиковой. – М.: Статут, 2010. – 413 с.</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3E00D5">
        <w:rPr>
          <w:rFonts w:ascii="Times New Roman" w:eastAsia="Times New Roman" w:hAnsi="Times New Roman" w:cs="Times New Roman"/>
          <w:sz w:val="24"/>
          <w:szCs w:val="24"/>
          <w:lang w:eastAsia="ru-RU"/>
        </w:rPr>
        <w:t>Novikova</w:t>
      </w:r>
      <w:proofErr w:type="spellEnd"/>
      <w:r w:rsidRPr="003E00D5">
        <w:rPr>
          <w:rFonts w:ascii="Times New Roman" w:eastAsia="Times New Roman" w:hAnsi="Times New Roman" w:cs="Times New Roman"/>
          <w:sz w:val="24"/>
          <w:szCs w:val="24"/>
          <w:lang w:eastAsia="ru-RU"/>
        </w:rPr>
        <w:t xml:space="preserve"> E.V., </w:t>
      </w:r>
      <w:proofErr w:type="spellStart"/>
      <w:r w:rsidRPr="003E00D5">
        <w:rPr>
          <w:rFonts w:ascii="Times New Roman" w:eastAsia="Times New Roman" w:hAnsi="Times New Roman" w:cs="Times New Roman"/>
          <w:sz w:val="24"/>
          <w:szCs w:val="24"/>
          <w:lang w:eastAsia="ru-RU"/>
        </w:rPr>
        <w:t>Naumov</w:t>
      </w:r>
      <w:proofErr w:type="spellEnd"/>
      <w:r w:rsidRPr="003E00D5">
        <w:rPr>
          <w:rFonts w:ascii="Times New Roman" w:eastAsia="Times New Roman" w:hAnsi="Times New Roman" w:cs="Times New Roman"/>
          <w:sz w:val="24"/>
          <w:szCs w:val="24"/>
          <w:lang w:eastAsia="ru-RU"/>
        </w:rPr>
        <w:t xml:space="preserve"> A.V., </w:t>
      </w:r>
      <w:proofErr w:type="spellStart"/>
      <w:r w:rsidRPr="003E00D5">
        <w:rPr>
          <w:rFonts w:ascii="Times New Roman" w:eastAsia="Times New Roman" w:hAnsi="Times New Roman" w:cs="Times New Roman"/>
          <w:sz w:val="24"/>
          <w:szCs w:val="24"/>
          <w:lang w:eastAsia="ru-RU"/>
        </w:rPr>
        <w:t>Fedotov</w:t>
      </w:r>
      <w:proofErr w:type="spellEnd"/>
      <w:r w:rsidRPr="003E00D5">
        <w:rPr>
          <w:rFonts w:ascii="Times New Roman" w:eastAsia="Times New Roman" w:hAnsi="Times New Roman" w:cs="Times New Roman"/>
          <w:sz w:val="24"/>
          <w:szCs w:val="24"/>
          <w:lang w:eastAsia="ru-RU"/>
        </w:rPr>
        <w:t xml:space="preserve"> A.G., </w:t>
      </w:r>
      <w:proofErr w:type="spellStart"/>
      <w:r w:rsidRPr="003E00D5">
        <w:rPr>
          <w:rFonts w:ascii="Times New Roman" w:eastAsia="Times New Roman" w:hAnsi="Times New Roman" w:cs="Times New Roman"/>
          <w:sz w:val="24"/>
          <w:szCs w:val="24"/>
          <w:lang w:eastAsia="ru-RU"/>
        </w:rPr>
        <w:t>Rachmilovivich</w:t>
      </w:r>
      <w:proofErr w:type="spellEnd"/>
      <w:r w:rsidRPr="003E00D5">
        <w:rPr>
          <w:rFonts w:ascii="Times New Roman" w:eastAsia="Times New Roman" w:hAnsi="Times New Roman" w:cs="Times New Roman"/>
          <w:sz w:val="24"/>
          <w:szCs w:val="24"/>
          <w:lang w:eastAsia="ru-RU"/>
        </w:rPr>
        <w:t xml:space="preserve"> A.V., </w:t>
      </w:r>
      <w:proofErr w:type="spellStart"/>
      <w:r w:rsidRPr="003E00D5">
        <w:rPr>
          <w:rFonts w:ascii="Times New Roman" w:eastAsia="Times New Roman" w:hAnsi="Times New Roman" w:cs="Times New Roman"/>
          <w:sz w:val="24"/>
          <w:szCs w:val="24"/>
          <w:lang w:eastAsia="ru-RU"/>
        </w:rPr>
        <w:t>Morshakova</w:t>
      </w:r>
      <w:proofErr w:type="spellEnd"/>
      <w:r w:rsidRPr="003E00D5">
        <w:rPr>
          <w:rFonts w:ascii="Times New Roman" w:eastAsia="Times New Roman" w:hAnsi="Times New Roman" w:cs="Times New Roman"/>
          <w:sz w:val="24"/>
          <w:szCs w:val="24"/>
          <w:lang w:eastAsia="ru-RU"/>
        </w:rPr>
        <w:t xml:space="preserve"> T.G., </w:t>
      </w:r>
      <w:proofErr w:type="spellStart"/>
      <w:r w:rsidRPr="003E00D5">
        <w:rPr>
          <w:rFonts w:ascii="Times New Roman" w:eastAsia="Times New Roman" w:hAnsi="Times New Roman" w:cs="Times New Roman"/>
          <w:sz w:val="24"/>
          <w:szCs w:val="24"/>
          <w:lang w:eastAsia="ru-RU"/>
        </w:rPr>
        <w:t>Yakovlev</w:t>
      </w:r>
      <w:proofErr w:type="spellEnd"/>
      <w:r w:rsidRPr="003E00D5">
        <w:rPr>
          <w:rFonts w:ascii="Times New Roman" w:eastAsia="Times New Roman" w:hAnsi="Times New Roman" w:cs="Times New Roman"/>
          <w:sz w:val="24"/>
          <w:szCs w:val="24"/>
          <w:lang w:eastAsia="ru-RU"/>
        </w:rPr>
        <w:t xml:space="preserve"> V.F., </w:t>
      </w:r>
      <w:proofErr w:type="spellStart"/>
      <w:r w:rsidRPr="003E00D5">
        <w:rPr>
          <w:rFonts w:ascii="Times New Roman" w:eastAsia="Times New Roman" w:hAnsi="Times New Roman" w:cs="Times New Roman"/>
          <w:sz w:val="24"/>
          <w:szCs w:val="24"/>
          <w:lang w:eastAsia="ru-RU"/>
        </w:rPr>
        <w:t>Zhuikov</w:t>
      </w:r>
      <w:proofErr w:type="spellEnd"/>
      <w:r w:rsidRPr="003E00D5">
        <w:rPr>
          <w:rFonts w:ascii="Times New Roman" w:eastAsia="Times New Roman" w:hAnsi="Times New Roman" w:cs="Times New Roman"/>
          <w:sz w:val="24"/>
          <w:szCs w:val="24"/>
          <w:lang w:eastAsia="ru-RU"/>
        </w:rPr>
        <w:t xml:space="preserve"> V.M., </w:t>
      </w:r>
      <w:proofErr w:type="spellStart"/>
      <w:r w:rsidRPr="003E00D5">
        <w:rPr>
          <w:rFonts w:ascii="Times New Roman" w:eastAsia="Times New Roman" w:hAnsi="Times New Roman" w:cs="Times New Roman"/>
          <w:sz w:val="24"/>
          <w:szCs w:val="24"/>
          <w:lang w:eastAsia="ru-RU"/>
        </w:rPr>
        <w:t>Latltsky</w:t>
      </w:r>
      <w:proofErr w:type="spellEnd"/>
      <w:r w:rsidRPr="003E00D5">
        <w:rPr>
          <w:rFonts w:ascii="Times New Roman" w:eastAsia="Times New Roman" w:hAnsi="Times New Roman" w:cs="Times New Roman"/>
          <w:sz w:val="24"/>
          <w:szCs w:val="24"/>
          <w:lang w:eastAsia="ru-RU"/>
        </w:rPr>
        <w:t xml:space="preserve"> V.L. </w:t>
      </w:r>
      <w:proofErr w:type="spellStart"/>
      <w:r w:rsidRPr="003E00D5">
        <w:rPr>
          <w:rFonts w:ascii="Times New Roman" w:eastAsia="Times New Roman" w:hAnsi="Times New Roman" w:cs="Times New Roman"/>
          <w:sz w:val="24"/>
          <w:szCs w:val="24"/>
          <w:lang w:eastAsia="ru-RU"/>
        </w:rPr>
        <w:t>Primenenie</w:t>
      </w:r>
      <w:proofErr w:type="spellEnd"/>
      <w:r w:rsidRPr="003E00D5">
        <w:rPr>
          <w:rFonts w:ascii="Times New Roman" w:eastAsia="Times New Roman" w:hAnsi="Times New Roman" w:cs="Times New Roman"/>
          <w:sz w:val="24"/>
          <w:szCs w:val="24"/>
          <w:lang w:eastAsia="ru-RU"/>
        </w:rPr>
        <w:t xml:space="preserve"> </w:t>
      </w:r>
      <w:proofErr w:type="spellStart"/>
      <w:r w:rsidRPr="003E00D5">
        <w:rPr>
          <w:rFonts w:ascii="Times New Roman" w:eastAsia="Times New Roman" w:hAnsi="Times New Roman" w:cs="Times New Roman"/>
          <w:sz w:val="24"/>
          <w:szCs w:val="24"/>
          <w:lang w:eastAsia="ru-RU"/>
        </w:rPr>
        <w:t>ergogenicheskikh</w:t>
      </w:r>
      <w:proofErr w:type="spellEnd"/>
      <w:r w:rsidRPr="003E00D5">
        <w:rPr>
          <w:rFonts w:ascii="Times New Roman" w:eastAsia="Times New Roman" w:hAnsi="Times New Roman" w:cs="Times New Roman"/>
          <w:sz w:val="24"/>
          <w:szCs w:val="24"/>
          <w:lang w:eastAsia="ru-RU"/>
        </w:rPr>
        <w:t xml:space="preserve"> </w:t>
      </w:r>
      <w:proofErr w:type="spellStart"/>
      <w:r w:rsidRPr="003E00D5">
        <w:rPr>
          <w:rFonts w:ascii="Times New Roman" w:eastAsia="Times New Roman" w:hAnsi="Times New Roman" w:cs="Times New Roman"/>
          <w:sz w:val="24"/>
          <w:szCs w:val="24"/>
          <w:lang w:eastAsia="ru-RU"/>
        </w:rPr>
        <w:t>sredstv</w:t>
      </w:r>
      <w:proofErr w:type="spellEnd"/>
      <w:r w:rsidRPr="003E00D5">
        <w:rPr>
          <w:rFonts w:ascii="Times New Roman" w:eastAsia="Times New Roman" w:hAnsi="Times New Roman" w:cs="Times New Roman"/>
          <w:sz w:val="24"/>
          <w:szCs w:val="24"/>
          <w:lang w:eastAsia="ru-RU"/>
        </w:rPr>
        <w:t xml:space="preserve"> v </w:t>
      </w:r>
      <w:proofErr w:type="spellStart"/>
      <w:r w:rsidRPr="003E00D5">
        <w:rPr>
          <w:rFonts w:ascii="Times New Roman" w:eastAsia="Times New Roman" w:hAnsi="Times New Roman" w:cs="Times New Roman"/>
          <w:sz w:val="24"/>
          <w:szCs w:val="24"/>
          <w:lang w:eastAsia="ru-RU"/>
        </w:rPr>
        <w:t>podgotovke</w:t>
      </w:r>
      <w:proofErr w:type="spellEnd"/>
      <w:r w:rsidRPr="003E00D5">
        <w:rPr>
          <w:rFonts w:ascii="Times New Roman" w:eastAsia="Times New Roman" w:hAnsi="Times New Roman" w:cs="Times New Roman"/>
          <w:sz w:val="24"/>
          <w:szCs w:val="24"/>
          <w:lang w:eastAsia="ru-RU"/>
        </w:rPr>
        <w:t xml:space="preserve"> </w:t>
      </w:r>
      <w:proofErr w:type="spellStart"/>
      <w:r w:rsidRPr="003E00D5">
        <w:rPr>
          <w:rFonts w:ascii="Times New Roman" w:eastAsia="Times New Roman" w:hAnsi="Times New Roman" w:cs="Times New Roman"/>
          <w:sz w:val="24"/>
          <w:szCs w:val="24"/>
          <w:lang w:eastAsia="ru-RU"/>
        </w:rPr>
        <w:t>sportsmenov</w:t>
      </w:r>
      <w:proofErr w:type="spellEnd"/>
      <w:r w:rsidRPr="003E00D5">
        <w:rPr>
          <w:rFonts w:ascii="Times New Roman" w:eastAsia="Times New Roman" w:hAnsi="Times New Roman" w:cs="Times New Roman"/>
          <w:sz w:val="24"/>
          <w:szCs w:val="24"/>
          <w:lang w:eastAsia="ru-RU"/>
        </w:rPr>
        <w:t xml:space="preserve">: </w:t>
      </w:r>
      <w:proofErr w:type="spellStart"/>
      <w:r w:rsidRPr="003E00D5">
        <w:rPr>
          <w:rFonts w:ascii="Times New Roman" w:eastAsia="Times New Roman" w:hAnsi="Times New Roman" w:cs="Times New Roman"/>
          <w:sz w:val="24"/>
          <w:szCs w:val="24"/>
          <w:lang w:eastAsia="ru-RU"/>
        </w:rPr>
        <w:t>intern</w:t>
      </w:r>
      <w:proofErr w:type="spellEnd"/>
      <w:r w:rsidRPr="003E00D5">
        <w:rPr>
          <w:rFonts w:ascii="Times New Roman" w:eastAsia="Times New Roman" w:hAnsi="Times New Roman" w:cs="Times New Roman"/>
          <w:sz w:val="24"/>
          <w:szCs w:val="24"/>
          <w:lang w:eastAsia="ru-RU"/>
        </w:rPr>
        <w:t xml:space="preserve">. </w:t>
      </w:r>
      <w:proofErr w:type="spellStart"/>
      <w:r w:rsidRPr="003E00D5">
        <w:rPr>
          <w:rFonts w:ascii="Times New Roman" w:eastAsia="Times New Roman" w:hAnsi="Times New Roman" w:cs="Times New Roman"/>
          <w:sz w:val="24"/>
          <w:szCs w:val="24"/>
          <w:lang w:eastAsia="ru-RU"/>
        </w:rPr>
        <w:t>collektiv</w:t>
      </w:r>
      <w:proofErr w:type="spellEnd"/>
      <w:r w:rsidRPr="003E00D5">
        <w:rPr>
          <w:rFonts w:ascii="Times New Roman" w:eastAsia="Times New Roman" w:hAnsi="Times New Roman" w:cs="Times New Roman"/>
          <w:sz w:val="24"/>
          <w:szCs w:val="24"/>
          <w:lang w:eastAsia="ru-RU"/>
        </w:rPr>
        <w:t xml:space="preserve">. </w:t>
      </w:r>
      <w:proofErr w:type="spellStart"/>
      <w:r w:rsidRPr="003E00D5">
        <w:rPr>
          <w:rFonts w:ascii="Times New Roman" w:eastAsia="Times New Roman" w:hAnsi="Times New Roman" w:cs="Times New Roman"/>
          <w:sz w:val="24"/>
          <w:szCs w:val="24"/>
          <w:lang w:eastAsia="ru-RU"/>
        </w:rPr>
        <w:t>monogr</w:t>
      </w:r>
      <w:proofErr w:type="spellEnd"/>
      <w:r w:rsidRPr="003E00D5">
        <w:rPr>
          <w:rFonts w:ascii="Times New Roman" w:eastAsia="Times New Roman" w:hAnsi="Times New Roman" w:cs="Times New Roman"/>
          <w:sz w:val="24"/>
          <w:szCs w:val="24"/>
          <w:lang w:eastAsia="ru-RU"/>
        </w:rPr>
        <w:t xml:space="preserve">. </w:t>
      </w:r>
      <w:r w:rsidRPr="003E00D5">
        <w:rPr>
          <w:rFonts w:ascii="Times New Roman" w:eastAsia="Times New Roman" w:hAnsi="Times New Roman" w:cs="Times New Roman"/>
          <w:sz w:val="24"/>
          <w:szCs w:val="24"/>
          <w:lang w:val="en-US" w:eastAsia="ru-RU"/>
        </w:rPr>
        <w:t xml:space="preserve">[Application </w:t>
      </w:r>
      <w:proofErr w:type="spellStart"/>
      <w:r w:rsidRPr="003E00D5">
        <w:rPr>
          <w:rFonts w:ascii="Times New Roman" w:eastAsia="Times New Roman" w:hAnsi="Times New Roman" w:cs="Times New Roman"/>
          <w:sz w:val="24"/>
          <w:szCs w:val="24"/>
          <w:lang w:val="en-US" w:eastAsia="ru-RU"/>
        </w:rPr>
        <w:t>Ergogenicheskih</w:t>
      </w:r>
      <w:proofErr w:type="spellEnd"/>
      <w:r w:rsidRPr="003E00D5">
        <w:rPr>
          <w:rFonts w:ascii="Times New Roman" w:eastAsia="Times New Roman" w:hAnsi="Times New Roman" w:cs="Times New Roman"/>
          <w:sz w:val="24"/>
          <w:szCs w:val="24"/>
          <w:lang w:val="en-US" w:eastAsia="ru-RU"/>
        </w:rPr>
        <w:t xml:space="preserve"> Funds in Training Athletes], </w:t>
      </w:r>
      <w:proofErr w:type="spellStart"/>
      <w:proofErr w:type="gramStart"/>
      <w:r w:rsidRPr="003E00D5">
        <w:rPr>
          <w:rFonts w:ascii="Times New Roman" w:eastAsia="Times New Roman" w:hAnsi="Times New Roman" w:cs="Times New Roman"/>
          <w:sz w:val="24"/>
          <w:szCs w:val="24"/>
          <w:lang w:val="en-US" w:eastAsia="ru-RU"/>
        </w:rPr>
        <w:t>english</w:t>
      </w:r>
      <w:proofErr w:type="spellEnd"/>
      <w:proofErr w:type="gramEnd"/>
      <w:r w:rsidRPr="003E00D5">
        <w:rPr>
          <w:rFonts w:ascii="Times New Roman" w:eastAsia="Times New Roman" w:hAnsi="Times New Roman" w:cs="Times New Roman"/>
          <w:sz w:val="24"/>
          <w:szCs w:val="24"/>
          <w:lang w:val="en-US" w:eastAsia="ru-RU"/>
        </w:rPr>
        <w:t xml:space="preserve"> translation: O. </w:t>
      </w:r>
      <w:proofErr w:type="spellStart"/>
      <w:r w:rsidRPr="003E00D5">
        <w:rPr>
          <w:rFonts w:ascii="Times New Roman" w:eastAsia="Times New Roman" w:hAnsi="Times New Roman" w:cs="Times New Roman"/>
          <w:sz w:val="24"/>
          <w:szCs w:val="24"/>
          <w:lang w:val="en-US" w:eastAsia="ru-RU"/>
        </w:rPr>
        <w:t>Nikiforova</w:t>
      </w:r>
      <w:proofErr w:type="spellEnd"/>
      <w:r w:rsidRPr="003E00D5">
        <w:rPr>
          <w:rFonts w:ascii="Times New Roman" w:eastAsia="Times New Roman" w:hAnsi="Times New Roman" w:cs="Times New Roman"/>
          <w:sz w:val="24"/>
          <w:szCs w:val="24"/>
          <w:lang w:val="en-US" w:eastAsia="ru-RU"/>
        </w:rPr>
        <w:t xml:space="preserve"> et. </w:t>
      </w:r>
      <w:proofErr w:type="gramStart"/>
      <w:r w:rsidRPr="003E00D5">
        <w:rPr>
          <w:rFonts w:ascii="Times New Roman" w:eastAsia="Times New Roman" w:hAnsi="Times New Roman" w:cs="Times New Roman"/>
          <w:sz w:val="24"/>
          <w:szCs w:val="24"/>
          <w:lang w:val="en-US" w:eastAsia="ru-RU"/>
        </w:rPr>
        <w:t>al</w:t>
      </w:r>
      <w:proofErr w:type="gram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eastAsia="ru-RU"/>
        </w:rPr>
        <w:t>Moscow</w:t>
      </w:r>
      <w:proofErr w:type="spellEnd"/>
      <w:r w:rsidRPr="003E00D5">
        <w:rPr>
          <w:rFonts w:ascii="Times New Roman" w:eastAsia="Times New Roman" w:hAnsi="Times New Roman" w:cs="Times New Roman"/>
          <w:sz w:val="24"/>
          <w:szCs w:val="24"/>
          <w:lang w:eastAsia="ru-RU"/>
        </w:rPr>
        <w:t xml:space="preserve">, </w:t>
      </w:r>
      <w:proofErr w:type="spellStart"/>
      <w:r w:rsidRPr="003E00D5">
        <w:rPr>
          <w:rFonts w:ascii="Times New Roman" w:eastAsia="Times New Roman" w:hAnsi="Times New Roman" w:cs="Times New Roman"/>
          <w:sz w:val="24"/>
          <w:szCs w:val="24"/>
          <w:lang w:eastAsia="ru-RU"/>
        </w:rPr>
        <w:t>Statut</w:t>
      </w:r>
      <w:proofErr w:type="spellEnd"/>
      <w:r w:rsidRPr="003E00D5">
        <w:rPr>
          <w:rFonts w:ascii="Times New Roman" w:eastAsia="Times New Roman" w:hAnsi="Times New Roman" w:cs="Times New Roman"/>
          <w:sz w:val="24"/>
          <w:szCs w:val="24"/>
          <w:lang w:eastAsia="ru-RU"/>
        </w:rPr>
        <w:t xml:space="preserve"> </w:t>
      </w:r>
      <w:proofErr w:type="spellStart"/>
      <w:r w:rsidRPr="003E00D5">
        <w:rPr>
          <w:rFonts w:ascii="Times New Roman" w:eastAsia="Times New Roman" w:hAnsi="Times New Roman" w:cs="Times New Roman"/>
          <w:sz w:val="24"/>
          <w:szCs w:val="24"/>
          <w:lang w:eastAsia="ru-RU"/>
        </w:rPr>
        <w:t>Publ</w:t>
      </w:r>
      <w:proofErr w:type="spellEnd"/>
      <w:r w:rsidRPr="003E00D5">
        <w:rPr>
          <w:rFonts w:ascii="Times New Roman" w:eastAsia="Times New Roman" w:hAnsi="Times New Roman" w:cs="Times New Roman"/>
          <w:sz w:val="24"/>
          <w:szCs w:val="24"/>
          <w:lang w:eastAsia="ru-RU"/>
        </w:rPr>
        <w:t>., 2010. 413 p.</w:t>
      </w:r>
    </w:p>
    <w:p w:rsidR="003E00D5" w:rsidRPr="00556B67" w:rsidRDefault="003E00D5" w:rsidP="00556B67">
      <w:pPr>
        <w:shd w:val="clear" w:color="auto" w:fill="FFFFFF"/>
        <w:spacing w:after="0" w:line="240" w:lineRule="auto"/>
        <w:ind w:firstLine="709"/>
        <w:contextualSpacing/>
        <w:jc w:val="center"/>
        <w:rPr>
          <w:rFonts w:ascii="Times New Roman" w:eastAsia="Times New Roman" w:hAnsi="Times New Roman" w:cs="Times New Roman"/>
          <w:b/>
          <w:sz w:val="24"/>
          <w:szCs w:val="24"/>
          <w:lang w:eastAsia="ru-RU"/>
        </w:rPr>
      </w:pPr>
      <w:r w:rsidRPr="00556B67">
        <w:rPr>
          <w:rFonts w:ascii="Times New Roman" w:eastAsia="Times New Roman" w:hAnsi="Times New Roman" w:cs="Times New Roman"/>
          <w:b/>
          <w:sz w:val="24"/>
          <w:szCs w:val="24"/>
          <w:lang w:eastAsia="ru-RU"/>
        </w:rPr>
        <w:lastRenderedPageBreak/>
        <w:t>Патенты</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eastAsia="ru-RU"/>
        </w:rPr>
        <w:t xml:space="preserve">Пат. 2481153 Российская Федерация. Композиционный сорбент на основе </w:t>
      </w:r>
      <w:proofErr w:type="spellStart"/>
      <w:r w:rsidRPr="003E00D5">
        <w:rPr>
          <w:rFonts w:ascii="Times New Roman" w:eastAsia="Times New Roman" w:hAnsi="Times New Roman" w:cs="Times New Roman"/>
          <w:sz w:val="24"/>
          <w:szCs w:val="24"/>
          <w:lang w:eastAsia="ru-RU"/>
        </w:rPr>
        <w:t>гидросиликатов</w:t>
      </w:r>
      <w:proofErr w:type="spellEnd"/>
      <w:r w:rsidRPr="003E00D5">
        <w:rPr>
          <w:rFonts w:ascii="Times New Roman" w:eastAsia="Times New Roman" w:hAnsi="Times New Roman" w:cs="Times New Roman"/>
          <w:sz w:val="24"/>
          <w:szCs w:val="24"/>
          <w:lang w:eastAsia="ru-RU"/>
        </w:rPr>
        <w:t xml:space="preserve"> кальция / А.Г. Морозова, Т.М. </w:t>
      </w:r>
      <w:proofErr w:type="spellStart"/>
      <w:r w:rsidRPr="003E00D5">
        <w:rPr>
          <w:rFonts w:ascii="Times New Roman" w:eastAsia="Times New Roman" w:hAnsi="Times New Roman" w:cs="Times New Roman"/>
          <w:sz w:val="24"/>
          <w:szCs w:val="24"/>
          <w:lang w:eastAsia="ru-RU"/>
        </w:rPr>
        <w:t>Лонзингер</w:t>
      </w:r>
      <w:proofErr w:type="spellEnd"/>
      <w:r w:rsidRPr="003E00D5">
        <w:rPr>
          <w:rFonts w:ascii="Times New Roman" w:eastAsia="Times New Roman" w:hAnsi="Times New Roman" w:cs="Times New Roman"/>
          <w:sz w:val="24"/>
          <w:szCs w:val="24"/>
          <w:lang w:eastAsia="ru-RU"/>
        </w:rPr>
        <w:t xml:space="preserve">, Г.Г. Михайлов; заявитель и патентообладатель </w:t>
      </w:r>
      <w:proofErr w:type="spellStart"/>
      <w:r w:rsidRPr="003E00D5">
        <w:rPr>
          <w:rFonts w:ascii="Times New Roman" w:eastAsia="Times New Roman" w:hAnsi="Times New Roman" w:cs="Times New Roman"/>
          <w:sz w:val="24"/>
          <w:szCs w:val="24"/>
          <w:lang w:eastAsia="ru-RU"/>
        </w:rPr>
        <w:t>Юж</w:t>
      </w:r>
      <w:proofErr w:type="spellEnd"/>
      <w:proofErr w:type="gramStart"/>
      <w:r w:rsidRPr="003E00D5">
        <w:rPr>
          <w:rFonts w:ascii="Times New Roman" w:eastAsia="Times New Roman" w:hAnsi="Times New Roman" w:cs="Times New Roman"/>
          <w:sz w:val="24"/>
          <w:szCs w:val="24"/>
          <w:lang w:eastAsia="ru-RU"/>
        </w:rPr>
        <w:t>.-</w:t>
      </w:r>
      <w:proofErr w:type="gramEnd"/>
      <w:r w:rsidRPr="003E00D5">
        <w:rPr>
          <w:rFonts w:ascii="Times New Roman" w:eastAsia="Times New Roman" w:hAnsi="Times New Roman" w:cs="Times New Roman"/>
          <w:sz w:val="24"/>
          <w:szCs w:val="24"/>
          <w:lang w:eastAsia="ru-RU"/>
        </w:rPr>
        <w:t xml:space="preserve">Урал. гос. ун-т. – № 2011125244/05; </w:t>
      </w:r>
      <w:proofErr w:type="spellStart"/>
      <w:r w:rsidRPr="003E00D5">
        <w:rPr>
          <w:rFonts w:ascii="Times New Roman" w:eastAsia="Times New Roman" w:hAnsi="Times New Roman" w:cs="Times New Roman"/>
          <w:sz w:val="24"/>
          <w:szCs w:val="24"/>
          <w:lang w:eastAsia="ru-RU"/>
        </w:rPr>
        <w:t>заявл</w:t>
      </w:r>
      <w:proofErr w:type="spellEnd"/>
      <w:r w:rsidRPr="003E00D5">
        <w:rPr>
          <w:rFonts w:ascii="Times New Roman" w:eastAsia="Times New Roman" w:hAnsi="Times New Roman" w:cs="Times New Roman"/>
          <w:sz w:val="24"/>
          <w:szCs w:val="24"/>
          <w:lang w:eastAsia="ru-RU"/>
        </w:rPr>
        <w:t xml:space="preserve">. 17.06.2011; </w:t>
      </w:r>
      <w:proofErr w:type="spellStart"/>
      <w:r w:rsidRPr="003E00D5">
        <w:rPr>
          <w:rFonts w:ascii="Times New Roman" w:eastAsia="Times New Roman" w:hAnsi="Times New Roman" w:cs="Times New Roman"/>
          <w:sz w:val="24"/>
          <w:szCs w:val="24"/>
          <w:lang w:eastAsia="ru-RU"/>
        </w:rPr>
        <w:t>опубл</w:t>
      </w:r>
      <w:proofErr w:type="spellEnd"/>
      <w:r w:rsidRPr="003E00D5">
        <w:rPr>
          <w:rFonts w:ascii="Times New Roman" w:eastAsia="Times New Roman" w:hAnsi="Times New Roman" w:cs="Times New Roman"/>
          <w:sz w:val="24"/>
          <w:szCs w:val="24"/>
          <w:lang w:eastAsia="ru-RU"/>
        </w:rPr>
        <w:t xml:space="preserve">. 10.05.2013, </w:t>
      </w:r>
      <w:proofErr w:type="spellStart"/>
      <w:r w:rsidRPr="003E00D5">
        <w:rPr>
          <w:rFonts w:ascii="Times New Roman" w:eastAsia="Times New Roman" w:hAnsi="Times New Roman" w:cs="Times New Roman"/>
          <w:sz w:val="24"/>
          <w:szCs w:val="24"/>
          <w:lang w:eastAsia="ru-RU"/>
        </w:rPr>
        <w:t>Бюл</w:t>
      </w:r>
      <w:proofErr w:type="spellEnd"/>
      <w:r w:rsidRPr="003E00D5">
        <w:rPr>
          <w:rFonts w:ascii="Times New Roman" w:eastAsia="Times New Roman" w:hAnsi="Times New Roman" w:cs="Times New Roman"/>
          <w:sz w:val="24"/>
          <w:szCs w:val="24"/>
          <w:lang w:eastAsia="ru-RU"/>
        </w:rPr>
        <w:t>. № 13. – 6 с.</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556B67">
        <w:rPr>
          <w:rFonts w:ascii="Times New Roman" w:eastAsia="Times New Roman" w:hAnsi="Times New Roman" w:cs="Times New Roman"/>
          <w:sz w:val="24"/>
          <w:szCs w:val="24"/>
          <w:lang w:val="en-US" w:eastAsia="ru-RU"/>
        </w:rPr>
        <w:t>Morozova</w:t>
      </w:r>
      <w:proofErr w:type="spellEnd"/>
      <w:r w:rsidRPr="00556B67">
        <w:rPr>
          <w:rFonts w:ascii="Times New Roman" w:eastAsia="Times New Roman" w:hAnsi="Times New Roman" w:cs="Times New Roman"/>
          <w:sz w:val="24"/>
          <w:szCs w:val="24"/>
          <w:lang w:val="en-US" w:eastAsia="ru-RU"/>
        </w:rPr>
        <w:t xml:space="preserve"> A.G., </w:t>
      </w:r>
      <w:proofErr w:type="spellStart"/>
      <w:r w:rsidRPr="00556B67">
        <w:rPr>
          <w:rFonts w:ascii="Times New Roman" w:eastAsia="Times New Roman" w:hAnsi="Times New Roman" w:cs="Times New Roman"/>
          <w:sz w:val="24"/>
          <w:szCs w:val="24"/>
          <w:lang w:val="en-US" w:eastAsia="ru-RU"/>
        </w:rPr>
        <w:t>Lonzinger</w:t>
      </w:r>
      <w:proofErr w:type="spellEnd"/>
      <w:r w:rsidRPr="00556B67">
        <w:rPr>
          <w:rFonts w:ascii="Times New Roman" w:eastAsia="Times New Roman" w:hAnsi="Times New Roman" w:cs="Times New Roman"/>
          <w:sz w:val="24"/>
          <w:szCs w:val="24"/>
          <w:lang w:val="en-US" w:eastAsia="ru-RU"/>
        </w:rPr>
        <w:t xml:space="preserve"> </w:t>
      </w:r>
      <w:r w:rsidRPr="003E00D5">
        <w:rPr>
          <w:rFonts w:ascii="Times New Roman" w:eastAsia="Times New Roman" w:hAnsi="Times New Roman" w:cs="Times New Roman"/>
          <w:sz w:val="24"/>
          <w:szCs w:val="24"/>
          <w:lang w:eastAsia="ru-RU"/>
        </w:rPr>
        <w:t>Т</w:t>
      </w:r>
      <w:r w:rsidRPr="00556B67">
        <w:rPr>
          <w:rFonts w:ascii="Times New Roman" w:eastAsia="Times New Roman" w:hAnsi="Times New Roman" w:cs="Times New Roman"/>
          <w:sz w:val="24"/>
          <w:szCs w:val="24"/>
          <w:lang w:val="en-US" w:eastAsia="ru-RU"/>
        </w:rPr>
        <w:t>.</w:t>
      </w:r>
      <w:r w:rsidRPr="003E00D5">
        <w:rPr>
          <w:rFonts w:ascii="Times New Roman" w:eastAsia="Times New Roman" w:hAnsi="Times New Roman" w:cs="Times New Roman"/>
          <w:sz w:val="24"/>
          <w:szCs w:val="24"/>
          <w:lang w:eastAsia="ru-RU"/>
        </w:rPr>
        <w:t>М</w:t>
      </w:r>
      <w:r w:rsidRPr="00556B67">
        <w:rPr>
          <w:rFonts w:ascii="Times New Roman" w:eastAsia="Times New Roman" w:hAnsi="Times New Roman" w:cs="Times New Roman"/>
          <w:sz w:val="24"/>
          <w:szCs w:val="24"/>
          <w:lang w:val="en-US" w:eastAsia="ru-RU"/>
        </w:rPr>
        <w:t xml:space="preserve">., </w:t>
      </w:r>
      <w:proofErr w:type="spellStart"/>
      <w:r w:rsidRPr="00556B67">
        <w:rPr>
          <w:rFonts w:ascii="Times New Roman" w:eastAsia="Times New Roman" w:hAnsi="Times New Roman" w:cs="Times New Roman"/>
          <w:sz w:val="24"/>
          <w:szCs w:val="24"/>
          <w:lang w:val="en-US" w:eastAsia="ru-RU"/>
        </w:rPr>
        <w:t>Mikhailov</w:t>
      </w:r>
      <w:proofErr w:type="spellEnd"/>
      <w:r w:rsidRPr="00556B67">
        <w:rPr>
          <w:rFonts w:ascii="Times New Roman" w:eastAsia="Times New Roman" w:hAnsi="Times New Roman" w:cs="Times New Roman"/>
          <w:sz w:val="24"/>
          <w:szCs w:val="24"/>
          <w:lang w:val="en-US" w:eastAsia="ru-RU"/>
        </w:rPr>
        <w:t xml:space="preserve"> G.G. </w:t>
      </w:r>
      <w:proofErr w:type="spellStart"/>
      <w:r w:rsidRPr="00556B67">
        <w:rPr>
          <w:rFonts w:ascii="Times New Roman" w:eastAsia="Times New Roman" w:hAnsi="Times New Roman" w:cs="Times New Roman"/>
          <w:sz w:val="24"/>
          <w:szCs w:val="24"/>
          <w:lang w:val="en-US" w:eastAsia="ru-RU"/>
        </w:rPr>
        <w:t>Kompozitsionnyy</w:t>
      </w:r>
      <w:proofErr w:type="spellEnd"/>
      <w:r w:rsidRPr="00556B67">
        <w:rPr>
          <w:rFonts w:ascii="Times New Roman" w:eastAsia="Times New Roman" w:hAnsi="Times New Roman" w:cs="Times New Roman"/>
          <w:sz w:val="24"/>
          <w:szCs w:val="24"/>
          <w:lang w:val="en-US" w:eastAsia="ru-RU"/>
        </w:rPr>
        <w:t xml:space="preserve"> sorbent </w:t>
      </w:r>
      <w:proofErr w:type="spellStart"/>
      <w:proofErr w:type="gramStart"/>
      <w:r w:rsidRPr="00556B67">
        <w:rPr>
          <w:rFonts w:ascii="Times New Roman" w:eastAsia="Times New Roman" w:hAnsi="Times New Roman" w:cs="Times New Roman"/>
          <w:sz w:val="24"/>
          <w:szCs w:val="24"/>
          <w:lang w:val="en-US" w:eastAsia="ru-RU"/>
        </w:rPr>
        <w:t>na</w:t>
      </w:r>
      <w:proofErr w:type="spellEnd"/>
      <w:proofErr w:type="gramEnd"/>
      <w:r w:rsidRPr="00556B67">
        <w:rPr>
          <w:rFonts w:ascii="Times New Roman" w:eastAsia="Times New Roman" w:hAnsi="Times New Roman" w:cs="Times New Roman"/>
          <w:sz w:val="24"/>
          <w:szCs w:val="24"/>
          <w:lang w:val="en-US" w:eastAsia="ru-RU"/>
        </w:rPr>
        <w:t xml:space="preserve"> </w:t>
      </w:r>
      <w:proofErr w:type="spellStart"/>
      <w:r w:rsidRPr="00556B67">
        <w:rPr>
          <w:rFonts w:ascii="Times New Roman" w:eastAsia="Times New Roman" w:hAnsi="Times New Roman" w:cs="Times New Roman"/>
          <w:sz w:val="24"/>
          <w:szCs w:val="24"/>
          <w:lang w:val="en-US" w:eastAsia="ru-RU"/>
        </w:rPr>
        <w:t>osnove</w:t>
      </w:r>
      <w:proofErr w:type="spellEnd"/>
      <w:r w:rsidRPr="00556B67">
        <w:rPr>
          <w:rFonts w:ascii="Times New Roman" w:eastAsia="Times New Roman" w:hAnsi="Times New Roman" w:cs="Times New Roman"/>
          <w:sz w:val="24"/>
          <w:szCs w:val="24"/>
          <w:lang w:val="en-US" w:eastAsia="ru-RU"/>
        </w:rPr>
        <w:t xml:space="preserve"> </w:t>
      </w:r>
      <w:proofErr w:type="spellStart"/>
      <w:r w:rsidRPr="00556B67">
        <w:rPr>
          <w:rFonts w:ascii="Times New Roman" w:eastAsia="Times New Roman" w:hAnsi="Times New Roman" w:cs="Times New Roman"/>
          <w:sz w:val="24"/>
          <w:szCs w:val="24"/>
          <w:lang w:val="en-US" w:eastAsia="ru-RU"/>
        </w:rPr>
        <w:t>gidrosilikatov</w:t>
      </w:r>
      <w:proofErr w:type="spellEnd"/>
      <w:r w:rsidRPr="00556B67">
        <w:rPr>
          <w:rFonts w:ascii="Times New Roman" w:eastAsia="Times New Roman" w:hAnsi="Times New Roman" w:cs="Times New Roman"/>
          <w:sz w:val="24"/>
          <w:szCs w:val="24"/>
          <w:lang w:val="en-US" w:eastAsia="ru-RU"/>
        </w:rPr>
        <w:t xml:space="preserve"> </w:t>
      </w:r>
      <w:proofErr w:type="spellStart"/>
      <w:r w:rsidRPr="00556B67">
        <w:rPr>
          <w:rFonts w:ascii="Times New Roman" w:eastAsia="Times New Roman" w:hAnsi="Times New Roman" w:cs="Times New Roman"/>
          <w:sz w:val="24"/>
          <w:szCs w:val="24"/>
          <w:lang w:val="en-US" w:eastAsia="ru-RU"/>
        </w:rPr>
        <w:t>kal'tsiya</w:t>
      </w:r>
      <w:proofErr w:type="spellEnd"/>
      <w:r w:rsidRPr="00556B67">
        <w:rPr>
          <w:rFonts w:ascii="Times New Roman" w:eastAsia="Times New Roman" w:hAnsi="Times New Roman" w:cs="Times New Roman"/>
          <w:sz w:val="24"/>
          <w:szCs w:val="24"/>
          <w:lang w:val="en-US" w:eastAsia="ru-RU"/>
        </w:rPr>
        <w:t xml:space="preserve"> [Calcium Silicate-Based Composite Sorbent]. </w:t>
      </w:r>
      <w:proofErr w:type="spellStart"/>
      <w:r w:rsidRPr="003E00D5">
        <w:rPr>
          <w:rFonts w:ascii="Times New Roman" w:eastAsia="Times New Roman" w:hAnsi="Times New Roman" w:cs="Times New Roman"/>
          <w:sz w:val="24"/>
          <w:szCs w:val="24"/>
          <w:lang w:eastAsia="ru-RU"/>
        </w:rPr>
        <w:t>Patent</w:t>
      </w:r>
      <w:proofErr w:type="spellEnd"/>
      <w:r w:rsidRPr="003E00D5">
        <w:rPr>
          <w:rFonts w:ascii="Times New Roman" w:eastAsia="Times New Roman" w:hAnsi="Times New Roman" w:cs="Times New Roman"/>
          <w:sz w:val="24"/>
          <w:szCs w:val="24"/>
          <w:lang w:eastAsia="ru-RU"/>
        </w:rPr>
        <w:t xml:space="preserve"> RF, </w:t>
      </w:r>
      <w:proofErr w:type="spellStart"/>
      <w:r w:rsidRPr="003E00D5">
        <w:rPr>
          <w:rFonts w:ascii="Times New Roman" w:eastAsia="Times New Roman" w:hAnsi="Times New Roman" w:cs="Times New Roman"/>
          <w:sz w:val="24"/>
          <w:szCs w:val="24"/>
          <w:lang w:eastAsia="ru-RU"/>
        </w:rPr>
        <w:t>no</w:t>
      </w:r>
      <w:proofErr w:type="spellEnd"/>
      <w:r w:rsidRPr="003E00D5">
        <w:rPr>
          <w:rFonts w:ascii="Times New Roman" w:eastAsia="Times New Roman" w:hAnsi="Times New Roman" w:cs="Times New Roman"/>
          <w:sz w:val="24"/>
          <w:szCs w:val="24"/>
          <w:lang w:eastAsia="ru-RU"/>
        </w:rPr>
        <w:t>. 2481153, 2013.</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3E00D5" w:rsidRPr="00556B67" w:rsidRDefault="003E00D5" w:rsidP="00556B67">
      <w:pPr>
        <w:shd w:val="clear" w:color="auto" w:fill="FFFFFF"/>
        <w:spacing w:after="0" w:line="240" w:lineRule="auto"/>
        <w:ind w:firstLine="709"/>
        <w:contextualSpacing/>
        <w:jc w:val="center"/>
        <w:rPr>
          <w:rFonts w:ascii="Times New Roman" w:eastAsia="Times New Roman" w:hAnsi="Times New Roman" w:cs="Times New Roman"/>
          <w:b/>
          <w:sz w:val="24"/>
          <w:szCs w:val="24"/>
          <w:lang w:eastAsia="ru-RU"/>
        </w:rPr>
      </w:pPr>
      <w:r w:rsidRPr="00556B67">
        <w:rPr>
          <w:rFonts w:ascii="Times New Roman" w:eastAsia="Times New Roman" w:hAnsi="Times New Roman" w:cs="Times New Roman"/>
          <w:b/>
          <w:sz w:val="24"/>
          <w:szCs w:val="24"/>
          <w:lang w:eastAsia="ru-RU"/>
        </w:rPr>
        <w:t>Переиздание книги</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eastAsia="ru-RU"/>
        </w:rPr>
        <w:t xml:space="preserve">Борисова, Е.Г. </w:t>
      </w:r>
      <w:proofErr w:type="spellStart"/>
      <w:r w:rsidRPr="003E00D5">
        <w:rPr>
          <w:rFonts w:ascii="Times New Roman" w:eastAsia="Times New Roman" w:hAnsi="Times New Roman" w:cs="Times New Roman"/>
          <w:sz w:val="24"/>
          <w:szCs w:val="24"/>
          <w:lang w:eastAsia="ru-RU"/>
        </w:rPr>
        <w:t>Коллокации</w:t>
      </w:r>
      <w:proofErr w:type="spellEnd"/>
      <w:r w:rsidRPr="003E00D5">
        <w:rPr>
          <w:rFonts w:ascii="Times New Roman" w:eastAsia="Times New Roman" w:hAnsi="Times New Roman" w:cs="Times New Roman"/>
          <w:sz w:val="24"/>
          <w:szCs w:val="24"/>
          <w:lang w:eastAsia="ru-RU"/>
        </w:rPr>
        <w:t>. Что это такое и как их изучать / Е.Е. Борисова. – 2-е изд. – М.: Филология, 1995. – 49 с.</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spellStart"/>
      <w:proofErr w:type="gramStart"/>
      <w:r w:rsidRPr="003E00D5">
        <w:rPr>
          <w:rFonts w:ascii="Times New Roman" w:eastAsia="Times New Roman" w:hAnsi="Times New Roman" w:cs="Times New Roman"/>
          <w:sz w:val="24"/>
          <w:szCs w:val="24"/>
          <w:lang w:val="en-US" w:eastAsia="ru-RU"/>
        </w:rPr>
        <w:t>Borisova</w:t>
      </w:r>
      <w:proofErr w:type="spellEnd"/>
      <w:r w:rsidRPr="003E00D5">
        <w:rPr>
          <w:rFonts w:ascii="Times New Roman" w:eastAsia="Times New Roman" w:hAnsi="Times New Roman" w:cs="Times New Roman"/>
          <w:sz w:val="24"/>
          <w:szCs w:val="24"/>
          <w:lang w:val="en-US" w:eastAsia="ru-RU"/>
        </w:rPr>
        <w:t xml:space="preserve"> E.G. </w:t>
      </w:r>
      <w:proofErr w:type="spellStart"/>
      <w:r w:rsidRPr="003E00D5">
        <w:rPr>
          <w:rFonts w:ascii="Times New Roman" w:eastAsia="Times New Roman" w:hAnsi="Times New Roman" w:cs="Times New Roman"/>
          <w:sz w:val="24"/>
          <w:szCs w:val="24"/>
          <w:lang w:val="en-US" w:eastAsia="ru-RU"/>
        </w:rPr>
        <w:t>Kollokacii.Chto</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jeto</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takoe</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i</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kak</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ikh</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izuchat</w:t>
      </w:r>
      <w:proofErr w:type="spellEnd"/>
      <w:r w:rsidRPr="003E00D5">
        <w:rPr>
          <w:rFonts w:ascii="Times New Roman" w:eastAsia="Times New Roman" w:hAnsi="Times New Roman" w:cs="Times New Roman"/>
          <w:sz w:val="24"/>
          <w:szCs w:val="24"/>
          <w:lang w:val="en-US" w:eastAsia="ru-RU"/>
        </w:rPr>
        <w:t>’ [Collocations.</w:t>
      </w:r>
      <w:proofErr w:type="gramEnd"/>
      <w:r w:rsidRPr="003E00D5">
        <w:rPr>
          <w:rFonts w:ascii="Times New Roman" w:eastAsia="Times New Roman" w:hAnsi="Times New Roman" w:cs="Times New Roman"/>
          <w:sz w:val="24"/>
          <w:szCs w:val="24"/>
          <w:lang w:val="en-US" w:eastAsia="ru-RU"/>
        </w:rPr>
        <w:t xml:space="preserve"> What is it and How to Study </w:t>
      </w:r>
      <w:proofErr w:type="gramStart"/>
      <w:r w:rsidRPr="003E00D5">
        <w:rPr>
          <w:rFonts w:ascii="Times New Roman" w:eastAsia="Times New Roman" w:hAnsi="Times New Roman" w:cs="Times New Roman"/>
          <w:sz w:val="24"/>
          <w:szCs w:val="24"/>
          <w:lang w:val="en-US" w:eastAsia="ru-RU"/>
        </w:rPr>
        <w:t>Them</w:t>
      </w:r>
      <w:proofErr w:type="gramEnd"/>
      <w:r w:rsidRPr="003E00D5">
        <w:rPr>
          <w:rFonts w:ascii="Times New Roman" w:eastAsia="Times New Roman" w:hAnsi="Times New Roman" w:cs="Times New Roman"/>
          <w:sz w:val="24"/>
          <w:szCs w:val="24"/>
          <w:lang w:val="en-US" w:eastAsia="ru-RU"/>
        </w:rPr>
        <w:t xml:space="preserve">]. </w:t>
      </w:r>
      <w:proofErr w:type="gramStart"/>
      <w:r w:rsidRPr="003E00D5">
        <w:rPr>
          <w:rFonts w:ascii="Times New Roman" w:eastAsia="Times New Roman" w:hAnsi="Times New Roman" w:cs="Times New Roman"/>
          <w:sz w:val="24"/>
          <w:szCs w:val="24"/>
          <w:lang w:val="en-US" w:eastAsia="ru-RU"/>
        </w:rPr>
        <w:t xml:space="preserve">2nd ed. </w:t>
      </w:r>
      <w:proofErr w:type="spellStart"/>
      <w:r w:rsidRPr="003E00D5">
        <w:rPr>
          <w:rFonts w:ascii="Times New Roman" w:eastAsia="Times New Roman" w:hAnsi="Times New Roman" w:cs="Times New Roman"/>
          <w:sz w:val="24"/>
          <w:szCs w:val="24"/>
          <w:lang w:eastAsia="ru-RU"/>
        </w:rPr>
        <w:t>Moscow</w:t>
      </w:r>
      <w:proofErr w:type="spellEnd"/>
      <w:r w:rsidRPr="003E00D5">
        <w:rPr>
          <w:rFonts w:ascii="Times New Roman" w:eastAsia="Times New Roman" w:hAnsi="Times New Roman" w:cs="Times New Roman"/>
          <w:sz w:val="24"/>
          <w:szCs w:val="24"/>
          <w:lang w:eastAsia="ru-RU"/>
        </w:rPr>
        <w:t xml:space="preserve">, </w:t>
      </w:r>
      <w:proofErr w:type="spellStart"/>
      <w:r w:rsidRPr="003E00D5">
        <w:rPr>
          <w:rFonts w:ascii="Times New Roman" w:eastAsia="Times New Roman" w:hAnsi="Times New Roman" w:cs="Times New Roman"/>
          <w:sz w:val="24"/>
          <w:szCs w:val="24"/>
          <w:lang w:eastAsia="ru-RU"/>
        </w:rPr>
        <w:t>Filologija</w:t>
      </w:r>
      <w:proofErr w:type="spellEnd"/>
      <w:r w:rsidRPr="003E00D5">
        <w:rPr>
          <w:rFonts w:ascii="Times New Roman" w:eastAsia="Times New Roman" w:hAnsi="Times New Roman" w:cs="Times New Roman"/>
          <w:sz w:val="24"/>
          <w:szCs w:val="24"/>
          <w:lang w:eastAsia="ru-RU"/>
        </w:rPr>
        <w:t xml:space="preserve"> </w:t>
      </w:r>
      <w:proofErr w:type="spellStart"/>
      <w:r w:rsidRPr="003E00D5">
        <w:rPr>
          <w:rFonts w:ascii="Times New Roman" w:eastAsia="Times New Roman" w:hAnsi="Times New Roman" w:cs="Times New Roman"/>
          <w:sz w:val="24"/>
          <w:szCs w:val="24"/>
          <w:lang w:eastAsia="ru-RU"/>
        </w:rPr>
        <w:t>Pub</w:t>
      </w:r>
      <w:proofErr w:type="spellEnd"/>
      <w:r w:rsidRPr="003E00D5">
        <w:rPr>
          <w:rFonts w:ascii="Times New Roman" w:eastAsia="Times New Roman" w:hAnsi="Times New Roman" w:cs="Times New Roman"/>
          <w:sz w:val="24"/>
          <w:szCs w:val="24"/>
          <w:lang w:eastAsia="ru-RU"/>
        </w:rPr>
        <w:t>., 2007, 49 p.</w:t>
      </w:r>
      <w:proofErr w:type="gramEnd"/>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3E00D5" w:rsidRPr="00556B67" w:rsidRDefault="003E00D5" w:rsidP="00556B67">
      <w:pPr>
        <w:shd w:val="clear" w:color="auto" w:fill="FFFFFF"/>
        <w:spacing w:after="0" w:line="240" w:lineRule="auto"/>
        <w:ind w:firstLine="709"/>
        <w:contextualSpacing/>
        <w:jc w:val="center"/>
        <w:rPr>
          <w:rFonts w:ascii="Times New Roman" w:eastAsia="Times New Roman" w:hAnsi="Times New Roman" w:cs="Times New Roman"/>
          <w:b/>
          <w:sz w:val="24"/>
          <w:szCs w:val="24"/>
          <w:lang w:eastAsia="ru-RU"/>
        </w:rPr>
      </w:pPr>
      <w:r w:rsidRPr="00556B67">
        <w:rPr>
          <w:rFonts w:ascii="Times New Roman" w:eastAsia="Times New Roman" w:hAnsi="Times New Roman" w:cs="Times New Roman"/>
          <w:b/>
          <w:sz w:val="24"/>
          <w:szCs w:val="24"/>
          <w:lang w:eastAsia="ru-RU"/>
        </w:rPr>
        <w:t>ГОСТы</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eastAsia="ru-RU"/>
        </w:rPr>
        <w:t>ГОСТ 8.586.5–2005. Вибрация и удар. Измерение общей вибрации и оценка её воздействия на человека. – М.: Изд-во стандартов, 2007. – 10 с.</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roofErr w:type="gramStart"/>
      <w:r w:rsidRPr="003E00D5">
        <w:rPr>
          <w:rFonts w:ascii="Times New Roman" w:eastAsia="Times New Roman" w:hAnsi="Times New Roman" w:cs="Times New Roman"/>
          <w:sz w:val="24"/>
          <w:szCs w:val="24"/>
          <w:lang w:val="en-US" w:eastAsia="ru-RU"/>
        </w:rPr>
        <w:t>GOST 8.586.5–2005.</w:t>
      </w:r>
      <w:proofErr w:type="gramEnd"/>
      <w:r w:rsidRPr="003E00D5">
        <w:rPr>
          <w:rFonts w:ascii="Times New Roman" w:eastAsia="Times New Roman" w:hAnsi="Times New Roman" w:cs="Times New Roman"/>
          <w:sz w:val="24"/>
          <w:szCs w:val="24"/>
          <w:lang w:val="en-US" w:eastAsia="ru-RU"/>
        </w:rPr>
        <w:t xml:space="preserve"> </w:t>
      </w:r>
      <w:proofErr w:type="spellStart"/>
      <w:proofErr w:type="gramStart"/>
      <w:r w:rsidRPr="003E00D5">
        <w:rPr>
          <w:rFonts w:ascii="Times New Roman" w:eastAsia="Times New Roman" w:hAnsi="Times New Roman" w:cs="Times New Roman"/>
          <w:sz w:val="24"/>
          <w:szCs w:val="24"/>
          <w:lang w:val="en-US" w:eastAsia="ru-RU"/>
        </w:rPr>
        <w:t>Vibratsiya</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i</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udar</w:t>
      </w:r>
      <w:proofErr w:type="spellEnd"/>
      <w:r w:rsidRPr="003E00D5">
        <w:rPr>
          <w:rFonts w:ascii="Times New Roman" w:eastAsia="Times New Roman" w:hAnsi="Times New Roman" w:cs="Times New Roman"/>
          <w:sz w:val="24"/>
          <w:szCs w:val="24"/>
          <w:lang w:val="en-US" w:eastAsia="ru-RU"/>
        </w:rPr>
        <w:t>.</w:t>
      </w:r>
      <w:proofErr w:type="gram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Izmerenie</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obshchey</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vibratsii</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i</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otsenka</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ee</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vozdeystviya</w:t>
      </w:r>
      <w:proofErr w:type="spellEnd"/>
      <w:r w:rsidRPr="003E00D5">
        <w:rPr>
          <w:rFonts w:ascii="Times New Roman" w:eastAsia="Times New Roman" w:hAnsi="Times New Roman" w:cs="Times New Roman"/>
          <w:sz w:val="24"/>
          <w:szCs w:val="24"/>
          <w:lang w:val="en-US" w:eastAsia="ru-RU"/>
        </w:rPr>
        <w:t xml:space="preserve"> </w:t>
      </w:r>
      <w:proofErr w:type="spellStart"/>
      <w:proofErr w:type="gramStart"/>
      <w:r w:rsidRPr="003E00D5">
        <w:rPr>
          <w:rFonts w:ascii="Times New Roman" w:eastAsia="Times New Roman" w:hAnsi="Times New Roman" w:cs="Times New Roman"/>
          <w:sz w:val="24"/>
          <w:szCs w:val="24"/>
          <w:lang w:val="en-US" w:eastAsia="ru-RU"/>
        </w:rPr>
        <w:t>na</w:t>
      </w:r>
      <w:proofErr w:type="spellEnd"/>
      <w:proofErr w:type="gram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cheloveka</w:t>
      </w:r>
      <w:proofErr w:type="spellEnd"/>
      <w:r w:rsidRPr="003E00D5">
        <w:rPr>
          <w:rFonts w:ascii="Times New Roman" w:eastAsia="Times New Roman" w:hAnsi="Times New Roman" w:cs="Times New Roman"/>
          <w:sz w:val="24"/>
          <w:szCs w:val="24"/>
          <w:lang w:val="en-US" w:eastAsia="ru-RU"/>
        </w:rPr>
        <w:t xml:space="preserve"> [Vibration and Shock. </w:t>
      </w:r>
      <w:proofErr w:type="gramStart"/>
      <w:r w:rsidRPr="003E00D5">
        <w:rPr>
          <w:rFonts w:ascii="Times New Roman" w:eastAsia="Times New Roman" w:hAnsi="Times New Roman" w:cs="Times New Roman"/>
          <w:sz w:val="24"/>
          <w:szCs w:val="24"/>
          <w:lang w:val="en-US" w:eastAsia="ru-RU"/>
        </w:rPr>
        <w:t>Measurement of the Overall Vibration and Evaluation of Its Impact on Human].</w:t>
      </w:r>
      <w:proofErr w:type="gramEnd"/>
      <w:r w:rsidRPr="003E00D5">
        <w:rPr>
          <w:rFonts w:ascii="Times New Roman" w:eastAsia="Times New Roman" w:hAnsi="Times New Roman" w:cs="Times New Roman"/>
          <w:sz w:val="24"/>
          <w:szCs w:val="24"/>
          <w:lang w:val="en-US" w:eastAsia="ru-RU"/>
        </w:rPr>
        <w:t xml:space="preserve"> Moscow, </w:t>
      </w:r>
      <w:proofErr w:type="spellStart"/>
      <w:r w:rsidRPr="003E00D5">
        <w:rPr>
          <w:rFonts w:ascii="Times New Roman" w:eastAsia="Times New Roman" w:hAnsi="Times New Roman" w:cs="Times New Roman"/>
          <w:sz w:val="24"/>
          <w:szCs w:val="24"/>
          <w:lang w:val="en-US" w:eastAsia="ru-RU"/>
        </w:rPr>
        <w:t>Standartinform</w:t>
      </w:r>
      <w:proofErr w:type="spellEnd"/>
      <w:r w:rsidRPr="003E00D5">
        <w:rPr>
          <w:rFonts w:ascii="Times New Roman" w:eastAsia="Times New Roman" w:hAnsi="Times New Roman" w:cs="Times New Roman"/>
          <w:sz w:val="24"/>
          <w:szCs w:val="24"/>
          <w:lang w:val="en-US" w:eastAsia="ru-RU"/>
        </w:rPr>
        <w:t xml:space="preserve"> Publ., 2007. </w:t>
      </w:r>
      <w:proofErr w:type="gramStart"/>
      <w:r w:rsidRPr="003E00D5">
        <w:rPr>
          <w:rFonts w:ascii="Times New Roman" w:eastAsia="Times New Roman" w:hAnsi="Times New Roman" w:cs="Times New Roman"/>
          <w:sz w:val="24"/>
          <w:szCs w:val="24"/>
          <w:lang w:val="en-US" w:eastAsia="ru-RU"/>
        </w:rPr>
        <w:t>10 p.</w:t>
      </w:r>
      <w:proofErr w:type="gramEnd"/>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r w:rsidRPr="003E00D5">
        <w:rPr>
          <w:rFonts w:ascii="Times New Roman" w:eastAsia="Times New Roman" w:hAnsi="Times New Roman" w:cs="Times New Roman"/>
          <w:sz w:val="24"/>
          <w:szCs w:val="24"/>
          <w:lang w:eastAsia="ru-RU"/>
        </w:rPr>
        <w:t>или</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3E00D5">
        <w:rPr>
          <w:rFonts w:ascii="Times New Roman" w:eastAsia="Times New Roman" w:hAnsi="Times New Roman" w:cs="Times New Roman"/>
          <w:sz w:val="24"/>
          <w:szCs w:val="24"/>
          <w:lang w:val="en-US" w:eastAsia="ru-RU"/>
        </w:rPr>
        <w:t>GOST 8.586.5–2005.</w:t>
      </w:r>
      <w:proofErr w:type="gramEnd"/>
      <w:r w:rsidRPr="003E00D5">
        <w:rPr>
          <w:rFonts w:ascii="Times New Roman" w:eastAsia="Times New Roman" w:hAnsi="Times New Roman" w:cs="Times New Roman"/>
          <w:sz w:val="24"/>
          <w:szCs w:val="24"/>
          <w:lang w:val="en-US" w:eastAsia="ru-RU"/>
        </w:rPr>
        <w:t xml:space="preserve"> </w:t>
      </w:r>
      <w:proofErr w:type="gramStart"/>
      <w:r w:rsidRPr="003E00D5">
        <w:rPr>
          <w:rFonts w:ascii="Times New Roman" w:eastAsia="Times New Roman" w:hAnsi="Times New Roman" w:cs="Times New Roman"/>
          <w:sz w:val="24"/>
          <w:szCs w:val="24"/>
          <w:lang w:val="en-US" w:eastAsia="ru-RU"/>
        </w:rPr>
        <w:t>[Vibration and Shock.</w:t>
      </w:r>
      <w:proofErr w:type="gramEnd"/>
      <w:r w:rsidRPr="003E00D5">
        <w:rPr>
          <w:rFonts w:ascii="Times New Roman" w:eastAsia="Times New Roman" w:hAnsi="Times New Roman" w:cs="Times New Roman"/>
          <w:sz w:val="24"/>
          <w:szCs w:val="24"/>
          <w:lang w:val="en-US" w:eastAsia="ru-RU"/>
        </w:rPr>
        <w:t xml:space="preserve"> </w:t>
      </w:r>
      <w:proofErr w:type="gramStart"/>
      <w:r w:rsidRPr="003E00D5">
        <w:rPr>
          <w:rFonts w:ascii="Times New Roman" w:eastAsia="Times New Roman" w:hAnsi="Times New Roman" w:cs="Times New Roman"/>
          <w:sz w:val="24"/>
          <w:szCs w:val="24"/>
          <w:lang w:val="en-US" w:eastAsia="ru-RU"/>
        </w:rPr>
        <w:t xml:space="preserve">Measurement of the Overall Vibration and Evaluation of Its Impact on Human], Moscow, </w:t>
      </w:r>
      <w:proofErr w:type="spellStart"/>
      <w:r w:rsidRPr="003E00D5">
        <w:rPr>
          <w:rFonts w:ascii="Times New Roman" w:eastAsia="Times New Roman" w:hAnsi="Times New Roman" w:cs="Times New Roman"/>
          <w:sz w:val="24"/>
          <w:szCs w:val="24"/>
          <w:lang w:val="en-US" w:eastAsia="ru-RU"/>
        </w:rPr>
        <w:t>Standartinform</w:t>
      </w:r>
      <w:proofErr w:type="spellEnd"/>
      <w:r w:rsidRPr="003E00D5">
        <w:rPr>
          <w:rFonts w:ascii="Times New Roman" w:eastAsia="Times New Roman" w:hAnsi="Times New Roman" w:cs="Times New Roman"/>
          <w:sz w:val="24"/>
          <w:szCs w:val="24"/>
          <w:lang w:val="en-US" w:eastAsia="ru-RU"/>
        </w:rPr>
        <w:t xml:space="preserve"> Publ., 2007.</w:t>
      </w:r>
      <w:proofErr w:type="gramEnd"/>
      <w:r w:rsidRPr="003E00D5">
        <w:rPr>
          <w:rFonts w:ascii="Times New Roman" w:eastAsia="Times New Roman" w:hAnsi="Times New Roman" w:cs="Times New Roman"/>
          <w:sz w:val="24"/>
          <w:szCs w:val="24"/>
          <w:lang w:val="en-US" w:eastAsia="ru-RU"/>
        </w:rPr>
        <w:t xml:space="preserve"> </w:t>
      </w:r>
      <w:r w:rsidRPr="003E00D5">
        <w:rPr>
          <w:rFonts w:ascii="Times New Roman" w:eastAsia="Times New Roman" w:hAnsi="Times New Roman" w:cs="Times New Roman"/>
          <w:sz w:val="24"/>
          <w:szCs w:val="24"/>
          <w:lang w:eastAsia="ru-RU"/>
        </w:rPr>
        <w:t>10 p. (</w:t>
      </w:r>
      <w:proofErr w:type="spellStart"/>
      <w:r w:rsidRPr="003E00D5">
        <w:rPr>
          <w:rFonts w:ascii="Times New Roman" w:eastAsia="Times New Roman" w:hAnsi="Times New Roman" w:cs="Times New Roman"/>
          <w:sz w:val="24"/>
          <w:szCs w:val="24"/>
          <w:lang w:eastAsia="ru-RU"/>
        </w:rPr>
        <w:t>in</w:t>
      </w:r>
      <w:proofErr w:type="spellEnd"/>
      <w:r w:rsidRPr="003E00D5">
        <w:rPr>
          <w:rFonts w:ascii="Times New Roman" w:eastAsia="Times New Roman" w:hAnsi="Times New Roman" w:cs="Times New Roman"/>
          <w:sz w:val="24"/>
          <w:szCs w:val="24"/>
          <w:lang w:eastAsia="ru-RU"/>
        </w:rPr>
        <w:t xml:space="preserve"> </w:t>
      </w:r>
      <w:proofErr w:type="spellStart"/>
      <w:r w:rsidRPr="003E00D5">
        <w:rPr>
          <w:rFonts w:ascii="Times New Roman" w:eastAsia="Times New Roman" w:hAnsi="Times New Roman" w:cs="Times New Roman"/>
          <w:sz w:val="24"/>
          <w:szCs w:val="24"/>
          <w:lang w:eastAsia="ru-RU"/>
        </w:rPr>
        <w:t>Russ</w:t>
      </w:r>
      <w:proofErr w:type="spellEnd"/>
      <w:r w:rsidRPr="003E00D5">
        <w:rPr>
          <w:rFonts w:ascii="Times New Roman" w:eastAsia="Times New Roman" w:hAnsi="Times New Roman" w:cs="Times New Roman"/>
          <w:sz w:val="24"/>
          <w:szCs w:val="24"/>
          <w:lang w:eastAsia="ru-RU"/>
        </w:rPr>
        <w:t>.).</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3E00D5" w:rsidRPr="00556B67" w:rsidRDefault="003E00D5" w:rsidP="00556B67">
      <w:pPr>
        <w:shd w:val="clear" w:color="auto" w:fill="FFFFFF"/>
        <w:spacing w:after="0" w:line="240" w:lineRule="auto"/>
        <w:ind w:firstLine="709"/>
        <w:contextualSpacing/>
        <w:jc w:val="center"/>
        <w:rPr>
          <w:rFonts w:ascii="Times New Roman" w:eastAsia="Times New Roman" w:hAnsi="Times New Roman" w:cs="Times New Roman"/>
          <w:b/>
          <w:sz w:val="24"/>
          <w:szCs w:val="24"/>
          <w:lang w:eastAsia="ru-RU"/>
        </w:rPr>
      </w:pPr>
      <w:r w:rsidRPr="00556B67">
        <w:rPr>
          <w:rFonts w:ascii="Times New Roman" w:eastAsia="Times New Roman" w:hAnsi="Times New Roman" w:cs="Times New Roman"/>
          <w:b/>
          <w:sz w:val="24"/>
          <w:szCs w:val="24"/>
          <w:lang w:eastAsia="ru-RU"/>
        </w:rPr>
        <w:t>Интернет-</w:t>
      </w:r>
      <w:proofErr w:type="spellStart"/>
      <w:r w:rsidRPr="00556B67">
        <w:rPr>
          <w:rFonts w:ascii="Times New Roman" w:eastAsia="Times New Roman" w:hAnsi="Times New Roman" w:cs="Times New Roman"/>
          <w:b/>
          <w:sz w:val="24"/>
          <w:szCs w:val="24"/>
          <w:lang w:eastAsia="ru-RU"/>
        </w:rPr>
        <w:t>ресур</w:t>
      </w:r>
      <w:proofErr w:type="gramStart"/>
      <w:r w:rsidRPr="00556B67">
        <w:rPr>
          <w:rFonts w:ascii="Times New Roman" w:eastAsia="Times New Roman" w:hAnsi="Times New Roman" w:cs="Times New Roman"/>
          <w:b/>
          <w:sz w:val="24"/>
          <w:szCs w:val="24"/>
          <w:lang w:eastAsia="ru-RU"/>
        </w:rPr>
        <w:t>c</w:t>
      </w:r>
      <w:proofErr w:type="gramEnd"/>
      <w:r w:rsidRPr="00556B67">
        <w:rPr>
          <w:rFonts w:ascii="Times New Roman" w:eastAsia="Times New Roman" w:hAnsi="Times New Roman" w:cs="Times New Roman"/>
          <w:b/>
          <w:sz w:val="24"/>
          <w:szCs w:val="24"/>
          <w:lang w:eastAsia="ru-RU"/>
        </w:rPr>
        <w:t>ы</w:t>
      </w:r>
      <w:proofErr w:type="spellEnd"/>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3E00D5">
        <w:rPr>
          <w:rFonts w:ascii="Times New Roman" w:eastAsia="Times New Roman" w:hAnsi="Times New Roman" w:cs="Times New Roman"/>
          <w:sz w:val="24"/>
          <w:szCs w:val="24"/>
          <w:lang w:eastAsia="ru-RU"/>
        </w:rPr>
        <w:t>Табанакова</w:t>
      </w:r>
      <w:proofErr w:type="spellEnd"/>
      <w:r w:rsidRPr="003E00D5">
        <w:rPr>
          <w:rFonts w:ascii="Times New Roman" w:eastAsia="Times New Roman" w:hAnsi="Times New Roman" w:cs="Times New Roman"/>
          <w:sz w:val="24"/>
          <w:szCs w:val="24"/>
          <w:lang w:eastAsia="ru-RU"/>
        </w:rPr>
        <w:t xml:space="preserve">, В.Д. Основы теории </w:t>
      </w:r>
      <w:proofErr w:type="spellStart"/>
      <w:r w:rsidRPr="003E00D5">
        <w:rPr>
          <w:rFonts w:ascii="Times New Roman" w:eastAsia="Times New Roman" w:hAnsi="Times New Roman" w:cs="Times New Roman"/>
          <w:sz w:val="24"/>
          <w:szCs w:val="24"/>
          <w:lang w:eastAsia="ru-RU"/>
        </w:rPr>
        <w:t>вейвлетов</w:t>
      </w:r>
      <w:proofErr w:type="spellEnd"/>
      <w:r w:rsidRPr="003E00D5">
        <w:rPr>
          <w:rFonts w:ascii="Times New Roman" w:eastAsia="Times New Roman" w:hAnsi="Times New Roman" w:cs="Times New Roman"/>
          <w:sz w:val="24"/>
          <w:szCs w:val="24"/>
          <w:lang w:eastAsia="ru-RU"/>
        </w:rPr>
        <w:t xml:space="preserve">. </w:t>
      </w:r>
      <w:proofErr w:type="spellStart"/>
      <w:r w:rsidRPr="003E00D5">
        <w:rPr>
          <w:rFonts w:ascii="Times New Roman" w:eastAsia="Times New Roman" w:hAnsi="Times New Roman" w:cs="Times New Roman"/>
          <w:sz w:val="24"/>
          <w:szCs w:val="24"/>
          <w:lang w:eastAsia="ru-RU"/>
        </w:rPr>
        <w:t>Вейвлеты</w:t>
      </w:r>
      <w:proofErr w:type="spellEnd"/>
      <w:r w:rsidRPr="003E00D5">
        <w:rPr>
          <w:rFonts w:ascii="Times New Roman" w:eastAsia="Times New Roman" w:hAnsi="Times New Roman" w:cs="Times New Roman"/>
          <w:sz w:val="24"/>
          <w:szCs w:val="24"/>
          <w:lang w:eastAsia="ru-RU"/>
        </w:rPr>
        <w:t xml:space="preserve"> в MATLAB / В.Д. </w:t>
      </w:r>
      <w:proofErr w:type="spellStart"/>
      <w:r w:rsidRPr="003E00D5">
        <w:rPr>
          <w:rFonts w:ascii="Times New Roman" w:eastAsia="Times New Roman" w:hAnsi="Times New Roman" w:cs="Times New Roman"/>
          <w:sz w:val="24"/>
          <w:szCs w:val="24"/>
          <w:lang w:eastAsia="ru-RU"/>
        </w:rPr>
        <w:t>Табанакова</w:t>
      </w:r>
      <w:proofErr w:type="spellEnd"/>
      <w:r w:rsidRPr="003E00D5">
        <w:rPr>
          <w:rFonts w:ascii="Times New Roman" w:eastAsia="Times New Roman" w:hAnsi="Times New Roman" w:cs="Times New Roman"/>
          <w:sz w:val="24"/>
          <w:szCs w:val="24"/>
          <w:lang w:eastAsia="ru-RU"/>
        </w:rPr>
        <w:t>. - http://www.utmn.ru/ffgf/journal/htm (дата обращения 23.06.2013).</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roofErr w:type="spellStart"/>
      <w:proofErr w:type="gramStart"/>
      <w:r w:rsidRPr="003E00D5">
        <w:rPr>
          <w:rFonts w:ascii="Times New Roman" w:eastAsia="Times New Roman" w:hAnsi="Times New Roman" w:cs="Times New Roman"/>
          <w:sz w:val="24"/>
          <w:szCs w:val="24"/>
          <w:lang w:val="en-US" w:eastAsia="ru-RU"/>
        </w:rPr>
        <w:t>Tabanakova</w:t>
      </w:r>
      <w:proofErr w:type="spellEnd"/>
      <w:r w:rsidRPr="003E00D5">
        <w:rPr>
          <w:rFonts w:ascii="Times New Roman" w:eastAsia="Times New Roman" w:hAnsi="Times New Roman" w:cs="Times New Roman"/>
          <w:sz w:val="24"/>
          <w:szCs w:val="24"/>
          <w:lang w:val="en-US" w:eastAsia="ru-RU"/>
        </w:rPr>
        <w:t xml:space="preserve"> V.D. </w:t>
      </w:r>
      <w:proofErr w:type="spellStart"/>
      <w:r w:rsidRPr="003E00D5">
        <w:rPr>
          <w:rFonts w:ascii="Times New Roman" w:eastAsia="Times New Roman" w:hAnsi="Times New Roman" w:cs="Times New Roman"/>
          <w:sz w:val="24"/>
          <w:szCs w:val="24"/>
          <w:lang w:val="en-US" w:eastAsia="ru-RU"/>
        </w:rPr>
        <w:t>Osnovy</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teorii</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veyvletov</w:t>
      </w:r>
      <w:proofErr w:type="spellEnd"/>
      <w:r w:rsidRPr="003E00D5">
        <w:rPr>
          <w:rFonts w:ascii="Times New Roman" w:eastAsia="Times New Roman" w:hAnsi="Times New Roman" w:cs="Times New Roman"/>
          <w:sz w:val="24"/>
          <w:szCs w:val="24"/>
          <w:lang w:val="en-US" w:eastAsia="ru-RU"/>
        </w:rPr>
        <w:t>.</w:t>
      </w:r>
      <w:proofErr w:type="gramEnd"/>
      <w:r w:rsidRPr="003E00D5">
        <w:rPr>
          <w:rFonts w:ascii="Times New Roman" w:eastAsia="Times New Roman" w:hAnsi="Times New Roman" w:cs="Times New Roman"/>
          <w:sz w:val="24"/>
          <w:szCs w:val="24"/>
          <w:lang w:val="en-US" w:eastAsia="ru-RU"/>
        </w:rPr>
        <w:t xml:space="preserve"> </w:t>
      </w:r>
      <w:proofErr w:type="spellStart"/>
      <w:proofErr w:type="gramStart"/>
      <w:r w:rsidRPr="003E00D5">
        <w:rPr>
          <w:rFonts w:ascii="Times New Roman" w:eastAsia="Times New Roman" w:hAnsi="Times New Roman" w:cs="Times New Roman"/>
          <w:sz w:val="24"/>
          <w:szCs w:val="24"/>
          <w:lang w:val="en-US" w:eastAsia="ru-RU"/>
        </w:rPr>
        <w:t>Veyvlety</w:t>
      </w:r>
      <w:proofErr w:type="spellEnd"/>
      <w:r w:rsidRPr="003E00D5">
        <w:rPr>
          <w:rFonts w:ascii="Times New Roman" w:eastAsia="Times New Roman" w:hAnsi="Times New Roman" w:cs="Times New Roman"/>
          <w:sz w:val="24"/>
          <w:szCs w:val="24"/>
          <w:lang w:val="en-US" w:eastAsia="ru-RU"/>
        </w:rPr>
        <w:t xml:space="preserve"> v MATLAB [Fundamentals of Wavelet Theory.</w:t>
      </w:r>
      <w:proofErr w:type="gramEnd"/>
      <w:r w:rsidRPr="003E00D5">
        <w:rPr>
          <w:rFonts w:ascii="Times New Roman" w:eastAsia="Times New Roman" w:hAnsi="Times New Roman" w:cs="Times New Roman"/>
          <w:sz w:val="24"/>
          <w:szCs w:val="24"/>
          <w:lang w:val="en-US" w:eastAsia="ru-RU"/>
        </w:rPr>
        <w:t xml:space="preserve"> </w:t>
      </w:r>
      <w:proofErr w:type="gramStart"/>
      <w:r w:rsidRPr="003E00D5">
        <w:rPr>
          <w:rFonts w:ascii="Times New Roman" w:eastAsia="Times New Roman" w:hAnsi="Times New Roman" w:cs="Times New Roman"/>
          <w:sz w:val="24"/>
          <w:szCs w:val="24"/>
          <w:lang w:val="en-US" w:eastAsia="ru-RU"/>
        </w:rPr>
        <w:t>Wavelets in MATLAB].</w:t>
      </w:r>
      <w:proofErr w:type="gramEnd"/>
      <w:r w:rsidRPr="003E00D5">
        <w:rPr>
          <w:rFonts w:ascii="Times New Roman" w:eastAsia="Times New Roman" w:hAnsi="Times New Roman" w:cs="Times New Roman"/>
          <w:sz w:val="24"/>
          <w:szCs w:val="24"/>
          <w:lang w:val="en-US" w:eastAsia="ru-RU"/>
        </w:rPr>
        <w:t xml:space="preserve"> Available at: http://www.utmn.ru/frgf/journal/htm. (</w:t>
      </w:r>
      <w:proofErr w:type="gramStart"/>
      <w:r w:rsidRPr="003E00D5">
        <w:rPr>
          <w:rFonts w:ascii="Times New Roman" w:eastAsia="Times New Roman" w:hAnsi="Times New Roman" w:cs="Times New Roman"/>
          <w:sz w:val="24"/>
          <w:szCs w:val="24"/>
          <w:lang w:val="en-US" w:eastAsia="ru-RU"/>
        </w:rPr>
        <w:t>accessed</w:t>
      </w:r>
      <w:proofErr w:type="gramEnd"/>
      <w:r w:rsidRPr="003E00D5">
        <w:rPr>
          <w:rFonts w:ascii="Times New Roman" w:eastAsia="Times New Roman" w:hAnsi="Times New Roman" w:cs="Times New Roman"/>
          <w:sz w:val="24"/>
          <w:szCs w:val="24"/>
          <w:lang w:val="en-US" w:eastAsia="ru-RU"/>
        </w:rPr>
        <w:t xml:space="preserve"> 23.06.2013)</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
    <w:p w:rsidR="003E00D5" w:rsidRPr="00556B67" w:rsidRDefault="003E00D5" w:rsidP="00556B67">
      <w:pPr>
        <w:shd w:val="clear" w:color="auto" w:fill="FFFFFF"/>
        <w:spacing w:after="0" w:line="240" w:lineRule="auto"/>
        <w:ind w:firstLine="709"/>
        <w:contextualSpacing/>
        <w:jc w:val="center"/>
        <w:rPr>
          <w:rFonts w:ascii="Times New Roman" w:eastAsia="Times New Roman" w:hAnsi="Times New Roman" w:cs="Times New Roman"/>
          <w:b/>
          <w:sz w:val="24"/>
          <w:szCs w:val="24"/>
          <w:lang w:val="en-US" w:eastAsia="ru-RU"/>
        </w:rPr>
      </w:pPr>
      <w:r w:rsidRPr="00556B67">
        <w:rPr>
          <w:rFonts w:ascii="Times New Roman" w:eastAsia="Times New Roman" w:hAnsi="Times New Roman" w:cs="Times New Roman"/>
          <w:b/>
          <w:sz w:val="24"/>
          <w:szCs w:val="24"/>
          <w:lang w:eastAsia="ru-RU"/>
        </w:rPr>
        <w:t>Анонимные</w:t>
      </w:r>
      <w:r w:rsidRPr="00556B67">
        <w:rPr>
          <w:rFonts w:ascii="Times New Roman" w:eastAsia="Times New Roman" w:hAnsi="Times New Roman" w:cs="Times New Roman"/>
          <w:b/>
          <w:sz w:val="24"/>
          <w:szCs w:val="24"/>
          <w:lang w:val="en-US" w:eastAsia="ru-RU"/>
        </w:rPr>
        <w:t xml:space="preserve"> </w:t>
      </w:r>
      <w:r w:rsidRPr="00556B67">
        <w:rPr>
          <w:rFonts w:ascii="Times New Roman" w:eastAsia="Times New Roman" w:hAnsi="Times New Roman" w:cs="Times New Roman"/>
          <w:b/>
          <w:sz w:val="24"/>
          <w:szCs w:val="24"/>
          <w:lang w:eastAsia="ru-RU"/>
        </w:rPr>
        <w:t>документы</w:t>
      </w:r>
    </w:p>
    <w:p w:rsidR="003E00D5" w:rsidRPr="00556B67"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eastAsia="ru-RU"/>
        </w:rPr>
        <w:t>Собрание</w:t>
      </w:r>
      <w:r w:rsidRPr="00556B67">
        <w:rPr>
          <w:rFonts w:ascii="Times New Roman" w:eastAsia="Times New Roman" w:hAnsi="Times New Roman" w:cs="Times New Roman"/>
          <w:sz w:val="24"/>
          <w:szCs w:val="24"/>
          <w:lang w:eastAsia="ru-RU"/>
        </w:rPr>
        <w:t xml:space="preserve"> </w:t>
      </w:r>
      <w:r w:rsidRPr="003E00D5">
        <w:rPr>
          <w:rFonts w:ascii="Times New Roman" w:eastAsia="Times New Roman" w:hAnsi="Times New Roman" w:cs="Times New Roman"/>
          <w:sz w:val="24"/>
          <w:szCs w:val="24"/>
          <w:lang w:eastAsia="ru-RU"/>
        </w:rPr>
        <w:t>законодательства</w:t>
      </w:r>
      <w:r w:rsidRPr="00556B67">
        <w:rPr>
          <w:rFonts w:ascii="Times New Roman" w:eastAsia="Times New Roman" w:hAnsi="Times New Roman" w:cs="Times New Roman"/>
          <w:sz w:val="24"/>
          <w:szCs w:val="24"/>
          <w:lang w:eastAsia="ru-RU"/>
        </w:rPr>
        <w:t xml:space="preserve"> </w:t>
      </w:r>
      <w:r w:rsidRPr="003E00D5">
        <w:rPr>
          <w:rFonts w:ascii="Times New Roman" w:eastAsia="Times New Roman" w:hAnsi="Times New Roman" w:cs="Times New Roman"/>
          <w:sz w:val="24"/>
          <w:szCs w:val="24"/>
          <w:lang w:eastAsia="ru-RU"/>
        </w:rPr>
        <w:t>Российской</w:t>
      </w:r>
      <w:r w:rsidRPr="00556B67">
        <w:rPr>
          <w:rFonts w:ascii="Times New Roman" w:eastAsia="Times New Roman" w:hAnsi="Times New Roman" w:cs="Times New Roman"/>
          <w:sz w:val="24"/>
          <w:szCs w:val="24"/>
          <w:lang w:eastAsia="ru-RU"/>
        </w:rPr>
        <w:t xml:space="preserve"> </w:t>
      </w:r>
      <w:r w:rsidRPr="003E00D5">
        <w:rPr>
          <w:rFonts w:ascii="Times New Roman" w:eastAsia="Times New Roman" w:hAnsi="Times New Roman" w:cs="Times New Roman"/>
          <w:sz w:val="24"/>
          <w:szCs w:val="24"/>
          <w:lang w:eastAsia="ru-RU"/>
        </w:rPr>
        <w:t>Федерации</w:t>
      </w:r>
      <w:r w:rsidRPr="00556B67">
        <w:rPr>
          <w:rFonts w:ascii="Times New Roman" w:eastAsia="Times New Roman" w:hAnsi="Times New Roman" w:cs="Times New Roman"/>
          <w:sz w:val="24"/>
          <w:szCs w:val="24"/>
          <w:lang w:eastAsia="ru-RU"/>
        </w:rPr>
        <w:t xml:space="preserve">. – 2011. – № 48. – </w:t>
      </w:r>
      <w:r w:rsidRPr="003E00D5">
        <w:rPr>
          <w:rFonts w:ascii="Times New Roman" w:eastAsia="Times New Roman" w:hAnsi="Times New Roman" w:cs="Times New Roman"/>
          <w:sz w:val="24"/>
          <w:szCs w:val="24"/>
          <w:lang w:eastAsia="ru-RU"/>
        </w:rPr>
        <w:t>Ст</w:t>
      </w:r>
      <w:r w:rsidRPr="00556B67">
        <w:rPr>
          <w:rFonts w:ascii="Times New Roman" w:eastAsia="Times New Roman" w:hAnsi="Times New Roman" w:cs="Times New Roman"/>
          <w:sz w:val="24"/>
          <w:szCs w:val="24"/>
          <w:lang w:eastAsia="ru-RU"/>
        </w:rPr>
        <w:t>. 6724.</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roofErr w:type="spellStart"/>
      <w:proofErr w:type="gramStart"/>
      <w:r w:rsidRPr="003E00D5">
        <w:rPr>
          <w:rFonts w:ascii="Times New Roman" w:eastAsia="Times New Roman" w:hAnsi="Times New Roman" w:cs="Times New Roman"/>
          <w:sz w:val="24"/>
          <w:szCs w:val="24"/>
          <w:lang w:val="en-US" w:eastAsia="ru-RU"/>
        </w:rPr>
        <w:t>Sobranie</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zakonodatel’stva</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Rossijskoj</w:t>
      </w:r>
      <w:proofErr w:type="spellEnd"/>
      <w:r w:rsidRPr="003E00D5">
        <w:rPr>
          <w:rFonts w:ascii="Times New Roman" w:eastAsia="Times New Roman" w:hAnsi="Times New Roman" w:cs="Times New Roman"/>
          <w:sz w:val="24"/>
          <w:szCs w:val="24"/>
          <w:lang w:val="en-US" w:eastAsia="ru-RU"/>
        </w:rPr>
        <w:t xml:space="preserve"> </w:t>
      </w:r>
      <w:proofErr w:type="spellStart"/>
      <w:r w:rsidRPr="003E00D5">
        <w:rPr>
          <w:rFonts w:ascii="Times New Roman" w:eastAsia="Times New Roman" w:hAnsi="Times New Roman" w:cs="Times New Roman"/>
          <w:sz w:val="24"/>
          <w:szCs w:val="24"/>
          <w:lang w:val="en-US" w:eastAsia="ru-RU"/>
        </w:rPr>
        <w:t>Federacii</w:t>
      </w:r>
      <w:proofErr w:type="spellEnd"/>
      <w:r w:rsidRPr="003E00D5">
        <w:rPr>
          <w:rFonts w:ascii="Times New Roman" w:eastAsia="Times New Roman" w:hAnsi="Times New Roman" w:cs="Times New Roman"/>
          <w:sz w:val="24"/>
          <w:szCs w:val="24"/>
          <w:lang w:val="en-US" w:eastAsia="ru-RU"/>
        </w:rPr>
        <w:t xml:space="preserve"> – Official Gazette, 2011, no. 48, p. 6724.</w:t>
      </w:r>
      <w:proofErr w:type="gramEnd"/>
    </w:p>
    <w:p w:rsidR="003E00D5" w:rsidRPr="00556B67"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roofErr w:type="gramStart"/>
      <w:r w:rsidRPr="003E00D5">
        <w:rPr>
          <w:rFonts w:ascii="Times New Roman" w:eastAsia="Times New Roman" w:hAnsi="Times New Roman" w:cs="Times New Roman"/>
          <w:sz w:val="24"/>
          <w:szCs w:val="24"/>
          <w:lang w:val="en-US" w:eastAsia="ru-RU"/>
        </w:rPr>
        <w:t>Current status of the Russian pharmaceutical industry and international experience.</w:t>
      </w:r>
      <w:proofErr w:type="gramEnd"/>
      <w:r w:rsidRPr="003E00D5">
        <w:rPr>
          <w:rFonts w:ascii="Times New Roman" w:eastAsia="Times New Roman" w:hAnsi="Times New Roman" w:cs="Times New Roman"/>
          <w:sz w:val="24"/>
          <w:szCs w:val="24"/>
          <w:lang w:val="en-US" w:eastAsia="ru-RU"/>
        </w:rPr>
        <w:t xml:space="preserve"> </w:t>
      </w:r>
      <w:proofErr w:type="gramStart"/>
      <w:r w:rsidRPr="003E00D5">
        <w:rPr>
          <w:rFonts w:ascii="Times New Roman" w:eastAsia="Times New Roman" w:hAnsi="Times New Roman" w:cs="Times New Roman"/>
          <w:sz w:val="24"/>
          <w:szCs w:val="24"/>
          <w:lang w:val="en-US" w:eastAsia="ru-RU"/>
        </w:rPr>
        <w:t>Materials for the working group of the Commission for Modernization and Technological Development   of Russia's Economy.</w:t>
      </w:r>
      <w:proofErr w:type="gramEnd"/>
      <w:r w:rsidRPr="003E00D5">
        <w:rPr>
          <w:rFonts w:ascii="Times New Roman" w:eastAsia="Times New Roman" w:hAnsi="Times New Roman" w:cs="Times New Roman"/>
          <w:sz w:val="24"/>
          <w:szCs w:val="24"/>
          <w:lang w:val="en-US" w:eastAsia="ru-RU"/>
        </w:rPr>
        <w:t xml:space="preserve"> </w:t>
      </w:r>
      <w:r w:rsidRPr="00556B67">
        <w:rPr>
          <w:rFonts w:ascii="Times New Roman" w:eastAsia="Times New Roman" w:hAnsi="Times New Roman" w:cs="Times New Roman"/>
          <w:sz w:val="24"/>
          <w:szCs w:val="24"/>
          <w:lang w:val="en-US" w:eastAsia="ru-RU"/>
        </w:rPr>
        <w:t>Available        at: http://www.strategy.ru. (</w:t>
      </w:r>
      <w:proofErr w:type="gramStart"/>
      <w:r w:rsidRPr="00556B67">
        <w:rPr>
          <w:rFonts w:ascii="Times New Roman" w:eastAsia="Times New Roman" w:hAnsi="Times New Roman" w:cs="Times New Roman"/>
          <w:sz w:val="24"/>
          <w:szCs w:val="24"/>
          <w:lang w:val="en-US" w:eastAsia="ru-RU"/>
        </w:rPr>
        <w:t>in</w:t>
      </w:r>
      <w:proofErr w:type="gramEnd"/>
      <w:r w:rsidRPr="00556B67">
        <w:rPr>
          <w:rFonts w:ascii="Times New Roman" w:eastAsia="Times New Roman" w:hAnsi="Times New Roman" w:cs="Times New Roman"/>
          <w:sz w:val="24"/>
          <w:szCs w:val="24"/>
          <w:lang w:val="en-US" w:eastAsia="ru-RU"/>
        </w:rPr>
        <w:t xml:space="preserve"> Russ.).</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proofErr w:type="gramStart"/>
      <w:r w:rsidRPr="003E00D5">
        <w:rPr>
          <w:rFonts w:ascii="Times New Roman" w:eastAsia="Times New Roman" w:hAnsi="Times New Roman" w:cs="Times New Roman"/>
          <w:sz w:val="24"/>
          <w:szCs w:val="24"/>
          <w:lang w:val="en-US" w:eastAsia="ru-RU"/>
        </w:rPr>
        <w:t>Code of Business Conduct of OJSC “LUKOIL”.</w:t>
      </w:r>
      <w:proofErr w:type="gramEnd"/>
      <w:r w:rsidRPr="003E00D5">
        <w:rPr>
          <w:rFonts w:ascii="Times New Roman" w:eastAsia="Times New Roman" w:hAnsi="Times New Roman" w:cs="Times New Roman"/>
          <w:sz w:val="24"/>
          <w:szCs w:val="24"/>
          <w:lang w:val="en-US" w:eastAsia="ru-RU"/>
        </w:rPr>
        <w:t xml:space="preserve"> Available at: http://www.lukoil.ru/materials/doc/documents/lukoil_corp_code.pdf. (</w:t>
      </w:r>
      <w:proofErr w:type="gramStart"/>
      <w:r w:rsidRPr="003E00D5">
        <w:rPr>
          <w:rFonts w:ascii="Times New Roman" w:eastAsia="Times New Roman" w:hAnsi="Times New Roman" w:cs="Times New Roman"/>
          <w:sz w:val="24"/>
          <w:szCs w:val="24"/>
          <w:lang w:val="en-US" w:eastAsia="ru-RU"/>
        </w:rPr>
        <w:t>in</w:t>
      </w:r>
      <w:proofErr w:type="gramEnd"/>
      <w:r w:rsidRPr="003E00D5">
        <w:rPr>
          <w:rFonts w:ascii="Times New Roman" w:eastAsia="Times New Roman" w:hAnsi="Times New Roman" w:cs="Times New Roman"/>
          <w:sz w:val="24"/>
          <w:szCs w:val="24"/>
          <w:lang w:val="en-US" w:eastAsia="ru-RU"/>
        </w:rPr>
        <w:t xml:space="preserve"> Russ.).</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val="en-US" w:eastAsia="ru-RU"/>
        </w:rPr>
        <w:t xml:space="preserve">RF Federal Law “On Protection of Consumers' Rights” of February 07, 1992 № 2300-1 (as amended by Federal Law of January 09, 1996 № 2 FZ, December 17, 1999 № 212 FZ). </w:t>
      </w:r>
      <w:r w:rsidRPr="003E00D5">
        <w:rPr>
          <w:rFonts w:ascii="Times New Roman" w:eastAsia="Times New Roman" w:hAnsi="Times New Roman" w:cs="Times New Roman"/>
          <w:sz w:val="24"/>
          <w:szCs w:val="24"/>
          <w:lang w:eastAsia="ru-RU"/>
        </w:rPr>
        <w:t>(</w:t>
      </w:r>
      <w:proofErr w:type="spellStart"/>
      <w:r w:rsidRPr="003E00D5">
        <w:rPr>
          <w:rFonts w:ascii="Times New Roman" w:eastAsia="Times New Roman" w:hAnsi="Times New Roman" w:cs="Times New Roman"/>
          <w:sz w:val="24"/>
          <w:szCs w:val="24"/>
          <w:lang w:eastAsia="ru-RU"/>
        </w:rPr>
        <w:t>in</w:t>
      </w:r>
      <w:proofErr w:type="spellEnd"/>
      <w:r w:rsidRPr="003E00D5">
        <w:rPr>
          <w:rFonts w:ascii="Times New Roman" w:eastAsia="Times New Roman" w:hAnsi="Times New Roman" w:cs="Times New Roman"/>
          <w:sz w:val="24"/>
          <w:szCs w:val="24"/>
          <w:lang w:eastAsia="ru-RU"/>
        </w:rPr>
        <w:t xml:space="preserve"> </w:t>
      </w:r>
      <w:proofErr w:type="spellStart"/>
      <w:r w:rsidRPr="003E00D5">
        <w:rPr>
          <w:rFonts w:ascii="Times New Roman" w:eastAsia="Times New Roman" w:hAnsi="Times New Roman" w:cs="Times New Roman"/>
          <w:sz w:val="24"/>
          <w:szCs w:val="24"/>
          <w:lang w:eastAsia="ru-RU"/>
        </w:rPr>
        <w:t>Russ</w:t>
      </w:r>
      <w:proofErr w:type="spellEnd"/>
      <w:r w:rsidRPr="003E00D5">
        <w:rPr>
          <w:rFonts w:ascii="Times New Roman" w:eastAsia="Times New Roman" w:hAnsi="Times New Roman" w:cs="Times New Roman"/>
          <w:sz w:val="24"/>
          <w:szCs w:val="24"/>
          <w:lang w:eastAsia="ru-RU"/>
        </w:rPr>
        <w:t>.).</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556B67">
        <w:rPr>
          <w:rFonts w:ascii="Times New Roman" w:eastAsia="Times New Roman" w:hAnsi="Times New Roman" w:cs="Times New Roman"/>
          <w:b/>
          <w:sz w:val="24"/>
          <w:szCs w:val="24"/>
          <w:lang w:eastAsia="ru-RU"/>
        </w:rPr>
        <w:t>Примечания:</w:t>
      </w:r>
      <w:r w:rsidRPr="003E00D5">
        <w:rPr>
          <w:rFonts w:ascii="Times New Roman" w:eastAsia="Times New Roman" w:hAnsi="Times New Roman" w:cs="Times New Roman"/>
          <w:sz w:val="24"/>
          <w:szCs w:val="24"/>
          <w:lang w:eastAsia="ru-RU"/>
        </w:rPr>
        <w:t xml:space="preserve"> На сайте http://www.translit.ru/ можно бесплатно воспользоваться программой транслитерации русского текста в латиницу. Для этого выбрав вариант системы </w:t>
      </w:r>
      <w:proofErr w:type="spellStart"/>
      <w:r w:rsidRPr="003E00D5">
        <w:rPr>
          <w:rFonts w:ascii="Times New Roman" w:eastAsia="Times New Roman" w:hAnsi="Times New Roman" w:cs="Times New Roman"/>
          <w:sz w:val="24"/>
          <w:szCs w:val="24"/>
          <w:lang w:eastAsia="ru-RU"/>
        </w:rPr>
        <w:t>Board</w:t>
      </w:r>
      <w:proofErr w:type="spellEnd"/>
      <w:r w:rsidRPr="003E00D5">
        <w:rPr>
          <w:rFonts w:ascii="Times New Roman" w:eastAsia="Times New Roman" w:hAnsi="Times New Roman" w:cs="Times New Roman"/>
          <w:sz w:val="24"/>
          <w:szCs w:val="24"/>
          <w:lang w:eastAsia="ru-RU"/>
        </w:rPr>
        <w:t xml:space="preserve"> </w:t>
      </w:r>
      <w:proofErr w:type="spellStart"/>
      <w:r w:rsidRPr="003E00D5">
        <w:rPr>
          <w:rFonts w:ascii="Times New Roman" w:eastAsia="Times New Roman" w:hAnsi="Times New Roman" w:cs="Times New Roman"/>
          <w:sz w:val="24"/>
          <w:szCs w:val="24"/>
          <w:lang w:eastAsia="ru-RU"/>
        </w:rPr>
        <w:t>of</w:t>
      </w:r>
      <w:proofErr w:type="spellEnd"/>
      <w:r w:rsidRPr="003E00D5">
        <w:rPr>
          <w:rFonts w:ascii="Times New Roman" w:eastAsia="Times New Roman" w:hAnsi="Times New Roman" w:cs="Times New Roman"/>
          <w:sz w:val="24"/>
          <w:szCs w:val="24"/>
          <w:lang w:eastAsia="ru-RU"/>
        </w:rPr>
        <w:t xml:space="preserve"> </w:t>
      </w:r>
      <w:proofErr w:type="spellStart"/>
      <w:r w:rsidRPr="003E00D5">
        <w:rPr>
          <w:rFonts w:ascii="Times New Roman" w:eastAsia="Times New Roman" w:hAnsi="Times New Roman" w:cs="Times New Roman"/>
          <w:sz w:val="24"/>
          <w:szCs w:val="24"/>
          <w:lang w:eastAsia="ru-RU"/>
        </w:rPr>
        <w:t>Geographic</w:t>
      </w:r>
      <w:proofErr w:type="spellEnd"/>
      <w:r w:rsidRPr="003E00D5">
        <w:rPr>
          <w:rFonts w:ascii="Times New Roman" w:eastAsia="Times New Roman" w:hAnsi="Times New Roman" w:cs="Times New Roman"/>
          <w:sz w:val="24"/>
          <w:szCs w:val="24"/>
          <w:lang w:eastAsia="ru-RU"/>
        </w:rPr>
        <w:t xml:space="preserve"> </w:t>
      </w:r>
      <w:proofErr w:type="spellStart"/>
      <w:r w:rsidRPr="003E00D5">
        <w:rPr>
          <w:rFonts w:ascii="Times New Roman" w:eastAsia="Times New Roman" w:hAnsi="Times New Roman" w:cs="Times New Roman"/>
          <w:sz w:val="24"/>
          <w:szCs w:val="24"/>
          <w:lang w:eastAsia="ru-RU"/>
        </w:rPr>
        <w:t>Names</w:t>
      </w:r>
      <w:proofErr w:type="spellEnd"/>
      <w:r w:rsidRPr="003E00D5">
        <w:rPr>
          <w:rFonts w:ascii="Times New Roman" w:eastAsia="Times New Roman" w:hAnsi="Times New Roman" w:cs="Times New Roman"/>
          <w:sz w:val="24"/>
          <w:szCs w:val="24"/>
          <w:lang w:eastAsia="ru-RU"/>
        </w:rPr>
        <w:t xml:space="preserve">  (BGN), мы получаем изображение всех буквенных соответствий.</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3E00D5">
        <w:rPr>
          <w:rFonts w:ascii="Times New Roman" w:eastAsia="Times New Roman" w:hAnsi="Times New Roman" w:cs="Times New Roman"/>
          <w:b/>
          <w:sz w:val="24"/>
          <w:szCs w:val="24"/>
          <w:lang w:eastAsia="ru-RU"/>
        </w:rPr>
        <w:t>9. Сведения об авторах</w:t>
      </w:r>
    </w:p>
    <w:p w:rsid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3E00D5">
        <w:rPr>
          <w:rFonts w:ascii="Times New Roman" w:eastAsia="Times New Roman" w:hAnsi="Times New Roman" w:cs="Times New Roman"/>
          <w:sz w:val="24"/>
          <w:szCs w:val="24"/>
          <w:lang w:eastAsia="ru-RU"/>
        </w:rPr>
        <w:t>Смелышева</w:t>
      </w:r>
      <w:proofErr w:type="spellEnd"/>
      <w:r w:rsidRPr="003E00D5">
        <w:rPr>
          <w:rFonts w:ascii="Times New Roman" w:eastAsia="Times New Roman" w:hAnsi="Times New Roman" w:cs="Times New Roman"/>
          <w:sz w:val="24"/>
          <w:szCs w:val="24"/>
          <w:lang w:eastAsia="ru-RU"/>
        </w:rPr>
        <w:t xml:space="preserve"> Лада Николаевна, доктор медицинских наук, профессор, профессор кафедры анатомии и физиологии человека, Курганский государственный университет, г. Курган, </w:t>
      </w:r>
      <w:hyperlink r:id="rId12" w:history="1">
        <w:r w:rsidR="00556B67" w:rsidRPr="00A03B85">
          <w:rPr>
            <w:rStyle w:val="a5"/>
            <w:rFonts w:ascii="Times New Roman" w:eastAsia="Times New Roman" w:hAnsi="Times New Roman" w:cs="Times New Roman"/>
            <w:sz w:val="24"/>
            <w:szCs w:val="24"/>
            <w:lang w:eastAsia="ru-RU"/>
          </w:rPr>
          <w:t>smelisheva@ya.ru</w:t>
        </w:r>
      </w:hyperlink>
      <w:r w:rsidRPr="003E00D5">
        <w:rPr>
          <w:rFonts w:ascii="Times New Roman" w:eastAsia="Times New Roman" w:hAnsi="Times New Roman" w:cs="Times New Roman"/>
          <w:sz w:val="24"/>
          <w:szCs w:val="24"/>
          <w:lang w:eastAsia="ru-RU"/>
        </w:rPr>
        <w:t>.</w:t>
      </w:r>
    </w:p>
    <w:p w:rsid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eastAsia="ru-RU"/>
        </w:rPr>
        <w:t xml:space="preserve">Киселева Мария Михайловна, аспирант кафедры анатомии и физиологии человека, Курганский государственный университет, г. Курган, </w:t>
      </w:r>
      <w:hyperlink r:id="rId13" w:history="1">
        <w:r w:rsidR="00556B67" w:rsidRPr="00A03B85">
          <w:rPr>
            <w:rStyle w:val="a5"/>
            <w:rFonts w:ascii="Times New Roman" w:eastAsia="Times New Roman" w:hAnsi="Times New Roman" w:cs="Times New Roman"/>
            <w:sz w:val="24"/>
            <w:szCs w:val="24"/>
            <w:lang w:eastAsia="ru-RU"/>
          </w:rPr>
          <w:t>mahova-mariya@mail.ru</w:t>
        </w:r>
      </w:hyperlink>
      <w:r w:rsidRPr="003E00D5">
        <w:rPr>
          <w:rFonts w:ascii="Times New Roman" w:eastAsia="Times New Roman" w:hAnsi="Times New Roman" w:cs="Times New Roman"/>
          <w:sz w:val="24"/>
          <w:szCs w:val="24"/>
          <w:lang w:eastAsia="ru-RU"/>
        </w:rPr>
        <w:t>.</w:t>
      </w:r>
    </w:p>
    <w:p w:rsid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eastAsia="ru-RU"/>
        </w:rPr>
        <w:t xml:space="preserve">Симонова Татьяна Олеговна, аспирант кафедры анатомии и физиологии человека, Курганский государственный университет, г. Курган, </w:t>
      </w:r>
      <w:hyperlink r:id="rId14" w:history="1">
        <w:r w:rsidR="00556B67" w:rsidRPr="00A03B85">
          <w:rPr>
            <w:rStyle w:val="a5"/>
            <w:rFonts w:ascii="Times New Roman" w:eastAsia="Times New Roman" w:hAnsi="Times New Roman" w:cs="Times New Roman"/>
            <w:sz w:val="24"/>
            <w:szCs w:val="24"/>
            <w:lang w:eastAsia="ru-RU"/>
          </w:rPr>
          <w:t>astarta09@mail.ru</w:t>
        </w:r>
      </w:hyperlink>
      <w:r w:rsidRPr="003E00D5">
        <w:rPr>
          <w:rFonts w:ascii="Times New Roman" w:eastAsia="Times New Roman" w:hAnsi="Times New Roman" w:cs="Times New Roman"/>
          <w:sz w:val="24"/>
          <w:szCs w:val="24"/>
          <w:lang w:eastAsia="ru-RU"/>
        </w:rPr>
        <w:t>.</w:t>
      </w:r>
    </w:p>
    <w:p w:rsid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3E00D5">
        <w:rPr>
          <w:rFonts w:ascii="Times New Roman" w:eastAsia="Times New Roman" w:hAnsi="Times New Roman" w:cs="Times New Roman"/>
          <w:sz w:val="24"/>
          <w:szCs w:val="24"/>
          <w:lang w:eastAsia="ru-RU"/>
        </w:rPr>
        <w:t xml:space="preserve">Васильева Юлия Анатольевна, аспирант кафедры анатомии и физиологии человека, Курганский государственный университет, г. Курган, </w:t>
      </w:r>
      <w:proofErr w:type="spellStart"/>
      <w:r w:rsidRPr="003E00D5">
        <w:rPr>
          <w:rFonts w:ascii="Times New Roman" w:eastAsia="Times New Roman" w:hAnsi="Times New Roman" w:cs="Times New Roman"/>
          <w:sz w:val="24"/>
          <w:szCs w:val="24"/>
          <w:lang w:eastAsia="ru-RU"/>
        </w:rPr>
        <w:t>Iuliia</w:t>
      </w:r>
      <w:proofErr w:type="spellEnd"/>
      <w:r w:rsidRPr="003E00D5">
        <w:rPr>
          <w:rFonts w:ascii="Times New Roman" w:eastAsia="Times New Roman" w:hAnsi="Times New Roman" w:cs="Times New Roman"/>
          <w:sz w:val="24"/>
          <w:szCs w:val="24"/>
          <w:lang w:eastAsia="ru-RU"/>
        </w:rPr>
        <w:t xml:space="preserve"> </w:t>
      </w:r>
      <w:proofErr w:type="spellStart"/>
      <w:r w:rsidRPr="003E00D5">
        <w:rPr>
          <w:rFonts w:ascii="Times New Roman" w:eastAsia="Times New Roman" w:hAnsi="Times New Roman" w:cs="Times New Roman"/>
          <w:sz w:val="24"/>
          <w:szCs w:val="24"/>
          <w:lang w:eastAsia="ru-RU"/>
        </w:rPr>
        <w:t>vasilieva</w:t>
      </w:r>
      <w:proofErr w:type="spellEnd"/>
      <w:r w:rsidRPr="003E00D5">
        <w:rPr>
          <w:rFonts w:ascii="Times New Roman" w:eastAsia="Times New Roman" w:hAnsi="Times New Roman" w:cs="Times New Roman"/>
          <w:sz w:val="24"/>
          <w:szCs w:val="24"/>
          <w:lang w:eastAsia="ru-RU"/>
        </w:rPr>
        <w:t xml:space="preserve"> </w:t>
      </w:r>
      <w:hyperlink r:id="rId15" w:history="1">
        <w:r w:rsidR="00556B67" w:rsidRPr="00A03B85">
          <w:rPr>
            <w:rStyle w:val="a5"/>
            <w:rFonts w:ascii="Times New Roman" w:eastAsia="Times New Roman" w:hAnsi="Times New Roman" w:cs="Times New Roman"/>
            <w:sz w:val="24"/>
            <w:szCs w:val="24"/>
            <w:lang w:eastAsia="ru-RU"/>
          </w:rPr>
          <w:t>1990@mail.ru</w:t>
        </w:r>
      </w:hyperlink>
      <w:r w:rsidRPr="003E00D5">
        <w:rPr>
          <w:rFonts w:ascii="Times New Roman" w:eastAsia="Times New Roman" w:hAnsi="Times New Roman" w:cs="Times New Roman"/>
          <w:sz w:val="24"/>
          <w:szCs w:val="24"/>
          <w:lang w:eastAsia="ru-RU"/>
        </w:rPr>
        <w:t>.</w:t>
      </w: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p>
    <w:p w:rsidR="003E00D5" w:rsidRPr="00556B67" w:rsidRDefault="003E00D5" w:rsidP="00556B67">
      <w:pPr>
        <w:shd w:val="clear" w:color="auto" w:fill="FFFFFF"/>
        <w:spacing w:after="0" w:line="240" w:lineRule="auto"/>
        <w:ind w:firstLine="709"/>
        <w:contextualSpacing/>
        <w:jc w:val="both"/>
        <w:rPr>
          <w:rFonts w:ascii="Times New Roman" w:eastAsia="Times New Roman" w:hAnsi="Times New Roman" w:cs="Times New Roman"/>
          <w:i/>
          <w:sz w:val="24"/>
          <w:szCs w:val="24"/>
          <w:lang w:val="en-US" w:eastAsia="ru-RU"/>
        </w:rPr>
      </w:pPr>
      <w:r w:rsidRPr="00556B67">
        <w:rPr>
          <w:rFonts w:ascii="Times New Roman" w:eastAsia="Times New Roman" w:hAnsi="Times New Roman" w:cs="Times New Roman"/>
          <w:i/>
          <w:sz w:val="24"/>
          <w:szCs w:val="24"/>
          <w:lang w:val="en-US" w:eastAsia="ru-RU"/>
        </w:rPr>
        <w:t xml:space="preserve">L.N. </w:t>
      </w:r>
      <w:proofErr w:type="spellStart"/>
      <w:r w:rsidRPr="00556B67">
        <w:rPr>
          <w:rFonts w:ascii="Times New Roman" w:eastAsia="Times New Roman" w:hAnsi="Times New Roman" w:cs="Times New Roman"/>
          <w:i/>
          <w:sz w:val="24"/>
          <w:szCs w:val="24"/>
          <w:lang w:val="en-US" w:eastAsia="ru-RU"/>
        </w:rPr>
        <w:t>Smelysheva</w:t>
      </w:r>
      <w:proofErr w:type="spellEnd"/>
      <w:r w:rsidRPr="00556B67">
        <w:rPr>
          <w:rFonts w:ascii="Times New Roman" w:eastAsia="Times New Roman" w:hAnsi="Times New Roman" w:cs="Times New Roman"/>
          <w:i/>
          <w:sz w:val="24"/>
          <w:szCs w:val="24"/>
          <w:lang w:val="en-US" w:eastAsia="ru-RU"/>
        </w:rPr>
        <w:t xml:space="preserve">, </w:t>
      </w:r>
      <w:hyperlink r:id="rId16" w:history="1">
        <w:r w:rsidR="00556B67" w:rsidRPr="00556B67">
          <w:rPr>
            <w:rStyle w:val="a5"/>
            <w:rFonts w:ascii="Times New Roman" w:eastAsia="Times New Roman" w:hAnsi="Times New Roman" w:cs="Times New Roman"/>
            <w:i/>
            <w:sz w:val="24"/>
            <w:szCs w:val="24"/>
            <w:lang w:val="en-US" w:eastAsia="ru-RU"/>
          </w:rPr>
          <w:t>smelisheva@ya.ru</w:t>
        </w:r>
      </w:hyperlink>
      <w:r w:rsidRPr="00556B67">
        <w:rPr>
          <w:rFonts w:ascii="Times New Roman" w:eastAsia="Times New Roman" w:hAnsi="Times New Roman" w:cs="Times New Roman"/>
          <w:i/>
          <w:sz w:val="24"/>
          <w:szCs w:val="24"/>
          <w:lang w:val="en-US" w:eastAsia="ru-RU"/>
        </w:rPr>
        <w:t>,</w:t>
      </w:r>
    </w:p>
    <w:p w:rsidR="003E00D5" w:rsidRPr="00556B67" w:rsidRDefault="003E00D5" w:rsidP="003E00D5">
      <w:pPr>
        <w:shd w:val="clear" w:color="auto" w:fill="FFFFFF"/>
        <w:spacing w:after="0" w:line="240" w:lineRule="auto"/>
        <w:ind w:firstLine="709"/>
        <w:contextualSpacing/>
        <w:jc w:val="both"/>
        <w:rPr>
          <w:rFonts w:ascii="Times New Roman" w:eastAsia="Times New Roman" w:hAnsi="Times New Roman" w:cs="Times New Roman"/>
          <w:i/>
          <w:sz w:val="24"/>
          <w:szCs w:val="24"/>
          <w:lang w:val="en-US" w:eastAsia="ru-RU"/>
        </w:rPr>
      </w:pPr>
      <w:r w:rsidRPr="00556B67">
        <w:rPr>
          <w:rFonts w:ascii="Times New Roman" w:eastAsia="Times New Roman" w:hAnsi="Times New Roman" w:cs="Times New Roman"/>
          <w:i/>
          <w:sz w:val="24"/>
          <w:szCs w:val="24"/>
          <w:lang w:val="en-US" w:eastAsia="ru-RU"/>
        </w:rPr>
        <w:lastRenderedPageBreak/>
        <w:t xml:space="preserve">M.M. </w:t>
      </w:r>
      <w:proofErr w:type="spellStart"/>
      <w:r w:rsidRPr="00556B67">
        <w:rPr>
          <w:rFonts w:ascii="Times New Roman" w:eastAsia="Times New Roman" w:hAnsi="Times New Roman" w:cs="Times New Roman"/>
          <w:i/>
          <w:sz w:val="24"/>
          <w:szCs w:val="24"/>
          <w:lang w:val="en-US" w:eastAsia="ru-RU"/>
        </w:rPr>
        <w:t>Kiseleva</w:t>
      </w:r>
      <w:proofErr w:type="spellEnd"/>
      <w:r w:rsidRPr="00556B67">
        <w:rPr>
          <w:rFonts w:ascii="Times New Roman" w:eastAsia="Times New Roman" w:hAnsi="Times New Roman" w:cs="Times New Roman"/>
          <w:i/>
          <w:sz w:val="24"/>
          <w:szCs w:val="24"/>
          <w:lang w:val="en-US" w:eastAsia="ru-RU"/>
        </w:rPr>
        <w:t xml:space="preserve">, </w:t>
      </w:r>
      <w:hyperlink r:id="rId17" w:history="1">
        <w:r w:rsidR="00556B67" w:rsidRPr="00556B67">
          <w:rPr>
            <w:rStyle w:val="a5"/>
            <w:rFonts w:ascii="Times New Roman" w:eastAsia="Times New Roman" w:hAnsi="Times New Roman" w:cs="Times New Roman"/>
            <w:i/>
            <w:sz w:val="24"/>
            <w:szCs w:val="24"/>
            <w:lang w:val="en-US" w:eastAsia="ru-RU"/>
          </w:rPr>
          <w:t>mahova-mariya@mail.ru</w:t>
        </w:r>
      </w:hyperlink>
      <w:r w:rsidRPr="00556B67">
        <w:rPr>
          <w:rFonts w:ascii="Times New Roman" w:eastAsia="Times New Roman" w:hAnsi="Times New Roman" w:cs="Times New Roman"/>
          <w:i/>
          <w:sz w:val="24"/>
          <w:szCs w:val="24"/>
          <w:lang w:val="en-US" w:eastAsia="ru-RU"/>
        </w:rPr>
        <w:t>,</w:t>
      </w:r>
    </w:p>
    <w:p w:rsidR="003E00D5" w:rsidRPr="00556B67" w:rsidRDefault="003E00D5" w:rsidP="003E00D5">
      <w:pPr>
        <w:shd w:val="clear" w:color="auto" w:fill="FFFFFF"/>
        <w:spacing w:after="0" w:line="240" w:lineRule="auto"/>
        <w:ind w:firstLine="709"/>
        <w:contextualSpacing/>
        <w:jc w:val="both"/>
        <w:rPr>
          <w:rFonts w:ascii="Times New Roman" w:eastAsia="Times New Roman" w:hAnsi="Times New Roman" w:cs="Times New Roman"/>
          <w:i/>
          <w:sz w:val="24"/>
          <w:szCs w:val="24"/>
          <w:lang w:val="en-US" w:eastAsia="ru-RU"/>
        </w:rPr>
      </w:pPr>
      <w:r w:rsidRPr="00556B67">
        <w:rPr>
          <w:rFonts w:ascii="Times New Roman" w:eastAsia="Times New Roman" w:hAnsi="Times New Roman" w:cs="Times New Roman"/>
          <w:i/>
          <w:sz w:val="24"/>
          <w:szCs w:val="24"/>
          <w:lang w:val="en-US" w:eastAsia="ru-RU"/>
        </w:rPr>
        <w:t xml:space="preserve">T.O. </w:t>
      </w:r>
      <w:proofErr w:type="spellStart"/>
      <w:r w:rsidRPr="00556B67">
        <w:rPr>
          <w:rFonts w:ascii="Times New Roman" w:eastAsia="Times New Roman" w:hAnsi="Times New Roman" w:cs="Times New Roman"/>
          <w:i/>
          <w:sz w:val="24"/>
          <w:szCs w:val="24"/>
          <w:lang w:val="en-US" w:eastAsia="ru-RU"/>
        </w:rPr>
        <w:t>Simonova</w:t>
      </w:r>
      <w:proofErr w:type="spellEnd"/>
      <w:r w:rsidRPr="00556B67">
        <w:rPr>
          <w:rFonts w:ascii="Times New Roman" w:eastAsia="Times New Roman" w:hAnsi="Times New Roman" w:cs="Times New Roman"/>
          <w:i/>
          <w:sz w:val="24"/>
          <w:szCs w:val="24"/>
          <w:lang w:val="en-US" w:eastAsia="ru-RU"/>
        </w:rPr>
        <w:t xml:space="preserve">, </w:t>
      </w:r>
      <w:hyperlink r:id="rId18" w:history="1">
        <w:r w:rsidR="00556B67" w:rsidRPr="00556B67">
          <w:rPr>
            <w:rStyle w:val="a5"/>
            <w:rFonts w:ascii="Times New Roman" w:eastAsia="Times New Roman" w:hAnsi="Times New Roman" w:cs="Times New Roman"/>
            <w:i/>
            <w:sz w:val="24"/>
            <w:szCs w:val="24"/>
            <w:lang w:val="en-US" w:eastAsia="ru-RU"/>
          </w:rPr>
          <w:t>astarta09@mail.ru</w:t>
        </w:r>
      </w:hyperlink>
      <w:r w:rsidRPr="00556B67">
        <w:rPr>
          <w:rFonts w:ascii="Times New Roman" w:eastAsia="Times New Roman" w:hAnsi="Times New Roman" w:cs="Times New Roman"/>
          <w:i/>
          <w:sz w:val="24"/>
          <w:szCs w:val="24"/>
          <w:lang w:val="en-US" w:eastAsia="ru-RU"/>
        </w:rPr>
        <w:t>,</w:t>
      </w:r>
    </w:p>
    <w:p w:rsidR="003E00D5" w:rsidRPr="00556B67" w:rsidRDefault="003E00D5" w:rsidP="003E00D5">
      <w:pPr>
        <w:shd w:val="clear" w:color="auto" w:fill="FFFFFF"/>
        <w:spacing w:after="0" w:line="240" w:lineRule="auto"/>
        <w:ind w:firstLine="709"/>
        <w:contextualSpacing/>
        <w:jc w:val="both"/>
        <w:rPr>
          <w:rFonts w:ascii="Times New Roman" w:eastAsia="Times New Roman" w:hAnsi="Times New Roman" w:cs="Times New Roman"/>
          <w:i/>
          <w:sz w:val="24"/>
          <w:szCs w:val="24"/>
          <w:lang w:val="en-US" w:eastAsia="ru-RU"/>
        </w:rPr>
      </w:pPr>
      <w:proofErr w:type="spellStart"/>
      <w:r w:rsidRPr="00556B67">
        <w:rPr>
          <w:rFonts w:ascii="Times New Roman" w:eastAsia="Times New Roman" w:hAnsi="Times New Roman" w:cs="Times New Roman"/>
          <w:i/>
          <w:sz w:val="24"/>
          <w:szCs w:val="24"/>
          <w:lang w:val="en-US" w:eastAsia="ru-RU"/>
        </w:rPr>
        <w:t>Yu.A</w:t>
      </w:r>
      <w:proofErr w:type="spellEnd"/>
      <w:r w:rsidRPr="00556B67">
        <w:rPr>
          <w:rFonts w:ascii="Times New Roman" w:eastAsia="Times New Roman" w:hAnsi="Times New Roman" w:cs="Times New Roman"/>
          <w:i/>
          <w:sz w:val="24"/>
          <w:szCs w:val="24"/>
          <w:lang w:val="en-US" w:eastAsia="ru-RU"/>
        </w:rPr>
        <w:t xml:space="preserve">. </w:t>
      </w:r>
      <w:proofErr w:type="spellStart"/>
      <w:r w:rsidRPr="00556B67">
        <w:rPr>
          <w:rFonts w:ascii="Times New Roman" w:eastAsia="Times New Roman" w:hAnsi="Times New Roman" w:cs="Times New Roman"/>
          <w:i/>
          <w:sz w:val="24"/>
          <w:szCs w:val="24"/>
          <w:lang w:val="en-US" w:eastAsia="ru-RU"/>
        </w:rPr>
        <w:t>Vasilyeva</w:t>
      </w:r>
      <w:proofErr w:type="spellEnd"/>
      <w:r w:rsidRPr="00556B67">
        <w:rPr>
          <w:rFonts w:ascii="Times New Roman" w:eastAsia="Times New Roman" w:hAnsi="Times New Roman" w:cs="Times New Roman"/>
          <w:i/>
          <w:sz w:val="24"/>
          <w:szCs w:val="24"/>
          <w:lang w:val="en-US" w:eastAsia="ru-RU"/>
        </w:rPr>
        <w:t xml:space="preserve">, </w:t>
      </w:r>
      <w:proofErr w:type="spellStart"/>
      <w:r w:rsidRPr="00556B67">
        <w:rPr>
          <w:rFonts w:ascii="Times New Roman" w:eastAsia="Times New Roman" w:hAnsi="Times New Roman" w:cs="Times New Roman"/>
          <w:i/>
          <w:sz w:val="24"/>
          <w:szCs w:val="24"/>
          <w:lang w:val="en-US" w:eastAsia="ru-RU"/>
        </w:rPr>
        <w:t>Iuliia</w:t>
      </w:r>
      <w:proofErr w:type="spellEnd"/>
      <w:r w:rsidRPr="00556B67">
        <w:rPr>
          <w:rFonts w:ascii="Times New Roman" w:eastAsia="Times New Roman" w:hAnsi="Times New Roman" w:cs="Times New Roman"/>
          <w:i/>
          <w:sz w:val="24"/>
          <w:szCs w:val="24"/>
          <w:lang w:val="en-US" w:eastAsia="ru-RU"/>
        </w:rPr>
        <w:t xml:space="preserve"> </w:t>
      </w:r>
      <w:proofErr w:type="spellStart"/>
      <w:r w:rsidRPr="00556B67">
        <w:rPr>
          <w:rFonts w:ascii="Times New Roman" w:eastAsia="Times New Roman" w:hAnsi="Times New Roman" w:cs="Times New Roman"/>
          <w:i/>
          <w:sz w:val="24"/>
          <w:szCs w:val="24"/>
          <w:lang w:val="en-US" w:eastAsia="ru-RU"/>
        </w:rPr>
        <w:t>vasilieva</w:t>
      </w:r>
      <w:proofErr w:type="spellEnd"/>
      <w:r w:rsidRPr="00556B67">
        <w:rPr>
          <w:rFonts w:ascii="Times New Roman" w:eastAsia="Times New Roman" w:hAnsi="Times New Roman" w:cs="Times New Roman"/>
          <w:i/>
          <w:sz w:val="24"/>
          <w:szCs w:val="24"/>
          <w:lang w:val="en-US" w:eastAsia="ru-RU"/>
        </w:rPr>
        <w:t xml:space="preserve"> </w:t>
      </w:r>
      <w:hyperlink r:id="rId19" w:history="1">
        <w:r w:rsidR="00556B67" w:rsidRPr="00556B67">
          <w:rPr>
            <w:rStyle w:val="a5"/>
            <w:rFonts w:ascii="Times New Roman" w:eastAsia="Times New Roman" w:hAnsi="Times New Roman" w:cs="Times New Roman"/>
            <w:i/>
            <w:sz w:val="24"/>
            <w:szCs w:val="24"/>
            <w:lang w:val="en-US" w:eastAsia="ru-RU"/>
          </w:rPr>
          <w:t>1990@mail.ru</w:t>
        </w:r>
      </w:hyperlink>
      <w:r w:rsidR="00556B67" w:rsidRPr="00556B67">
        <w:rPr>
          <w:rFonts w:ascii="Times New Roman" w:eastAsia="Times New Roman" w:hAnsi="Times New Roman" w:cs="Times New Roman"/>
          <w:i/>
          <w:sz w:val="24"/>
          <w:szCs w:val="24"/>
          <w:lang w:val="en-US" w:eastAsia="ru-RU"/>
        </w:rPr>
        <w:t>,</w:t>
      </w:r>
    </w:p>
    <w:p w:rsidR="003E00D5" w:rsidRPr="00556B67" w:rsidRDefault="003E00D5" w:rsidP="003E00D5">
      <w:pPr>
        <w:shd w:val="clear" w:color="auto" w:fill="FFFFFF"/>
        <w:spacing w:after="0" w:line="240" w:lineRule="auto"/>
        <w:ind w:firstLine="709"/>
        <w:contextualSpacing/>
        <w:jc w:val="both"/>
        <w:rPr>
          <w:rFonts w:ascii="Times New Roman" w:eastAsia="Times New Roman" w:hAnsi="Times New Roman" w:cs="Times New Roman"/>
          <w:i/>
          <w:sz w:val="24"/>
          <w:szCs w:val="24"/>
          <w:lang w:val="en-US" w:eastAsia="ru-RU"/>
        </w:rPr>
      </w:pPr>
      <w:r w:rsidRPr="00556B67">
        <w:rPr>
          <w:rFonts w:ascii="Times New Roman" w:eastAsia="Times New Roman" w:hAnsi="Times New Roman" w:cs="Times New Roman"/>
          <w:i/>
          <w:sz w:val="24"/>
          <w:szCs w:val="24"/>
          <w:lang w:val="en-US" w:eastAsia="ru-RU"/>
        </w:rPr>
        <w:t>Kurgan State University, Kurgan, Russian Federation</w:t>
      </w:r>
    </w:p>
    <w:p w:rsidR="003E00D5" w:rsidRPr="00556B67" w:rsidRDefault="003E00D5" w:rsidP="003E00D5">
      <w:pPr>
        <w:shd w:val="clear" w:color="auto" w:fill="FFFFFF"/>
        <w:spacing w:after="0" w:line="240" w:lineRule="auto"/>
        <w:ind w:firstLine="709"/>
        <w:contextualSpacing/>
        <w:jc w:val="both"/>
        <w:rPr>
          <w:rFonts w:ascii="Times New Roman" w:eastAsia="Times New Roman" w:hAnsi="Times New Roman" w:cs="Times New Roman"/>
          <w:i/>
          <w:sz w:val="24"/>
          <w:szCs w:val="24"/>
          <w:lang w:val="en-US" w:eastAsia="ru-RU"/>
        </w:rPr>
      </w:pPr>
    </w:p>
    <w:p w:rsidR="003E00D5" w:rsidRPr="003E00D5" w:rsidRDefault="003E00D5" w:rsidP="003E00D5">
      <w:pPr>
        <w:shd w:val="clear" w:color="auto" w:fill="FFFFFF"/>
        <w:spacing w:after="0" w:line="240" w:lineRule="auto"/>
        <w:ind w:firstLine="709"/>
        <w:contextualSpacing/>
        <w:jc w:val="both"/>
        <w:rPr>
          <w:rFonts w:ascii="Times New Roman" w:eastAsia="Times New Roman" w:hAnsi="Times New Roman" w:cs="Times New Roman"/>
          <w:b/>
          <w:sz w:val="24"/>
          <w:szCs w:val="24"/>
          <w:lang w:eastAsia="ru-RU"/>
        </w:rPr>
      </w:pPr>
      <w:r w:rsidRPr="003E00D5">
        <w:rPr>
          <w:rFonts w:ascii="Times New Roman" w:eastAsia="Times New Roman" w:hAnsi="Times New Roman" w:cs="Times New Roman"/>
          <w:b/>
          <w:sz w:val="24"/>
          <w:szCs w:val="24"/>
          <w:lang w:eastAsia="ru-RU"/>
        </w:rPr>
        <w:t>10. Финансирование исследований и публикаций.</w:t>
      </w:r>
      <w:r w:rsidRPr="003E00D5">
        <w:rPr>
          <w:rFonts w:ascii="Times New Roman" w:eastAsia="Times New Roman" w:hAnsi="Times New Roman" w:cs="Times New Roman"/>
          <w:sz w:val="24"/>
          <w:szCs w:val="24"/>
          <w:lang w:eastAsia="ru-RU"/>
        </w:rPr>
        <w:t xml:space="preserve"> В случае если проведение исследования и/или подготовка статьи имели финансовую поддержку, то необходимо ук</w:t>
      </w:r>
      <w:r>
        <w:rPr>
          <w:rFonts w:ascii="Times New Roman" w:eastAsia="Times New Roman" w:hAnsi="Times New Roman" w:cs="Times New Roman"/>
          <w:sz w:val="24"/>
          <w:szCs w:val="24"/>
          <w:lang w:eastAsia="ru-RU"/>
        </w:rPr>
        <w:t>азать источник финансирования.</w:t>
      </w:r>
      <w:r w:rsidRPr="003E00D5">
        <w:rPr>
          <w:rFonts w:ascii="Times New Roman" w:eastAsia="Times New Roman" w:hAnsi="Times New Roman" w:cs="Times New Roman"/>
          <w:b/>
          <w:sz w:val="24"/>
          <w:szCs w:val="24"/>
          <w:lang w:eastAsia="ru-RU"/>
        </w:rPr>
        <w:br w:type="page"/>
      </w:r>
    </w:p>
    <w:p w:rsidR="00CF3772" w:rsidRPr="00CF3772" w:rsidRDefault="00CF3772" w:rsidP="00CF3772">
      <w:pPr>
        <w:spacing w:after="0" w:line="240" w:lineRule="auto"/>
        <w:ind w:right="535"/>
        <w:jc w:val="center"/>
        <w:outlineLvl w:val="0"/>
        <w:rPr>
          <w:rFonts w:ascii="Times New Roman" w:eastAsia="Times New Roman" w:hAnsi="Times New Roman" w:cs="Times New Roman"/>
          <w:b/>
          <w:sz w:val="24"/>
          <w:szCs w:val="24"/>
          <w:lang w:eastAsia="ru-RU"/>
        </w:rPr>
      </w:pPr>
      <w:r w:rsidRPr="00CF3772">
        <w:rPr>
          <w:rFonts w:ascii="Times New Roman" w:eastAsia="Times New Roman" w:hAnsi="Times New Roman" w:cs="Times New Roman"/>
          <w:b/>
          <w:sz w:val="24"/>
          <w:szCs w:val="24"/>
          <w:lang w:eastAsia="ru-RU"/>
        </w:rPr>
        <w:lastRenderedPageBreak/>
        <w:t>ДОГОВОР № ____</w:t>
      </w:r>
    </w:p>
    <w:p w:rsidR="00CF3772" w:rsidRPr="00CF3772" w:rsidRDefault="00CF3772" w:rsidP="00CF3772">
      <w:pPr>
        <w:spacing w:after="0" w:line="240" w:lineRule="auto"/>
        <w:ind w:right="535"/>
        <w:jc w:val="center"/>
        <w:outlineLvl w:val="0"/>
        <w:rPr>
          <w:rFonts w:ascii="Times New Roman" w:eastAsia="Times New Roman" w:hAnsi="Times New Roman" w:cs="Times New Roman"/>
          <w:sz w:val="24"/>
          <w:szCs w:val="24"/>
          <w:lang w:eastAsia="ru-RU"/>
        </w:rPr>
      </w:pPr>
      <w:r w:rsidRPr="00CF3772">
        <w:rPr>
          <w:rFonts w:ascii="Times New Roman" w:eastAsia="Times New Roman" w:hAnsi="Times New Roman" w:cs="Times New Roman"/>
          <w:b/>
          <w:sz w:val="24"/>
          <w:szCs w:val="24"/>
          <w:lang w:eastAsia="ru-RU"/>
        </w:rPr>
        <w:t>оказания услуг</w:t>
      </w:r>
      <w:r w:rsidRPr="00CF3772">
        <w:rPr>
          <w:rFonts w:ascii="Times New Roman" w:eastAsia="Times New Roman" w:hAnsi="Times New Roman" w:cs="Times New Roman"/>
          <w:sz w:val="24"/>
          <w:szCs w:val="24"/>
          <w:lang w:eastAsia="ru-RU"/>
        </w:rPr>
        <w:t xml:space="preserve">  </w:t>
      </w:r>
    </w:p>
    <w:p w:rsidR="00CF3772" w:rsidRPr="00CF3772" w:rsidRDefault="00CF3772" w:rsidP="00CF3772">
      <w:pPr>
        <w:spacing w:after="0" w:line="240" w:lineRule="auto"/>
        <w:ind w:right="-6"/>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г. Чайковский                                                                                  « ___ » __________________ 201</w:t>
      </w:r>
      <w:r w:rsidR="00DD73F9">
        <w:rPr>
          <w:rFonts w:ascii="Times New Roman" w:eastAsia="Times New Roman" w:hAnsi="Times New Roman" w:cs="Times New Roman"/>
          <w:sz w:val="24"/>
          <w:szCs w:val="24"/>
          <w:lang w:eastAsia="ru-RU"/>
        </w:rPr>
        <w:t>9</w:t>
      </w:r>
      <w:r w:rsidRPr="00CF3772">
        <w:rPr>
          <w:rFonts w:ascii="Times New Roman" w:eastAsia="Times New Roman" w:hAnsi="Times New Roman" w:cs="Times New Roman"/>
          <w:sz w:val="24"/>
          <w:szCs w:val="24"/>
          <w:lang w:eastAsia="ru-RU"/>
        </w:rPr>
        <w:t xml:space="preserve"> г.</w:t>
      </w:r>
    </w:p>
    <w:p w:rsidR="00CF3772" w:rsidRPr="00CF3772" w:rsidRDefault="00CF3772" w:rsidP="00CF3772">
      <w:pPr>
        <w:spacing w:after="0" w:line="240" w:lineRule="auto"/>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 xml:space="preserve">        </w:t>
      </w:r>
    </w:p>
    <w:p w:rsidR="00CF3772" w:rsidRPr="00CF3772" w:rsidRDefault="00CF3772" w:rsidP="00CF3772">
      <w:pPr>
        <w:spacing w:after="0" w:line="240" w:lineRule="auto"/>
        <w:ind w:firstLine="709"/>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b/>
          <w:sz w:val="24"/>
          <w:szCs w:val="24"/>
          <w:lang w:eastAsia="ru-RU"/>
        </w:rPr>
        <w:t>Федеральное государственное бюджетное образовательное учреждение высшего образования «Чайковский государственный институт физической культуры»</w:t>
      </w:r>
      <w:r w:rsidRPr="00CF3772">
        <w:rPr>
          <w:rFonts w:ascii="Times New Roman" w:eastAsia="Times New Roman" w:hAnsi="Times New Roman" w:cs="Times New Roman"/>
          <w:sz w:val="24"/>
          <w:szCs w:val="24"/>
          <w:lang w:eastAsia="ru-RU"/>
        </w:rPr>
        <w:t xml:space="preserve">, именуемое в дальнейшем </w:t>
      </w:r>
      <w:r w:rsidRPr="00CF3772">
        <w:rPr>
          <w:rFonts w:ascii="Times New Roman" w:eastAsia="Times New Roman" w:hAnsi="Times New Roman" w:cs="Times New Roman"/>
          <w:b/>
          <w:sz w:val="24"/>
          <w:szCs w:val="24"/>
          <w:lang w:eastAsia="ru-RU"/>
        </w:rPr>
        <w:t>«Исполнитель»</w:t>
      </w:r>
      <w:r w:rsidRPr="00CF3772">
        <w:rPr>
          <w:rFonts w:ascii="Times New Roman" w:eastAsia="Times New Roman" w:hAnsi="Times New Roman" w:cs="Times New Roman"/>
          <w:sz w:val="24"/>
          <w:szCs w:val="24"/>
          <w:lang w:eastAsia="ru-RU"/>
        </w:rPr>
        <w:t xml:space="preserve">, в лице ректора </w:t>
      </w:r>
      <w:proofErr w:type="spellStart"/>
      <w:r w:rsidRPr="00CF3772">
        <w:rPr>
          <w:rFonts w:ascii="Times New Roman" w:eastAsia="Times New Roman" w:hAnsi="Times New Roman" w:cs="Times New Roman"/>
          <w:sz w:val="24"/>
          <w:szCs w:val="24"/>
          <w:lang w:eastAsia="ru-RU"/>
        </w:rPr>
        <w:t>Зекрина</w:t>
      </w:r>
      <w:proofErr w:type="spellEnd"/>
      <w:r w:rsidRPr="00CF3772">
        <w:rPr>
          <w:rFonts w:ascii="Times New Roman" w:eastAsia="Times New Roman" w:hAnsi="Times New Roman" w:cs="Times New Roman"/>
          <w:sz w:val="24"/>
          <w:szCs w:val="24"/>
          <w:lang w:eastAsia="ru-RU"/>
        </w:rPr>
        <w:t xml:space="preserve"> </w:t>
      </w:r>
      <w:proofErr w:type="spellStart"/>
      <w:r w:rsidRPr="00CF3772">
        <w:rPr>
          <w:rFonts w:ascii="Times New Roman" w:eastAsia="Times New Roman" w:hAnsi="Times New Roman" w:cs="Times New Roman"/>
          <w:sz w:val="24"/>
          <w:szCs w:val="24"/>
          <w:lang w:eastAsia="ru-RU"/>
        </w:rPr>
        <w:t>Фанави</w:t>
      </w:r>
      <w:proofErr w:type="spellEnd"/>
      <w:r w:rsidRPr="00CF3772">
        <w:rPr>
          <w:rFonts w:ascii="Times New Roman" w:eastAsia="Times New Roman" w:hAnsi="Times New Roman" w:cs="Times New Roman"/>
          <w:sz w:val="24"/>
          <w:szCs w:val="24"/>
          <w:lang w:eastAsia="ru-RU"/>
        </w:rPr>
        <w:t xml:space="preserve"> </w:t>
      </w:r>
      <w:proofErr w:type="spellStart"/>
      <w:r w:rsidRPr="00CF3772">
        <w:rPr>
          <w:rFonts w:ascii="Times New Roman" w:eastAsia="Times New Roman" w:hAnsi="Times New Roman" w:cs="Times New Roman"/>
          <w:sz w:val="24"/>
          <w:szCs w:val="24"/>
          <w:lang w:eastAsia="ru-RU"/>
        </w:rPr>
        <w:t>Хайбрахмановича</w:t>
      </w:r>
      <w:proofErr w:type="spellEnd"/>
      <w:r w:rsidRPr="00CF3772">
        <w:rPr>
          <w:rFonts w:ascii="Times New Roman" w:eastAsia="Times New Roman" w:hAnsi="Times New Roman" w:cs="Times New Roman"/>
          <w:sz w:val="24"/>
          <w:szCs w:val="24"/>
          <w:lang w:eastAsia="ru-RU"/>
        </w:rPr>
        <w:t xml:space="preserve">, действующего на основании Устава, с одной стороны, </w:t>
      </w:r>
    </w:p>
    <w:p w:rsidR="00CF3772" w:rsidRPr="00CF3772" w:rsidRDefault="00CF3772" w:rsidP="00CF377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F3772">
        <w:rPr>
          <w:rFonts w:ascii="Times New Roman" w:eastAsia="Times New Roman" w:hAnsi="Times New Roman" w:cs="Times New Roman"/>
          <w:sz w:val="24"/>
          <w:szCs w:val="24"/>
          <w:lang w:eastAsia="ru-RU"/>
        </w:rPr>
        <w:t>и</w:t>
      </w:r>
      <w:r w:rsidRPr="00CF3772">
        <w:rPr>
          <w:rFonts w:ascii="Times New Roman" w:eastAsia="Times New Roman" w:hAnsi="Times New Roman" w:cs="Times New Roman"/>
          <w:b/>
          <w:sz w:val="24"/>
          <w:szCs w:val="24"/>
          <w:lang w:eastAsia="ru-RU"/>
        </w:rPr>
        <w:t xml:space="preserve">___________________________________________________________________________________, </w:t>
      </w:r>
      <w:r w:rsidRPr="00CF3772">
        <w:rPr>
          <w:rFonts w:ascii="Times New Roman" w:eastAsia="Times New Roman" w:hAnsi="Times New Roman" w:cs="Times New Roman"/>
          <w:sz w:val="24"/>
          <w:szCs w:val="24"/>
          <w:lang w:eastAsia="ru-RU"/>
        </w:rPr>
        <w:t xml:space="preserve">именуем____ в дальнейшем </w:t>
      </w:r>
      <w:r w:rsidRPr="00CF3772">
        <w:rPr>
          <w:rFonts w:ascii="Times New Roman" w:eastAsia="Times New Roman" w:hAnsi="Times New Roman" w:cs="Times New Roman"/>
          <w:b/>
          <w:sz w:val="24"/>
          <w:szCs w:val="24"/>
          <w:lang w:eastAsia="ru-RU"/>
        </w:rPr>
        <w:t>«Заказчик»</w:t>
      </w:r>
      <w:r w:rsidRPr="00CF3772">
        <w:rPr>
          <w:rFonts w:ascii="Times New Roman" w:eastAsia="Times New Roman" w:hAnsi="Times New Roman" w:cs="Times New Roman"/>
          <w:sz w:val="24"/>
          <w:szCs w:val="24"/>
          <w:lang w:eastAsia="ru-RU"/>
        </w:rPr>
        <w:t>, с другой стороны, именуемые совместно «Стороны», заключили настоящий договор (далее – договор) о нижеследующем:</w:t>
      </w:r>
      <w:proofErr w:type="gramEnd"/>
    </w:p>
    <w:p w:rsidR="00CF3772" w:rsidRPr="00CF3772" w:rsidRDefault="00CF3772" w:rsidP="00CF3772">
      <w:pPr>
        <w:spacing w:after="0" w:line="240" w:lineRule="auto"/>
        <w:jc w:val="both"/>
        <w:rPr>
          <w:rFonts w:ascii="Times New Roman" w:eastAsia="Times New Roman" w:hAnsi="Times New Roman" w:cs="Times New Roman"/>
          <w:sz w:val="24"/>
          <w:szCs w:val="24"/>
          <w:lang w:eastAsia="ru-RU"/>
        </w:rPr>
      </w:pPr>
    </w:p>
    <w:p w:rsidR="00CF3772" w:rsidRPr="00CF3772" w:rsidRDefault="00CF3772" w:rsidP="00CF3772">
      <w:pPr>
        <w:spacing w:after="0" w:line="240" w:lineRule="auto"/>
        <w:ind w:right="-6"/>
        <w:jc w:val="center"/>
        <w:outlineLvl w:val="0"/>
        <w:rPr>
          <w:rFonts w:ascii="Times New Roman" w:eastAsia="Times New Roman" w:hAnsi="Times New Roman" w:cs="Times New Roman"/>
          <w:b/>
          <w:sz w:val="24"/>
          <w:szCs w:val="24"/>
          <w:lang w:eastAsia="ru-RU"/>
        </w:rPr>
      </w:pPr>
      <w:r w:rsidRPr="00CF3772">
        <w:rPr>
          <w:rFonts w:ascii="Times New Roman" w:eastAsia="Times New Roman" w:hAnsi="Times New Roman" w:cs="Times New Roman"/>
          <w:b/>
          <w:sz w:val="24"/>
          <w:szCs w:val="24"/>
          <w:lang w:eastAsia="ru-RU"/>
        </w:rPr>
        <w:t>1. Предмет договора</w:t>
      </w:r>
    </w:p>
    <w:p w:rsidR="00CF3772" w:rsidRPr="00CF3772" w:rsidRDefault="00CF3772" w:rsidP="00CF377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 xml:space="preserve">1.1. </w:t>
      </w:r>
      <w:proofErr w:type="gramStart"/>
      <w:r w:rsidRPr="00CF3772">
        <w:rPr>
          <w:rFonts w:ascii="Times New Roman" w:eastAsia="Times New Roman" w:hAnsi="Times New Roman" w:cs="Times New Roman"/>
          <w:sz w:val="24"/>
          <w:szCs w:val="24"/>
          <w:lang w:eastAsia="ru-RU"/>
        </w:rPr>
        <w:t>Исполнитель обязуется оказать Заказчику научно-консультационные услуги: по осуществлению подготовки и проведения Всероссийской с международным участием научно-практической конференции «Спорт и спортивная медицина» (г. Чайковский, 1</w:t>
      </w:r>
      <w:r w:rsidR="00DD73F9">
        <w:rPr>
          <w:rFonts w:ascii="Times New Roman" w:eastAsia="Times New Roman" w:hAnsi="Times New Roman" w:cs="Times New Roman"/>
          <w:sz w:val="24"/>
          <w:szCs w:val="24"/>
          <w:lang w:eastAsia="ru-RU"/>
        </w:rPr>
        <w:t>1</w:t>
      </w:r>
      <w:r w:rsidRPr="00CF3772">
        <w:rPr>
          <w:rFonts w:ascii="Times New Roman" w:eastAsia="Times New Roman" w:hAnsi="Times New Roman" w:cs="Times New Roman"/>
          <w:sz w:val="24"/>
          <w:szCs w:val="24"/>
          <w:lang w:eastAsia="ru-RU"/>
        </w:rPr>
        <w:t xml:space="preserve"> – 1</w:t>
      </w:r>
      <w:r w:rsidR="00DD73F9">
        <w:rPr>
          <w:rFonts w:ascii="Times New Roman" w:eastAsia="Times New Roman" w:hAnsi="Times New Roman" w:cs="Times New Roman"/>
          <w:sz w:val="24"/>
          <w:szCs w:val="24"/>
          <w:lang w:eastAsia="ru-RU"/>
        </w:rPr>
        <w:t>3</w:t>
      </w:r>
      <w:r w:rsidRPr="00CF3772">
        <w:rPr>
          <w:rFonts w:ascii="Times New Roman" w:eastAsia="Times New Roman" w:hAnsi="Times New Roman" w:cs="Times New Roman"/>
          <w:sz w:val="24"/>
          <w:szCs w:val="24"/>
          <w:lang w:eastAsia="ru-RU"/>
        </w:rPr>
        <w:t xml:space="preserve"> апреля 201</w:t>
      </w:r>
      <w:r w:rsidR="00DD73F9">
        <w:rPr>
          <w:rFonts w:ascii="Times New Roman" w:eastAsia="Times New Roman" w:hAnsi="Times New Roman" w:cs="Times New Roman"/>
          <w:sz w:val="24"/>
          <w:szCs w:val="24"/>
          <w:lang w:eastAsia="ru-RU"/>
        </w:rPr>
        <w:t>9</w:t>
      </w:r>
      <w:r w:rsidRPr="00CF3772">
        <w:rPr>
          <w:rFonts w:ascii="Times New Roman" w:eastAsia="Times New Roman" w:hAnsi="Times New Roman" w:cs="Times New Roman"/>
          <w:sz w:val="24"/>
          <w:szCs w:val="24"/>
          <w:lang w:eastAsia="ru-RU"/>
        </w:rPr>
        <w:t xml:space="preserve"> г.)) (далее – научная конференция), а именно:</w:t>
      </w:r>
      <w:proofErr w:type="gramEnd"/>
    </w:p>
    <w:p w:rsidR="00CF3772" w:rsidRPr="00CF3772" w:rsidRDefault="00CF3772" w:rsidP="00CF3772">
      <w:pPr>
        <w:widowControl w:val="0"/>
        <w:numPr>
          <w:ilvl w:val="0"/>
          <w:numId w:val="2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подготовку программы научной конференции;</w:t>
      </w:r>
    </w:p>
    <w:p w:rsidR="00CF3772" w:rsidRPr="00CF3772" w:rsidRDefault="00CF3772" w:rsidP="00CF3772">
      <w:pPr>
        <w:widowControl w:val="0"/>
        <w:numPr>
          <w:ilvl w:val="0"/>
          <w:numId w:val="2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организацию участия ___________________________________________ в научной конференции;</w:t>
      </w:r>
    </w:p>
    <w:p w:rsidR="00CF3772" w:rsidRPr="00CF3772" w:rsidRDefault="00CF3772" w:rsidP="00CF3772">
      <w:pPr>
        <w:widowControl w:val="0"/>
        <w:numPr>
          <w:ilvl w:val="0"/>
          <w:numId w:val="2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проведение научной конференции в установленные сроки;</w:t>
      </w:r>
    </w:p>
    <w:p w:rsidR="00CF3772" w:rsidRPr="00CF3772" w:rsidRDefault="00CF3772" w:rsidP="00CF3772">
      <w:pPr>
        <w:widowControl w:val="0"/>
        <w:numPr>
          <w:ilvl w:val="0"/>
          <w:numId w:val="2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обеспечение участника конференции техникой, необходимой для сопровождения доклада;</w:t>
      </w:r>
    </w:p>
    <w:p w:rsidR="00CF3772" w:rsidRPr="00CF3772" w:rsidRDefault="00CF3772" w:rsidP="00CF3772">
      <w:pPr>
        <w:widowControl w:val="0"/>
        <w:numPr>
          <w:ilvl w:val="0"/>
          <w:numId w:val="22"/>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рассылку материалов конференции участникам в случае их заочного участия, а заказчик обязуется оплатить такие услуги.</w:t>
      </w:r>
    </w:p>
    <w:p w:rsidR="00CF3772" w:rsidRPr="00CF3772" w:rsidRDefault="00CF3772" w:rsidP="00CF377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1.2. Сроки оказания услуг с 1</w:t>
      </w:r>
      <w:r w:rsidR="00DD73F9">
        <w:rPr>
          <w:rFonts w:ascii="Times New Roman" w:eastAsia="Times New Roman" w:hAnsi="Times New Roman" w:cs="Times New Roman"/>
          <w:sz w:val="24"/>
          <w:szCs w:val="24"/>
          <w:lang w:eastAsia="ru-RU"/>
        </w:rPr>
        <w:t>1</w:t>
      </w:r>
      <w:r w:rsidRPr="00CF3772">
        <w:rPr>
          <w:rFonts w:ascii="Times New Roman" w:eastAsia="Times New Roman" w:hAnsi="Times New Roman" w:cs="Times New Roman"/>
          <w:sz w:val="24"/>
          <w:szCs w:val="24"/>
          <w:lang w:eastAsia="ru-RU"/>
        </w:rPr>
        <w:t>.04.201</w:t>
      </w:r>
      <w:r w:rsidR="00DD73F9">
        <w:rPr>
          <w:rFonts w:ascii="Times New Roman" w:eastAsia="Times New Roman" w:hAnsi="Times New Roman" w:cs="Times New Roman"/>
          <w:sz w:val="24"/>
          <w:szCs w:val="24"/>
          <w:lang w:eastAsia="ru-RU"/>
        </w:rPr>
        <w:t>9 г. по 13.04.2019</w:t>
      </w:r>
      <w:r w:rsidRPr="00CF3772">
        <w:rPr>
          <w:rFonts w:ascii="Times New Roman" w:eastAsia="Times New Roman" w:hAnsi="Times New Roman" w:cs="Times New Roman"/>
          <w:sz w:val="24"/>
          <w:szCs w:val="24"/>
          <w:lang w:eastAsia="ru-RU"/>
        </w:rPr>
        <w:t xml:space="preserve"> г.</w:t>
      </w:r>
    </w:p>
    <w:p w:rsidR="00AA20FB" w:rsidRDefault="00CF3772" w:rsidP="00CF377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19"/>
      <w:bookmarkEnd w:id="1"/>
      <w:r w:rsidRPr="00CF3772">
        <w:rPr>
          <w:rFonts w:ascii="Times New Roman" w:eastAsia="Times New Roman" w:hAnsi="Times New Roman" w:cs="Times New Roman"/>
          <w:sz w:val="24"/>
          <w:szCs w:val="24"/>
          <w:lang w:eastAsia="ru-RU"/>
        </w:rPr>
        <w:t>1.3. Услуги оказываются по месту нахождения</w:t>
      </w:r>
      <w:proofErr w:type="gramStart"/>
      <w:r w:rsidRPr="00CF3772">
        <w:rPr>
          <w:rFonts w:ascii="Times New Roman" w:eastAsia="Times New Roman" w:hAnsi="Times New Roman" w:cs="Times New Roman"/>
          <w:sz w:val="24"/>
          <w:szCs w:val="24"/>
          <w:lang w:eastAsia="ru-RU"/>
        </w:rPr>
        <w:t xml:space="preserve"> И</w:t>
      </w:r>
      <w:proofErr w:type="gramEnd"/>
      <w:r w:rsidRPr="00CF3772">
        <w:rPr>
          <w:rFonts w:ascii="Times New Roman" w:eastAsia="Times New Roman" w:hAnsi="Times New Roman" w:cs="Times New Roman"/>
          <w:sz w:val="24"/>
          <w:szCs w:val="24"/>
          <w:lang w:eastAsia="ru-RU"/>
        </w:rPr>
        <w:t>сполните</w:t>
      </w:r>
    </w:p>
    <w:p w:rsidR="00CF3772" w:rsidRPr="00CF3772" w:rsidRDefault="00CF3772" w:rsidP="00CF377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ля или ином, определенном им месте.</w:t>
      </w:r>
    </w:p>
    <w:p w:rsidR="00CF3772" w:rsidRPr="00CF3772" w:rsidRDefault="00CF3772" w:rsidP="00CF3772">
      <w:pPr>
        <w:spacing w:after="0" w:line="240" w:lineRule="auto"/>
        <w:ind w:right="-6" w:firstLine="708"/>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1.4. Исполнитель вправе привлечь к исполнению обязательств по настоящему договору (оказанию услуг) третьих лиц.</w:t>
      </w:r>
    </w:p>
    <w:p w:rsidR="00CF3772" w:rsidRPr="00CF3772" w:rsidRDefault="00CF3772" w:rsidP="00CF3772">
      <w:pPr>
        <w:spacing w:after="0" w:line="240" w:lineRule="auto"/>
        <w:ind w:right="-6"/>
        <w:jc w:val="both"/>
        <w:rPr>
          <w:rFonts w:ascii="Times New Roman" w:eastAsia="Times New Roman" w:hAnsi="Times New Roman" w:cs="Times New Roman"/>
          <w:sz w:val="24"/>
          <w:szCs w:val="24"/>
          <w:lang w:eastAsia="ru-RU"/>
        </w:rPr>
      </w:pPr>
    </w:p>
    <w:p w:rsidR="00CF3772" w:rsidRPr="00CF3772" w:rsidRDefault="00CF3772" w:rsidP="00CF3772">
      <w:pPr>
        <w:spacing w:after="0" w:line="240" w:lineRule="auto"/>
        <w:ind w:right="-6"/>
        <w:jc w:val="center"/>
        <w:rPr>
          <w:rFonts w:ascii="Times New Roman" w:eastAsia="Times New Roman" w:hAnsi="Times New Roman" w:cs="Times New Roman"/>
          <w:b/>
          <w:bCs/>
          <w:sz w:val="24"/>
          <w:szCs w:val="24"/>
          <w:lang w:eastAsia="ru-RU"/>
        </w:rPr>
      </w:pPr>
      <w:r w:rsidRPr="00CF3772">
        <w:rPr>
          <w:rFonts w:ascii="Times New Roman" w:eastAsia="Times New Roman" w:hAnsi="Times New Roman" w:cs="Times New Roman"/>
          <w:b/>
          <w:bCs/>
          <w:sz w:val="24"/>
          <w:szCs w:val="24"/>
          <w:lang w:eastAsia="ru-RU"/>
        </w:rPr>
        <w:t>2. Стоимость и порядок расчетов</w:t>
      </w:r>
    </w:p>
    <w:p w:rsidR="00CF3772" w:rsidRPr="00CF3772" w:rsidRDefault="00CF3772" w:rsidP="00CF3772">
      <w:pPr>
        <w:spacing w:after="0" w:line="240" w:lineRule="auto"/>
        <w:ind w:right="-6" w:firstLine="709"/>
        <w:jc w:val="both"/>
        <w:rPr>
          <w:rFonts w:ascii="Times New Roman" w:eastAsia="Times New Roman" w:hAnsi="Times New Roman" w:cs="Times New Roman"/>
          <w:color w:val="FF0000"/>
          <w:sz w:val="24"/>
          <w:szCs w:val="24"/>
          <w:lang w:eastAsia="ru-RU"/>
        </w:rPr>
      </w:pPr>
      <w:r w:rsidRPr="00CF3772">
        <w:rPr>
          <w:rFonts w:ascii="Times New Roman" w:eastAsia="Times New Roman" w:hAnsi="Times New Roman" w:cs="Times New Roman"/>
          <w:sz w:val="24"/>
          <w:szCs w:val="24"/>
          <w:lang w:eastAsia="ru-RU"/>
        </w:rPr>
        <w:t xml:space="preserve">2.1. Общая стоимость настоящего договора составляет </w:t>
      </w:r>
      <w:r w:rsidRPr="00CF3772">
        <w:rPr>
          <w:rFonts w:ascii="Times New Roman" w:eastAsia="Times New Roman" w:hAnsi="Times New Roman" w:cs="Times New Roman"/>
          <w:color w:val="000000"/>
          <w:sz w:val="24"/>
          <w:szCs w:val="24"/>
          <w:shd w:val="clear" w:color="auto" w:fill="FFFFFF"/>
          <w:lang w:eastAsia="ru-RU"/>
        </w:rPr>
        <w:t>750,00 рублей (семьсот пятьдесят рублей 00 копеек), в том числе НДС 1</w:t>
      </w:r>
      <w:r w:rsidR="00DD73F9">
        <w:rPr>
          <w:rFonts w:ascii="Times New Roman" w:eastAsia="Times New Roman" w:hAnsi="Times New Roman" w:cs="Times New Roman"/>
          <w:color w:val="000000"/>
          <w:sz w:val="24"/>
          <w:szCs w:val="24"/>
          <w:shd w:val="clear" w:color="auto" w:fill="FFFFFF"/>
          <w:lang w:eastAsia="ru-RU"/>
        </w:rPr>
        <w:t>14,41</w:t>
      </w:r>
      <w:r w:rsidRPr="00CF3772">
        <w:rPr>
          <w:rFonts w:ascii="Times New Roman" w:eastAsia="Times New Roman" w:hAnsi="Times New Roman" w:cs="Times New Roman"/>
          <w:color w:val="000000"/>
          <w:sz w:val="24"/>
          <w:szCs w:val="24"/>
          <w:shd w:val="clear" w:color="auto" w:fill="FFFFFF"/>
          <w:lang w:eastAsia="ru-RU"/>
        </w:rPr>
        <w:t xml:space="preserve"> рублей</w:t>
      </w:r>
      <w:r w:rsidRPr="00CF3772">
        <w:rPr>
          <w:rFonts w:ascii="Times New Roman" w:eastAsia="Times New Roman" w:hAnsi="Times New Roman" w:cs="Times New Roman"/>
          <w:sz w:val="24"/>
          <w:szCs w:val="24"/>
          <w:lang w:eastAsia="ru-RU"/>
        </w:rPr>
        <w:t xml:space="preserve">. </w:t>
      </w:r>
    </w:p>
    <w:p w:rsidR="00CF3772" w:rsidRPr="00CF3772" w:rsidRDefault="00CF3772" w:rsidP="00CF3772">
      <w:pPr>
        <w:spacing w:after="0" w:line="240" w:lineRule="auto"/>
        <w:ind w:right="-6" w:firstLine="708"/>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Стоимость услуг определена на весь срок исполнения настоящего Договора, является твердой и изменению не подлежит.</w:t>
      </w:r>
    </w:p>
    <w:p w:rsidR="00CF3772" w:rsidRPr="00CF3772" w:rsidRDefault="00CF3772" w:rsidP="00CF3772">
      <w:pPr>
        <w:spacing w:after="0" w:line="240" w:lineRule="auto"/>
        <w:ind w:right="-6" w:firstLine="709"/>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2.2. Форма оплаты оказанных услуг: безналичный расчет, путем перечисления денежных средств на расчетный счет Исполнителя либо наличный расчет путем внесения денежных сре</w:t>
      </w:r>
      <w:proofErr w:type="gramStart"/>
      <w:r w:rsidRPr="00CF3772">
        <w:rPr>
          <w:rFonts w:ascii="Times New Roman" w:eastAsia="Times New Roman" w:hAnsi="Times New Roman" w:cs="Times New Roman"/>
          <w:sz w:val="24"/>
          <w:szCs w:val="24"/>
          <w:lang w:eastAsia="ru-RU"/>
        </w:rPr>
        <w:t>дств в к</w:t>
      </w:r>
      <w:proofErr w:type="gramEnd"/>
      <w:r w:rsidRPr="00CF3772">
        <w:rPr>
          <w:rFonts w:ascii="Times New Roman" w:eastAsia="Times New Roman" w:hAnsi="Times New Roman" w:cs="Times New Roman"/>
          <w:sz w:val="24"/>
          <w:szCs w:val="24"/>
          <w:lang w:eastAsia="ru-RU"/>
        </w:rPr>
        <w:t>ассу Исполнителя.</w:t>
      </w:r>
    </w:p>
    <w:p w:rsidR="00CF3772" w:rsidRPr="00CF3772" w:rsidRDefault="00CF3772" w:rsidP="00CF3772">
      <w:pPr>
        <w:shd w:val="clear" w:color="auto" w:fill="FFFFFF"/>
        <w:spacing w:after="0" w:line="240" w:lineRule="auto"/>
        <w:ind w:right="-1" w:firstLine="709"/>
        <w:jc w:val="both"/>
        <w:rPr>
          <w:rFonts w:ascii="Times New Roman" w:eastAsia="Times New Roman" w:hAnsi="Times New Roman" w:cs="Times New Roman"/>
          <w:color w:val="FF0000"/>
          <w:sz w:val="24"/>
          <w:szCs w:val="24"/>
          <w:lang w:eastAsia="ru-RU"/>
        </w:rPr>
      </w:pPr>
      <w:r w:rsidRPr="00CF3772">
        <w:rPr>
          <w:rFonts w:ascii="Times New Roman" w:eastAsia="Times New Roman" w:hAnsi="Times New Roman" w:cs="Times New Roman"/>
          <w:sz w:val="24"/>
          <w:szCs w:val="24"/>
          <w:lang w:eastAsia="ru-RU"/>
        </w:rPr>
        <w:t>2.3. Заказчик обязан перечислить полную стоимость услуги до ее оказания Исполнителем. Сумма перечисляется в течение 3 рабочих дней с момента заключения настоящего договора.</w:t>
      </w:r>
    </w:p>
    <w:p w:rsidR="00CF3772" w:rsidRPr="00CF3772" w:rsidRDefault="00CF3772" w:rsidP="00CF3772">
      <w:pPr>
        <w:shd w:val="clear" w:color="auto" w:fill="FFFFFF"/>
        <w:spacing w:after="0" w:line="240" w:lineRule="auto"/>
        <w:ind w:right="-1" w:firstLine="709"/>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color w:val="000000"/>
          <w:sz w:val="24"/>
          <w:szCs w:val="24"/>
          <w:lang w:eastAsia="ru-RU"/>
        </w:rPr>
        <w:t>2.4. Датой исполнения обязательств Заказчика является дата зачисления денежных средств на расчетный счет Исполнителя.</w:t>
      </w:r>
    </w:p>
    <w:p w:rsidR="00CF3772" w:rsidRPr="00CF3772" w:rsidRDefault="00CF3772" w:rsidP="00CF3772">
      <w:pPr>
        <w:spacing w:after="0" w:line="240" w:lineRule="auto"/>
        <w:ind w:right="-6" w:firstLine="709"/>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color w:val="000000"/>
          <w:sz w:val="24"/>
          <w:szCs w:val="24"/>
          <w:lang w:eastAsia="ru-RU"/>
        </w:rPr>
        <w:t>2.5. В случаях, когда Заказчик оплатил Исполнителю услуги, полученные по нескольким договорам, и суммы оплаты недостаточно для погашения обязательств Заказчика по всем договорам, уплаченная сумма засчитывается в счет исполнения договора, указанного Заказчиком при осуществлении оплаты услуг.</w:t>
      </w:r>
    </w:p>
    <w:p w:rsidR="00CF3772" w:rsidRPr="00CF3772" w:rsidRDefault="00CF3772" w:rsidP="00CF377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CF3772">
        <w:rPr>
          <w:rFonts w:ascii="Times New Roman" w:eastAsia="Times New Roman" w:hAnsi="Times New Roman" w:cs="Times New Roman"/>
          <w:color w:val="000000"/>
          <w:sz w:val="24"/>
          <w:szCs w:val="24"/>
          <w:lang w:eastAsia="ru-RU"/>
        </w:rPr>
        <w:t>Если Заказчик не воспользовался правом, предоставленным ему настоящим пунктом,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Исполнитель самостоятельно определяет, в счет исполнения какого из таких договоров будут зачтены уплаченные денежные средства.</w:t>
      </w:r>
    </w:p>
    <w:p w:rsidR="00CF3772" w:rsidRPr="00CF3772" w:rsidRDefault="00CF3772" w:rsidP="00CF3772">
      <w:pPr>
        <w:shd w:val="clear" w:color="auto" w:fill="FFFFFF"/>
        <w:spacing w:after="0" w:line="240" w:lineRule="auto"/>
        <w:ind w:right="283" w:firstLine="540"/>
        <w:jc w:val="both"/>
        <w:rPr>
          <w:rFonts w:ascii="Times New Roman" w:eastAsia="Times New Roman" w:hAnsi="Times New Roman" w:cs="Times New Roman"/>
          <w:b/>
          <w:bCs/>
          <w:sz w:val="24"/>
          <w:szCs w:val="24"/>
          <w:lang w:eastAsia="ru-RU"/>
        </w:rPr>
      </w:pPr>
    </w:p>
    <w:p w:rsidR="00CF3772" w:rsidRPr="00CF3772" w:rsidRDefault="00CF3772" w:rsidP="00CF3772">
      <w:pPr>
        <w:spacing w:after="0" w:line="240" w:lineRule="auto"/>
        <w:ind w:left="502" w:right="-6"/>
        <w:jc w:val="center"/>
        <w:outlineLvl w:val="0"/>
        <w:rPr>
          <w:rFonts w:ascii="Times New Roman" w:eastAsia="Times New Roman" w:hAnsi="Times New Roman" w:cs="Times New Roman"/>
          <w:b/>
          <w:bCs/>
          <w:sz w:val="24"/>
          <w:szCs w:val="24"/>
          <w:lang w:eastAsia="ru-RU"/>
        </w:rPr>
      </w:pPr>
      <w:r w:rsidRPr="00CF3772">
        <w:rPr>
          <w:rFonts w:ascii="Times New Roman" w:eastAsia="Times New Roman" w:hAnsi="Times New Roman" w:cs="Times New Roman"/>
          <w:b/>
          <w:bCs/>
          <w:sz w:val="24"/>
          <w:szCs w:val="24"/>
          <w:lang w:eastAsia="ru-RU"/>
        </w:rPr>
        <w:t>3. Права и обязанности сторон</w:t>
      </w:r>
    </w:p>
    <w:p w:rsidR="00CF3772" w:rsidRPr="00CF3772" w:rsidRDefault="00CF3772" w:rsidP="00CF3772">
      <w:pPr>
        <w:spacing w:after="0" w:line="240" w:lineRule="auto"/>
        <w:ind w:right="-6" w:firstLine="540"/>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 xml:space="preserve">3.1. </w:t>
      </w:r>
      <w:r w:rsidRPr="00CF3772">
        <w:rPr>
          <w:rFonts w:ascii="Times New Roman" w:eastAsia="Times New Roman" w:hAnsi="Times New Roman" w:cs="Times New Roman"/>
          <w:b/>
          <w:sz w:val="24"/>
          <w:szCs w:val="24"/>
          <w:lang w:eastAsia="ru-RU"/>
        </w:rPr>
        <w:t>Исполнитель обязан</w:t>
      </w:r>
      <w:r w:rsidRPr="00CF3772">
        <w:rPr>
          <w:rFonts w:ascii="Times New Roman" w:eastAsia="Times New Roman" w:hAnsi="Times New Roman" w:cs="Times New Roman"/>
          <w:sz w:val="24"/>
          <w:szCs w:val="24"/>
          <w:lang w:eastAsia="ru-RU"/>
        </w:rPr>
        <w:t>:</w:t>
      </w:r>
    </w:p>
    <w:p w:rsidR="00CF3772" w:rsidRPr="00CF3772" w:rsidRDefault="00CF3772" w:rsidP="00CF3772">
      <w:pPr>
        <w:spacing w:after="0" w:line="240" w:lineRule="auto"/>
        <w:ind w:right="-6" w:firstLine="540"/>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3.1.1. Оказать Услуги с надлежащим качеством.</w:t>
      </w:r>
    </w:p>
    <w:p w:rsidR="00CF3772" w:rsidRPr="00CF3772" w:rsidRDefault="00CF3772" w:rsidP="00CF3772">
      <w:pPr>
        <w:spacing w:after="0" w:line="240" w:lineRule="auto"/>
        <w:ind w:right="-6" w:firstLine="540"/>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3.1.2. Оказывать услуги в объеме, сроки и на условиях, определенных положениями настоящего договора и приложениями к нему.</w:t>
      </w:r>
    </w:p>
    <w:p w:rsidR="00CF3772" w:rsidRPr="00CF3772" w:rsidRDefault="00CF3772" w:rsidP="00CF3772">
      <w:pPr>
        <w:widowControl w:val="0"/>
        <w:tabs>
          <w:tab w:val="left" w:pos="1276"/>
        </w:tabs>
        <w:spacing w:after="0" w:line="240" w:lineRule="auto"/>
        <w:ind w:firstLine="567"/>
        <w:jc w:val="both"/>
        <w:rPr>
          <w:rFonts w:ascii="Times New Roman" w:eastAsia="MS Mincho" w:hAnsi="Times New Roman" w:cs="Times New Roman"/>
          <w:color w:val="000000"/>
          <w:sz w:val="24"/>
          <w:szCs w:val="24"/>
          <w:lang w:eastAsia="ru-RU"/>
        </w:rPr>
      </w:pPr>
      <w:r w:rsidRPr="00CF3772">
        <w:rPr>
          <w:rFonts w:ascii="Times New Roman" w:eastAsia="Times New Roman" w:hAnsi="Times New Roman" w:cs="Times New Roman"/>
          <w:sz w:val="24"/>
          <w:szCs w:val="24"/>
          <w:lang w:eastAsia="ru-RU"/>
        </w:rPr>
        <w:lastRenderedPageBreak/>
        <w:t xml:space="preserve">3.1.3. </w:t>
      </w:r>
      <w:bookmarkStart w:id="2" w:name="_Ref396481059"/>
      <w:r w:rsidRPr="00CF3772">
        <w:rPr>
          <w:rFonts w:ascii="Times New Roman" w:eastAsia="MS Mincho" w:hAnsi="Times New Roman" w:cs="Times New Roman"/>
          <w:color w:val="000000"/>
          <w:sz w:val="24"/>
          <w:szCs w:val="24"/>
          <w:lang w:eastAsia="ru-RU"/>
        </w:rPr>
        <w:t>При обнаружении факта невозможности оказания услуг вследствие обстоятельств, не зависящих от Исполнителя, приостановить выполнение Работ в течение 3 (трех) рабочих дней с момента обнаружения таких фактов. При этом сроки оказания услуг увеличиваются на срок с момента получения Заказчиком уведомления и до принятия им решения о продолжении или прекращении услуг.</w:t>
      </w:r>
      <w:bookmarkEnd w:id="2"/>
    </w:p>
    <w:p w:rsidR="00CF3772" w:rsidRPr="00CF3772" w:rsidRDefault="00CF3772" w:rsidP="00CF3772">
      <w:pPr>
        <w:widowControl w:val="0"/>
        <w:tabs>
          <w:tab w:val="left" w:pos="1276"/>
        </w:tabs>
        <w:spacing w:after="0" w:line="240" w:lineRule="auto"/>
        <w:ind w:firstLine="567"/>
        <w:jc w:val="both"/>
        <w:rPr>
          <w:rFonts w:ascii="Times New Roman" w:eastAsia="MS Mincho" w:hAnsi="Times New Roman" w:cs="Times New Roman"/>
          <w:color w:val="000000"/>
          <w:sz w:val="24"/>
          <w:szCs w:val="24"/>
          <w:lang w:eastAsia="ru-RU"/>
        </w:rPr>
      </w:pPr>
      <w:r w:rsidRPr="00CF3772">
        <w:rPr>
          <w:rFonts w:ascii="Times New Roman" w:eastAsia="MS Mincho" w:hAnsi="Times New Roman" w:cs="Times New Roman"/>
          <w:color w:val="000000"/>
          <w:sz w:val="24"/>
          <w:szCs w:val="24"/>
          <w:lang w:eastAsia="ru-RU"/>
        </w:rPr>
        <w:t xml:space="preserve">3.1.4. </w:t>
      </w:r>
      <w:proofErr w:type="gramStart"/>
      <w:r w:rsidRPr="00CF3772">
        <w:rPr>
          <w:rFonts w:ascii="Times New Roman" w:eastAsia="MS Mincho" w:hAnsi="Times New Roman" w:cs="Times New Roman"/>
          <w:color w:val="000000"/>
          <w:sz w:val="24"/>
          <w:szCs w:val="24"/>
          <w:lang w:eastAsia="ru-RU"/>
        </w:rPr>
        <w:t>Уведомлять Заказчика об обнаруженной невозможности оказания услуг вследствие обстоятельств, не зависящих от Исполнителя, в течение 3 (трех) рабочих дней с момента обнаружения таких обстоятельств с предоставлением Заказчику соответствующего обоснованного заключения, а также калькуляции фактических затрат Исполнителя в письменной форме.</w:t>
      </w:r>
      <w:proofErr w:type="gramEnd"/>
    </w:p>
    <w:p w:rsidR="00CF3772" w:rsidRPr="00CF3772" w:rsidRDefault="00CF3772" w:rsidP="00CF3772">
      <w:pPr>
        <w:spacing w:after="0" w:line="240" w:lineRule="auto"/>
        <w:ind w:right="-6" w:firstLine="540"/>
        <w:jc w:val="both"/>
        <w:rPr>
          <w:rFonts w:ascii="Times New Roman" w:eastAsia="Times New Roman" w:hAnsi="Times New Roman" w:cs="Times New Roman"/>
          <w:b/>
          <w:sz w:val="24"/>
          <w:szCs w:val="24"/>
          <w:lang w:eastAsia="ru-RU"/>
        </w:rPr>
      </w:pPr>
      <w:r w:rsidRPr="00CF3772">
        <w:rPr>
          <w:rFonts w:ascii="Times New Roman" w:eastAsia="Times New Roman" w:hAnsi="Times New Roman" w:cs="Times New Roman"/>
          <w:b/>
          <w:sz w:val="24"/>
          <w:szCs w:val="24"/>
          <w:lang w:eastAsia="ru-RU"/>
        </w:rPr>
        <w:t xml:space="preserve">3.2. Исполнитель имеет право: </w:t>
      </w:r>
    </w:p>
    <w:p w:rsidR="00CF3772" w:rsidRPr="00CF3772" w:rsidRDefault="00CF3772" w:rsidP="00CF3772">
      <w:pPr>
        <w:spacing w:after="0" w:line="240" w:lineRule="auto"/>
        <w:ind w:right="-6" w:firstLine="540"/>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color w:val="000000"/>
          <w:sz w:val="24"/>
          <w:szCs w:val="24"/>
          <w:lang w:eastAsia="ru-RU"/>
        </w:rPr>
        <w:t>3.2.1.В случае, если Заказчик не уплатил авансовый платеж в установленный настоящим договором срок, Исполнитель вправе отказаться от исполнения обязательств, предусмотренных настоящим договором.</w:t>
      </w:r>
    </w:p>
    <w:p w:rsidR="00CF3772" w:rsidRPr="00CF3772" w:rsidRDefault="00CF3772" w:rsidP="00CF3772">
      <w:pPr>
        <w:spacing w:after="0" w:line="240" w:lineRule="auto"/>
        <w:ind w:right="-6" w:firstLine="540"/>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 xml:space="preserve">3.3. </w:t>
      </w:r>
      <w:r w:rsidRPr="00CF3772">
        <w:rPr>
          <w:rFonts w:ascii="Times New Roman" w:eastAsia="Times New Roman" w:hAnsi="Times New Roman" w:cs="Times New Roman"/>
          <w:b/>
          <w:sz w:val="24"/>
          <w:szCs w:val="24"/>
          <w:lang w:eastAsia="ru-RU"/>
        </w:rPr>
        <w:t>Заказчик обязан</w:t>
      </w:r>
      <w:r w:rsidRPr="00CF3772">
        <w:rPr>
          <w:rFonts w:ascii="Times New Roman" w:eastAsia="Times New Roman" w:hAnsi="Times New Roman" w:cs="Times New Roman"/>
          <w:sz w:val="24"/>
          <w:szCs w:val="24"/>
          <w:lang w:eastAsia="ru-RU"/>
        </w:rPr>
        <w:t>:</w:t>
      </w:r>
    </w:p>
    <w:p w:rsidR="00CF3772" w:rsidRPr="00CF3772" w:rsidRDefault="00CF3772" w:rsidP="00CF3772">
      <w:pPr>
        <w:widowControl w:val="0"/>
        <w:tabs>
          <w:tab w:val="left" w:pos="1276"/>
        </w:tabs>
        <w:spacing w:after="0" w:line="240" w:lineRule="auto"/>
        <w:ind w:firstLine="567"/>
        <w:jc w:val="both"/>
        <w:rPr>
          <w:rFonts w:ascii="Times New Roman" w:eastAsia="MS Mincho" w:hAnsi="Times New Roman" w:cs="Times New Roman"/>
          <w:sz w:val="24"/>
          <w:szCs w:val="24"/>
          <w:lang w:eastAsia="ru-RU"/>
        </w:rPr>
      </w:pPr>
      <w:r w:rsidRPr="00CF3772">
        <w:rPr>
          <w:rFonts w:ascii="Times New Roman" w:eastAsia="Times New Roman" w:hAnsi="Times New Roman" w:cs="Times New Roman"/>
          <w:sz w:val="24"/>
          <w:szCs w:val="24"/>
          <w:lang w:eastAsia="ru-RU"/>
        </w:rPr>
        <w:t xml:space="preserve">3.3.1. </w:t>
      </w:r>
      <w:r w:rsidRPr="00CF3772">
        <w:rPr>
          <w:rFonts w:ascii="Times New Roman" w:eastAsia="MS Mincho" w:hAnsi="Times New Roman" w:cs="Times New Roman"/>
          <w:color w:val="000000"/>
          <w:sz w:val="24"/>
          <w:szCs w:val="24"/>
          <w:lang w:eastAsia="ru-RU"/>
        </w:rPr>
        <w:t>передавать Исполнителю необходимую для оказания Услуг информацию в течение 3</w:t>
      </w:r>
      <w:r w:rsidRPr="00CF3772">
        <w:rPr>
          <w:rFonts w:ascii="Times New Roman" w:eastAsia="MS Mincho" w:hAnsi="Times New Roman" w:cs="Times New Roman"/>
          <w:sz w:val="24"/>
          <w:szCs w:val="24"/>
          <w:lang w:eastAsia="ru-RU"/>
        </w:rPr>
        <w:t xml:space="preserve"> (трех) рабочих дней с момента получения письменного запроса Исполнителя. </w:t>
      </w:r>
    </w:p>
    <w:p w:rsidR="00CF3772" w:rsidRPr="00CF3772" w:rsidRDefault="00CF3772" w:rsidP="00CF3772">
      <w:pPr>
        <w:widowControl w:val="0"/>
        <w:tabs>
          <w:tab w:val="left" w:pos="1276"/>
        </w:tabs>
        <w:spacing w:after="0" w:line="240" w:lineRule="auto"/>
        <w:ind w:firstLine="567"/>
        <w:jc w:val="both"/>
        <w:rPr>
          <w:rFonts w:ascii="Times New Roman" w:eastAsia="MS Mincho" w:hAnsi="Times New Roman" w:cs="Times New Roman"/>
          <w:color w:val="000000"/>
          <w:sz w:val="24"/>
          <w:szCs w:val="24"/>
          <w:lang w:eastAsia="ru-RU"/>
        </w:rPr>
      </w:pPr>
      <w:r w:rsidRPr="00CF3772">
        <w:rPr>
          <w:rFonts w:ascii="Times New Roman" w:eastAsia="Times New Roman" w:hAnsi="Times New Roman" w:cs="Times New Roman"/>
          <w:sz w:val="24"/>
          <w:szCs w:val="24"/>
          <w:lang w:eastAsia="ru-RU"/>
        </w:rPr>
        <w:t xml:space="preserve">3.3.2. </w:t>
      </w:r>
      <w:r w:rsidRPr="00CF3772">
        <w:rPr>
          <w:rFonts w:ascii="Times New Roman" w:eastAsia="MS Mincho" w:hAnsi="Times New Roman" w:cs="Times New Roman"/>
          <w:color w:val="000000"/>
          <w:sz w:val="24"/>
          <w:szCs w:val="24"/>
          <w:lang w:eastAsia="ru-RU"/>
        </w:rPr>
        <w:t xml:space="preserve">в случае поступления от Исполнителя уведомления о невозможности оказания услуг вследствие обстоятельств, не зависящих от Исполнителя, </w:t>
      </w:r>
      <w:proofErr w:type="gramStart"/>
      <w:r w:rsidRPr="00CF3772">
        <w:rPr>
          <w:rFonts w:ascii="Times New Roman" w:eastAsia="MS Mincho" w:hAnsi="Times New Roman" w:cs="Times New Roman"/>
          <w:color w:val="000000"/>
          <w:sz w:val="24"/>
          <w:szCs w:val="24"/>
          <w:lang w:eastAsia="ru-RU"/>
        </w:rPr>
        <w:t>оплатить стоимость услуг</w:t>
      </w:r>
      <w:proofErr w:type="gramEnd"/>
      <w:r w:rsidRPr="00CF3772">
        <w:rPr>
          <w:rFonts w:ascii="Times New Roman" w:eastAsia="MS Mincho" w:hAnsi="Times New Roman" w:cs="Times New Roman"/>
          <w:color w:val="000000"/>
          <w:sz w:val="24"/>
          <w:szCs w:val="24"/>
          <w:lang w:eastAsia="ru-RU"/>
        </w:rPr>
        <w:t>, оказанных до момента выявления факта невозможности их оказания.</w:t>
      </w:r>
    </w:p>
    <w:p w:rsidR="00CF3772" w:rsidRPr="00CF3772" w:rsidRDefault="00CF3772" w:rsidP="00CF3772">
      <w:pPr>
        <w:spacing w:after="0" w:line="240" w:lineRule="auto"/>
        <w:ind w:right="-6" w:firstLine="540"/>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3.3.3. принять и оплатить оказанные услуги в порядке и на условиях, определенных положениями настоящего договора.</w:t>
      </w:r>
    </w:p>
    <w:p w:rsidR="00CF3772" w:rsidRPr="00CF3772" w:rsidRDefault="00CF3772" w:rsidP="00CF3772">
      <w:pPr>
        <w:spacing w:after="0" w:line="240" w:lineRule="auto"/>
        <w:ind w:right="-6" w:firstLine="540"/>
        <w:jc w:val="both"/>
        <w:rPr>
          <w:rFonts w:ascii="Times New Roman" w:eastAsia="Times New Roman" w:hAnsi="Times New Roman" w:cs="Times New Roman"/>
          <w:sz w:val="24"/>
          <w:szCs w:val="24"/>
          <w:lang w:eastAsia="ru-RU"/>
        </w:rPr>
      </w:pPr>
    </w:p>
    <w:p w:rsidR="00CF3772" w:rsidRPr="00CF3772" w:rsidRDefault="00CF3772" w:rsidP="00CF3772">
      <w:pPr>
        <w:spacing w:after="0" w:line="240" w:lineRule="auto"/>
        <w:ind w:right="-6"/>
        <w:jc w:val="center"/>
        <w:outlineLvl w:val="0"/>
        <w:rPr>
          <w:rFonts w:ascii="Times New Roman" w:eastAsia="Times New Roman" w:hAnsi="Times New Roman" w:cs="Times New Roman"/>
          <w:b/>
          <w:bCs/>
          <w:sz w:val="24"/>
          <w:szCs w:val="24"/>
          <w:lang w:eastAsia="ru-RU"/>
        </w:rPr>
      </w:pPr>
      <w:r w:rsidRPr="00CF3772">
        <w:rPr>
          <w:rFonts w:ascii="Times New Roman" w:eastAsia="Times New Roman" w:hAnsi="Times New Roman" w:cs="Times New Roman"/>
          <w:b/>
          <w:sz w:val="24"/>
          <w:szCs w:val="24"/>
          <w:lang w:eastAsia="ru-RU"/>
        </w:rPr>
        <w:t xml:space="preserve">4. </w:t>
      </w:r>
      <w:r w:rsidRPr="00CF3772">
        <w:rPr>
          <w:rFonts w:ascii="Times New Roman" w:eastAsia="Times New Roman" w:hAnsi="Times New Roman" w:cs="Times New Roman"/>
          <w:b/>
          <w:bCs/>
          <w:sz w:val="24"/>
          <w:szCs w:val="24"/>
          <w:lang w:eastAsia="ru-RU"/>
        </w:rPr>
        <w:t>Порядок приемки оказанных услуг</w:t>
      </w:r>
    </w:p>
    <w:p w:rsidR="00CF3772" w:rsidRPr="00CF3772" w:rsidRDefault="00CF3772" w:rsidP="00CF3772">
      <w:pPr>
        <w:spacing w:after="0" w:line="240" w:lineRule="auto"/>
        <w:ind w:right="-6" w:firstLine="540"/>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4.1. После оказания услуг в полном объеме Исполнитель направляет в адрес Заказчика Акт оказанных услуг и счет-фактуру на оплату оказанных услуг почтовым отправлением или посредством электронной почты в сети Интернет.</w:t>
      </w:r>
    </w:p>
    <w:p w:rsidR="00CF3772" w:rsidRPr="00CF3772" w:rsidRDefault="00CF3772" w:rsidP="00CF3772">
      <w:pPr>
        <w:spacing w:after="0" w:line="240" w:lineRule="auto"/>
        <w:ind w:right="-6" w:firstLine="540"/>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4.2. Заказчик обязан подписать Акт оказанных услуг и направить его Исполнителю в течение 3 (трех) рабочих дней со дня его получения. В случае если в указанный срок Заказчик не подписывает и не направляет Исполнителю Акт оказанных услуг либо необоснованно отказывается от его подписания, оказанные услуги считаются принятыми.</w:t>
      </w:r>
    </w:p>
    <w:p w:rsidR="00CF3772" w:rsidRPr="00CF3772" w:rsidRDefault="00CF3772" w:rsidP="00CF3772">
      <w:pPr>
        <w:spacing w:after="0" w:line="240" w:lineRule="auto"/>
        <w:ind w:right="-6" w:firstLine="540"/>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 xml:space="preserve">4.3. Стороны допускают и признают юридическую силу </w:t>
      </w:r>
      <w:proofErr w:type="gramStart"/>
      <w:r w:rsidRPr="00CF3772">
        <w:rPr>
          <w:rFonts w:ascii="Times New Roman" w:eastAsia="Times New Roman" w:hAnsi="Times New Roman" w:cs="Times New Roman"/>
          <w:sz w:val="24"/>
          <w:szCs w:val="24"/>
          <w:lang w:eastAsia="ru-RU"/>
        </w:rPr>
        <w:t>скан-образов</w:t>
      </w:r>
      <w:proofErr w:type="gramEnd"/>
      <w:r w:rsidRPr="00CF3772">
        <w:rPr>
          <w:rFonts w:ascii="Times New Roman" w:eastAsia="Times New Roman" w:hAnsi="Times New Roman" w:cs="Times New Roman"/>
          <w:sz w:val="24"/>
          <w:szCs w:val="24"/>
          <w:lang w:eastAsia="ru-RU"/>
        </w:rPr>
        <w:t xml:space="preserve"> счетов, счет-фактур на оплату настоящего договора, Актов оказанных услуг, содержащих изображения подписи уполномоченных представителей сторон и оттисков печатей сторон (последнее - для юридических лиц). </w:t>
      </w:r>
      <w:proofErr w:type="gramStart"/>
      <w:r w:rsidRPr="00CF3772">
        <w:rPr>
          <w:rFonts w:ascii="Times New Roman" w:eastAsia="Times New Roman" w:hAnsi="Times New Roman" w:cs="Times New Roman"/>
          <w:sz w:val="24"/>
          <w:szCs w:val="24"/>
          <w:lang w:eastAsia="ru-RU"/>
        </w:rPr>
        <w:t>Скан-образы</w:t>
      </w:r>
      <w:proofErr w:type="gramEnd"/>
      <w:r w:rsidRPr="00CF3772">
        <w:rPr>
          <w:rFonts w:ascii="Times New Roman" w:eastAsia="Times New Roman" w:hAnsi="Times New Roman" w:cs="Times New Roman"/>
          <w:sz w:val="24"/>
          <w:szCs w:val="24"/>
          <w:lang w:eastAsia="ru-RU"/>
        </w:rPr>
        <w:t xml:space="preserve"> указанных документов являются безусловным основанием для оплаты настоящего договора и не требуют обязательного подтверждения оригиналами таких документов.</w:t>
      </w:r>
    </w:p>
    <w:p w:rsidR="00CF3772" w:rsidRPr="00CF3772" w:rsidRDefault="00CF3772" w:rsidP="00CF3772">
      <w:pPr>
        <w:spacing w:after="0" w:line="240" w:lineRule="auto"/>
        <w:ind w:right="-6"/>
        <w:jc w:val="center"/>
        <w:outlineLvl w:val="0"/>
        <w:rPr>
          <w:rFonts w:ascii="Times New Roman" w:eastAsia="Times New Roman" w:hAnsi="Times New Roman" w:cs="Times New Roman"/>
          <w:b/>
          <w:bCs/>
          <w:sz w:val="24"/>
          <w:szCs w:val="24"/>
          <w:lang w:eastAsia="ru-RU"/>
        </w:rPr>
      </w:pPr>
      <w:r w:rsidRPr="00CF3772">
        <w:rPr>
          <w:rFonts w:ascii="Times New Roman" w:eastAsia="Times New Roman" w:hAnsi="Times New Roman" w:cs="Times New Roman"/>
          <w:b/>
          <w:sz w:val="24"/>
          <w:szCs w:val="24"/>
          <w:lang w:eastAsia="ru-RU"/>
        </w:rPr>
        <w:t xml:space="preserve">5. </w:t>
      </w:r>
      <w:r w:rsidRPr="00CF3772">
        <w:rPr>
          <w:rFonts w:ascii="Times New Roman" w:eastAsia="Times New Roman" w:hAnsi="Times New Roman" w:cs="Times New Roman"/>
          <w:b/>
          <w:bCs/>
          <w:sz w:val="24"/>
          <w:szCs w:val="24"/>
          <w:lang w:eastAsia="ru-RU"/>
        </w:rPr>
        <w:t>Ответственность сторон</w:t>
      </w:r>
    </w:p>
    <w:p w:rsidR="00CF3772" w:rsidRPr="00CF3772" w:rsidRDefault="00CF3772" w:rsidP="00CF3772">
      <w:pPr>
        <w:shd w:val="clear" w:color="auto" w:fill="FFFFFF"/>
        <w:tabs>
          <w:tab w:val="left" w:pos="284"/>
          <w:tab w:val="left" w:pos="709"/>
          <w:tab w:val="left" w:pos="851"/>
          <w:tab w:val="left" w:pos="1608"/>
          <w:tab w:val="left" w:pos="4853"/>
        </w:tabs>
        <w:spacing w:after="0" w:line="240" w:lineRule="auto"/>
        <w:jc w:val="both"/>
        <w:rPr>
          <w:rFonts w:ascii="Times New Roman" w:eastAsia="Times New Roman" w:hAnsi="Times New Roman" w:cs="Times New Roman"/>
          <w:snapToGrid w:val="0"/>
          <w:sz w:val="24"/>
          <w:szCs w:val="24"/>
          <w:lang w:eastAsia="ru-RU"/>
        </w:rPr>
      </w:pPr>
      <w:r w:rsidRPr="00CF3772">
        <w:rPr>
          <w:rFonts w:ascii="Times New Roman" w:eastAsia="Times New Roman" w:hAnsi="Times New Roman" w:cs="Times New Roman"/>
          <w:snapToGrid w:val="0"/>
          <w:sz w:val="24"/>
          <w:szCs w:val="24"/>
          <w:lang w:eastAsia="ru-RU"/>
        </w:rPr>
        <w:tab/>
        <w:t>5.1. Стороны по настоящему Договору несут ответственность друг перед другом в пределах обязательств, вытекающих из условий настоящего Договора, и в соответствии с действующим законодательством Российской Федерации.</w:t>
      </w:r>
    </w:p>
    <w:p w:rsidR="00CF3772" w:rsidRPr="00CF3772" w:rsidRDefault="00CF3772" w:rsidP="00CF3772">
      <w:pPr>
        <w:shd w:val="clear" w:color="auto" w:fill="FFFFFF"/>
        <w:tabs>
          <w:tab w:val="left" w:pos="284"/>
          <w:tab w:val="left" w:pos="709"/>
          <w:tab w:val="left" w:pos="851"/>
          <w:tab w:val="left" w:pos="1608"/>
          <w:tab w:val="left" w:pos="4853"/>
        </w:tabs>
        <w:spacing w:after="0" w:line="240" w:lineRule="auto"/>
        <w:jc w:val="both"/>
        <w:rPr>
          <w:rFonts w:ascii="Times New Roman" w:eastAsia="Times New Roman" w:hAnsi="Times New Roman" w:cs="Times New Roman"/>
          <w:snapToGrid w:val="0"/>
          <w:sz w:val="24"/>
          <w:szCs w:val="24"/>
          <w:lang w:eastAsia="ru-RU"/>
        </w:rPr>
      </w:pPr>
      <w:r w:rsidRPr="00CF3772">
        <w:rPr>
          <w:rFonts w:ascii="Times New Roman" w:eastAsia="Times New Roman" w:hAnsi="Times New Roman" w:cs="Times New Roman"/>
          <w:snapToGrid w:val="0"/>
          <w:sz w:val="24"/>
          <w:szCs w:val="24"/>
          <w:lang w:eastAsia="ru-RU"/>
        </w:rPr>
        <w:tab/>
        <w:t>5.2.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F3772" w:rsidRPr="00CF3772" w:rsidRDefault="00CF3772" w:rsidP="00CF3772">
      <w:pPr>
        <w:shd w:val="clear" w:color="auto" w:fill="FFFFFF"/>
        <w:tabs>
          <w:tab w:val="left" w:pos="284"/>
          <w:tab w:val="left" w:pos="709"/>
          <w:tab w:val="left" w:pos="851"/>
          <w:tab w:val="left" w:pos="1608"/>
          <w:tab w:val="left" w:pos="4853"/>
        </w:tabs>
        <w:spacing w:after="0" w:line="240" w:lineRule="auto"/>
        <w:jc w:val="both"/>
        <w:rPr>
          <w:rFonts w:ascii="Times New Roman" w:eastAsia="Times New Roman" w:hAnsi="Times New Roman" w:cs="Times New Roman"/>
          <w:snapToGrid w:val="0"/>
          <w:sz w:val="24"/>
          <w:szCs w:val="24"/>
          <w:lang w:eastAsia="ru-RU"/>
        </w:rPr>
      </w:pPr>
      <w:r w:rsidRPr="00CF3772">
        <w:rPr>
          <w:rFonts w:ascii="Times New Roman" w:eastAsia="Times New Roman" w:hAnsi="Times New Roman" w:cs="Times New Roman"/>
          <w:snapToGrid w:val="0"/>
          <w:sz w:val="24"/>
          <w:szCs w:val="24"/>
          <w:lang w:eastAsia="ru-RU"/>
        </w:rPr>
        <w:t xml:space="preserve">       5.3.За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w:t>
      </w:r>
      <w:r w:rsidRPr="00CF3772">
        <w:rPr>
          <w:rFonts w:ascii="Times New Roman" w:eastAsia="Times New Roman" w:hAnsi="Times New Roman" w:cs="Times New Roman"/>
          <w:sz w:val="24"/>
          <w:szCs w:val="24"/>
          <w:shd w:val="clear" w:color="auto" w:fill="FFFFFF"/>
          <w:lang w:eastAsia="ru-RU"/>
        </w:rPr>
        <w:t>–</w:t>
      </w:r>
      <w:r w:rsidRPr="00CF3772">
        <w:rPr>
          <w:rFonts w:ascii="Times New Roman" w:eastAsia="Times New Roman" w:hAnsi="Times New Roman" w:cs="Times New Roman"/>
          <w:snapToGrid w:val="0"/>
          <w:sz w:val="24"/>
          <w:szCs w:val="24"/>
          <w:lang w:eastAsia="ru-RU"/>
        </w:rPr>
        <w:t xml:space="preserve"> 10% </w:t>
      </w:r>
      <w:r w:rsidRPr="00CF3772">
        <w:rPr>
          <w:rFonts w:ascii="Times New Roman" w:eastAsia="Times New Roman" w:hAnsi="Times New Roman" w:cs="Times New Roman"/>
          <w:sz w:val="24"/>
          <w:szCs w:val="24"/>
          <w:shd w:val="clear" w:color="auto" w:fill="FFFFFF"/>
          <w:lang w:eastAsia="ru-RU"/>
        </w:rPr>
        <w:t>от цены договора – в размере 75,00 (семьдесят пять) руб. 00 коп</w:t>
      </w:r>
      <w:r w:rsidRPr="00CF3772">
        <w:rPr>
          <w:rFonts w:ascii="Times New Roman" w:eastAsia="Times New Roman" w:hAnsi="Times New Roman" w:cs="Times New Roman"/>
          <w:snapToGrid w:val="0"/>
          <w:sz w:val="24"/>
          <w:szCs w:val="24"/>
          <w:lang w:eastAsia="ru-RU"/>
        </w:rPr>
        <w:t>.</w:t>
      </w:r>
    </w:p>
    <w:p w:rsidR="00CF3772" w:rsidRPr="00CF3772" w:rsidRDefault="00CF3772" w:rsidP="00CF3772">
      <w:pPr>
        <w:shd w:val="clear" w:color="auto" w:fill="FFFFFF"/>
        <w:tabs>
          <w:tab w:val="left" w:pos="284"/>
          <w:tab w:val="left" w:pos="709"/>
          <w:tab w:val="left" w:pos="851"/>
          <w:tab w:val="left" w:pos="1608"/>
          <w:tab w:val="left" w:pos="4853"/>
        </w:tabs>
        <w:spacing w:after="0" w:line="240" w:lineRule="auto"/>
        <w:jc w:val="both"/>
        <w:rPr>
          <w:rFonts w:ascii="Times New Roman" w:eastAsia="Times New Roman" w:hAnsi="Times New Roman" w:cs="Times New Roman"/>
          <w:snapToGrid w:val="0"/>
          <w:sz w:val="24"/>
          <w:szCs w:val="24"/>
          <w:lang w:eastAsia="ru-RU"/>
        </w:rPr>
      </w:pPr>
      <w:r w:rsidRPr="00CF3772">
        <w:rPr>
          <w:rFonts w:ascii="Times New Roman" w:eastAsia="Times New Roman" w:hAnsi="Times New Roman" w:cs="Times New Roman"/>
          <w:snapToGrid w:val="0"/>
          <w:sz w:val="24"/>
          <w:szCs w:val="24"/>
          <w:lang w:eastAsia="ru-RU"/>
        </w:rPr>
        <w:t xml:space="preserve">       5.4.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CF3772" w:rsidRPr="00CF3772" w:rsidRDefault="00CF3772" w:rsidP="00CF3772">
      <w:pPr>
        <w:shd w:val="clear" w:color="auto" w:fill="FFFFFF"/>
        <w:tabs>
          <w:tab w:val="left" w:pos="284"/>
          <w:tab w:val="left" w:pos="709"/>
          <w:tab w:val="left" w:pos="851"/>
          <w:tab w:val="left" w:pos="1608"/>
          <w:tab w:val="left" w:pos="4853"/>
        </w:tabs>
        <w:spacing w:after="0" w:line="240" w:lineRule="auto"/>
        <w:jc w:val="both"/>
        <w:rPr>
          <w:rFonts w:ascii="Times New Roman" w:eastAsia="Times New Roman" w:hAnsi="Times New Roman" w:cs="Times New Roman"/>
          <w:snapToGrid w:val="0"/>
          <w:sz w:val="24"/>
          <w:szCs w:val="24"/>
          <w:lang w:eastAsia="ru-RU"/>
        </w:rPr>
      </w:pPr>
      <w:r w:rsidRPr="00CF3772">
        <w:rPr>
          <w:rFonts w:ascii="Times New Roman" w:eastAsia="Times New Roman" w:hAnsi="Times New Roman" w:cs="Times New Roman"/>
          <w:snapToGrid w:val="0"/>
          <w:sz w:val="24"/>
          <w:szCs w:val="24"/>
          <w:lang w:eastAsia="ru-RU"/>
        </w:rPr>
        <w:tab/>
        <w:t xml:space="preserve">5.5.Пеня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w:t>
      </w:r>
      <w:r w:rsidRPr="00CF3772">
        <w:rPr>
          <w:rFonts w:ascii="Times New Roman" w:eastAsia="Times New Roman" w:hAnsi="Times New Roman" w:cs="Times New Roman"/>
          <w:snapToGrid w:val="0"/>
          <w:sz w:val="24"/>
          <w:szCs w:val="24"/>
          <w:lang w:eastAsia="ru-RU"/>
        </w:rPr>
        <w:lastRenderedPageBreak/>
        <w:t>ставки рефинансирования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CF3772" w:rsidRPr="00CF3772" w:rsidRDefault="00CF3772" w:rsidP="00CF3772">
      <w:pPr>
        <w:shd w:val="clear" w:color="auto" w:fill="FFFFFF"/>
        <w:tabs>
          <w:tab w:val="left" w:pos="284"/>
          <w:tab w:val="left" w:pos="709"/>
          <w:tab w:val="left" w:pos="851"/>
          <w:tab w:val="left" w:pos="1608"/>
          <w:tab w:val="left" w:pos="4853"/>
        </w:tabs>
        <w:spacing w:after="0" w:line="240" w:lineRule="auto"/>
        <w:jc w:val="both"/>
        <w:rPr>
          <w:rFonts w:ascii="Times New Roman" w:eastAsia="Times New Roman" w:hAnsi="Times New Roman" w:cs="Times New Roman"/>
          <w:snapToGrid w:val="0"/>
          <w:sz w:val="24"/>
          <w:szCs w:val="24"/>
          <w:lang w:eastAsia="ru-RU"/>
        </w:rPr>
      </w:pPr>
      <w:r w:rsidRPr="00CF3772">
        <w:rPr>
          <w:rFonts w:ascii="Times New Roman" w:eastAsia="Times New Roman" w:hAnsi="Times New Roman" w:cs="Times New Roman"/>
          <w:snapToGrid w:val="0"/>
          <w:sz w:val="24"/>
          <w:szCs w:val="24"/>
          <w:lang w:eastAsia="ru-RU"/>
        </w:rPr>
        <w:t xml:space="preserve">      5.6.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уплачивает штраф в виде фиксированной суммы </w:t>
      </w:r>
      <w:r w:rsidRPr="00CF3772">
        <w:rPr>
          <w:rFonts w:ascii="Times New Roman" w:eastAsia="Times New Roman" w:hAnsi="Times New Roman" w:cs="Times New Roman"/>
          <w:sz w:val="24"/>
          <w:szCs w:val="24"/>
          <w:shd w:val="clear" w:color="auto" w:fill="FFFFFF"/>
          <w:lang w:eastAsia="ru-RU"/>
        </w:rPr>
        <w:t>–</w:t>
      </w:r>
      <w:r w:rsidRPr="00CF3772">
        <w:rPr>
          <w:rFonts w:ascii="Times New Roman" w:eastAsia="Times New Roman" w:hAnsi="Times New Roman" w:cs="Times New Roman"/>
          <w:snapToGrid w:val="0"/>
          <w:sz w:val="24"/>
          <w:szCs w:val="24"/>
          <w:lang w:eastAsia="ru-RU"/>
        </w:rPr>
        <w:t xml:space="preserve"> 10% </w:t>
      </w:r>
      <w:r w:rsidRPr="00CF3772">
        <w:rPr>
          <w:rFonts w:ascii="Times New Roman" w:eastAsia="Times New Roman" w:hAnsi="Times New Roman" w:cs="Times New Roman"/>
          <w:sz w:val="24"/>
          <w:szCs w:val="24"/>
          <w:shd w:val="clear" w:color="auto" w:fill="FFFFFF"/>
          <w:lang w:eastAsia="ru-RU"/>
        </w:rPr>
        <w:t>от цены договора – в размере 75,00 (семьдесят пять) руб. 00 коп</w:t>
      </w:r>
      <w:r w:rsidRPr="00CF3772">
        <w:rPr>
          <w:rFonts w:ascii="Times New Roman" w:eastAsia="Times New Roman" w:hAnsi="Times New Roman" w:cs="Times New Roman"/>
          <w:snapToGrid w:val="0"/>
          <w:sz w:val="24"/>
          <w:szCs w:val="24"/>
          <w:lang w:eastAsia="ru-RU"/>
        </w:rPr>
        <w:t>.</w:t>
      </w:r>
    </w:p>
    <w:p w:rsidR="00CF3772" w:rsidRPr="00CF3772" w:rsidRDefault="00CF3772" w:rsidP="00CF3772">
      <w:pPr>
        <w:shd w:val="clear" w:color="auto" w:fill="FFFFFF"/>
        <w:tabs>
          <w:tab w:val="left" w:pos="284"/>
          <w:tab w:val="left" w:pos="709"/>
          <w:tab w:val="left" w:pos="851"/>
          <w:tab w:val="left" w:pos="1608"/>
          <w:tab w:val="left" w:pos="4853"/>
        </w:tabs>
        <w:spacing w:after="0" w:line="240" w:lineRule="auto"/>
        <w:jc w:val="both"/>
        <w:rPr>
          <w:rFonts w:ascii="Times New Roman" w:eastAsia="Times New Roman" w:hAnsi="Times New Roman" w:cs="Times New Roman"/>
          <w:snapToGrid w:val="0"/>
          <w:sz w:val="24"/>
          <w:szCs w:val="24"/>
          <w:lang w:eastAsia="ru-RU"/>
        </w:rPr>
      </w:pPr>
      <w:r w:rsidRPr="00CF3772">
        <w:rPr>
          <w:rFonts w:ascii="Times New Roman" w:eastAsia="Times New Roman" w:hAnsi="Times New Roman" w:cs="Times New Roman"/>
          <w:snapToGrid w:val="0"/>
          <w:sz w:val="24"/>
          <w:szCs w:val="24"/>
          <w:lang w:eastAsia="ru-RU"/>
        </w:rPr>
        <w:t xml:space="preserve">         5.7.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F3772" w:rsidRPr="00CF3772" w:rsidRDefault="00CF3772" w:rsidP="00CF3772">
      <w:pPr>
        <w:shd w:val="clear" w:color="auto" w:fill="FFFFFF"/>
        <w:tabs>
          <w:tab w:val="left" w:pos="284"/>
          <w:tab w:val="left" w:pos="709"/>
          <w:tab w:val="left" w:pos="851"/>
          <w:tab w:val="left" w:pos="1608"/>
          <w:tab w:val="left" w:pos="4853"/>
        </w:tabs>
        <w:spacing w:after="0" w:line="240" w:lineRule="auto"/>
        <w:jc w:val="both"/>
        <w:rPr>
          <w:rFonts w:ascii="Times New Roman" w:eastAsia="Times New Roman" w:hAnsi="Times New Roman" w:cs="Times New Roman"/>
          <w:snapToGrid w:val="0"/>
          <w:sz w:val="24"/>
          <w:szCs w:val="24"/>
          <w:lang w:eastAsia="ru-RU"/>
        </w:rPr>
      </w:pPr>
      <w:r w:rsidRPr="00CF3772">
        <w:rPr>
          <w:rFonts w:ascii="Times New Roman" w:eastAsia="Times New Roman" w:hAnsi="Times New Roman" w:cs="Times New Roman"/>
          <w:snapToGrid w:val="0"/>
          <w:sz w:val="24"/>
          <w:szCs w:val="24"/>
          <w:lang w:eastAsia="ru-RU"/>
        </w:rPr>
        <w:t xml:space="preserve">         5.8. Вышеуказанные неустойки (штрафы, пени) взимаются за каждое нарушение в отдельности.</w:t>
      </w:r>
    </w:p>
    <w:p w:rsidR="00CF3772" w:rsidRPr="00CF3772" w:rsidRDefault="00CF3772" w:rsidP="00CF3772">
      <w:pPr>
        <w:shd w:val="clear" w:color="auto" w:fill="FFFFFF"/>
        <w:tabs>
          <w:tab w:val="left" w:pos="284"/>
          <w:tab w:val="left" w:pos="709"/>
          <w:tab w:val="left" w:pos="851"/>
          <w:tab w:val="left" w:pos="1608"/>
          <w:tab w:val="left" w:pos="4853"/>
        </w:tabs>
        <w:spacing w:after="0" w:line="240" w:lineRule="auto"/>
        <w:jc w:val="both"/>
        <w:rPr>
          <w:rFonts w:ascii="Times New Roman" w:eastAsia="Times New Roman" w:hAnsi="Times New Roman" w:cs="Times New Roman"/>
          <w:snapToGrid w:val="0"/>
          <w:sz w:val="24"/>
          <w:szCs w:val="24"/>
          <w:lang w:eastAsia="ru-RU"/>
        </w:rPr>
      </w:pPr>
      <w:r w:rsidRPr="00CF3772">
        <w:rPr>
          <w:rFonts w:ascii="Times New Roman" w:eastAsia="Times New Roman" w:hAnsi="Times New Roman" w:cs="Times New Roman"/>
          <w:snapToGrid w:val="0"/>
          <w:sz w:val="24"/>
          <w:szCs w:val="24"/>
          <w:lang w:eastAsia="ru-RU"/>
        </w:rPr>
        <w:t xml:space="preserve">         5.9. Уплата неустойки (штрафа, пени) не освобождает сторону от исполнения или надлежащего исполнения обязательств, установленных настоящим Договором.</w:t>
      </w:r>
    </w:p>
    <w:p w:rsidR="00CF3772" w:rsidRPr="00CF3772" w:rsidRDefault="00CF3772" w:rsidP="00CF3772">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F3772">
        <w:rPr>
          <w:rFonts w:ascii="Times New Roman" w:eastAsia="Times New Roman" w:hAnsi="Times New Roman" w:cs="Times New Roman"/>
          <w:color w:val="000000"/>
          <w:sz w:val="24"/>
          <w:szCs w:val="24"/>
          <w:lang w:eastAsia="ru-RU"/>
        </w:rPr>
        <w:t>5.10.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стихийные бедствия, забастовки, военные действия, гражданские волнения, эпидемии, эмбарго, землетрясения, наводнения, пожары и вновь принятые нормативные акты РФ.</w:t>
      </w:r>
    </w:p>
    <w:p w:rsidR="00CF3772" w:rsidRPr="00CF3772" w:rsidRDefault="00CF3772" w:rsidP="00CF3772">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CF3772">
        <w:rPr>
          <w:rFonts w:ascii="Times New Roman" w:eastAsia="Times New Roman" w:hAnsi="Times New Roman" w:cs="Times New Roman"/>
          <w:color w:val="000000"/>
          <w:sz w:val="24"/>
          <w:szCs w:val="24"/>
          <w:lang w:eastAsia="ru-RU"/>
        </w:rPr>
        <w:t>Сторона, которая не исполняет своего обязательства, должна дать извещение другой стороне о препятствии и его влиянии на исполнение обязательств по договору.</w:t>
      </w:r>
    </w:p>
    <w:p w:rsidR="00CF3772" w:rsidRPr="00CF3772" w:rsidRDefault="00CF3772" w:rsidP="00CF3772">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CF3772" w:rsidRPr="00CF3772" w:rsidRDefault="00CF3772" w:rsidP="00CF3772">
      <w:pPr>
        <w:spacing w:after="0" w:line="240" w:lineRule="auto"/>
        <w:ind w:right="-6"/>
        <w:jc w:val="center"/>
        <w:rPr>
          <w:rFonts w:ascii="Times New Roman" w:eastAsia="Times New Roman" w:hAnsi="Times New Roman" w:cs="Times New Roman"/>
          <w:b/>
          <w:bCs/>
          <w:sz w:val="24"/>
          <w:szCs w:val="24"/>
          <w:lang w:eastAsia="ru-RU"/>
        </w:rPr>
      </w:pPr>
      <w:r w:rsidRPr="00CF3772">
        <w:rPr>
          <w:rFonts w:ascii="Times New Roman" w:eastAsia="Times New Roman" w:hAnsi="Times New Roman" w:cs="Times New Roman"/>
          <w:b/>
          <w:bCs/>
          <w:sz w:val="24"/>
          <w:szCs w:val="24"/>
          <w:lang w:eastAsia="ru-RU"/>
        </w:rPr>
        <w:t>6. Изменение и прекращение договора</w:t>
      </w:r>
    </w:p>
    <w:p w:rsidR="00CF3772" w:rsidRPr="00CF3772" w:rsidRDefault="00CF3772" w:rsidP="00CF3772">
      <w:pPr>
        <w:spacing w:after="0" w:line="240" w:lineRule="auto"/>
        <w:ind w:firstLine="709"/>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6.1. Настоящий договор может быть изменен и/или дополнен сторонами в период его действия в случаях предусмотренных законодательством Российской Федерации и настоящим договором.</w:t>
      </w:r>
    </w:p>
    <w:p w:rsidR="00CF3772" w:rsidRPr="00CF3772" w:rsidRDefault="00CF3772" w:rsidP="00CF3772">
      <w:pPr>
        <w:spacing w:after="0" w:line="240" w:lineRule="auto"/>
        <w:ind w:right="-6" w:firstLine="708"/>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6.2. Любые изменения и дополнения  к настоящему договору действительны,  при  условии, если они совершены в письменной форме, подписаны уполномоченными представителями сторон, подписи которых скреплены печатями организации (последнее – обязательно для юридических лиц).</w:t>
      </w:r>
    </w:p>
    <w:p w:rsidR="00CF3772" w:rsidRPr="00CF3772" w:rsidRDefault="00CF3772" w:rsidP="00CF3772">
      <w:pPr>
        <w:spacing w:after="0" w:line="240" w:lineRule="auto"/>
        <w:ind w:right="-6" w:firstLine="708"/>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 xml:space="preserve">6.3. Настоящий договор  </w:t>
      </w:r>
      <w:proofErr w:type="gramStart"/>
      <w:r w:rsidRPr="00CF3772">
        <w:rPr>
          <w:rFonts w:ascii="Times New Roman" w:eastAsia="Times New Roman" w:hAnsi="Times New Roman" w:cs="Times New Roman"/>
          <w:sz w:val="24"/>
          <w:szCs w:val="24"/>
          <w:lang w:eastAsia="ru-RU"/>
        </w:rPr>
        <w:t>может  быть  досрочно  расторгнут</w:t>
      </w:r>
      <w:proofErr w:type="gramEnd"/>
      <w:r w:rsidRPr="00CF3772">
        <w:rPr>
          <w:rFonts w:ascii="Times New Roman" w:eastAsia="Times New Roman" w:hAnsi="Times New Roman" w:cs="Times New Roman"/>
          <w:sz w:val="24"/>
          <w:szCs w:val="24"/>
          <w:lang w:eastAsia="ru-RU"/>
        </w:rPr>
        <w:t xml:space="preserve">  по  письменному соглашению сторон либо в соответствии с законодательством Российской Федерации.</w:t>
      </w:r>
    </w:p>
    <w:p w:rsidR="00CF3772" w:rsidRPr="00CF3772" w:rsidRDefault="00CF3772" w:rsidP="00CF3772">
      <w:pPr>
        <w:spacing w:after="0" w:line="240" w:lineRule="auto"/>
        <w:ind w:right="-6" w:firstLine="708"/>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6.4. Прекращение действия  договора  не  освобождает стороны от ответственности за его нарушение.</w:t>
      </w:r>
    </w:p>
    <w:p w:rsidR="00CF3772" w:rsidRPr="00CF3772" w:rsidRDefault="00CF3772" w:rsidP="00CF3772">
      <w:pPr>
        <w:spacing w:after="0" w:line="240" w:lineRule="auto"/>
        <w:ind w:right="-6" w:firstLine="708"/>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 xml:space="preserve">6.5. Во всем остальном, что не предусмотрено настоящим договором, стороны руководствуются действующим законодательством РФ. </w:t>
      </w:r>
    </w:p>
    <w:p w:rsidR="00CF3772" w:rsidRPr="00CF3772" w:rsidRDefault="00CF3772" w:rsidP="00CF3772">
      <w:pPr>
        <w:spacing w:after="0" w:line="240" w:lineRule="auto"/>
        <w:ind w:right="-6" w:firstLine="708"/>
        <w:jc w:val="both"/>
        <w:rPr>
          <w:rFonts w:ascii="Times New Roman" w:eastAsia="Times New Roman" w:hAnsi="Times New Roman" w:cs="Times New Roman"/>
          <w:sz w:val="24"/>
          <w:szCs w:val="24"/>
          <w:lang w:eastAsia="ru-RU"/>
        </w:rPr>
      </w:pPr>
    </w:p>
    <w:p w:rsidR="00CF3772" w:rsidRPr="00CF3772" w:rsidRDefault="00CF3772" w:rsidP="00CF3772">
      <w:pPr>
        <w:spacing w:after="0" w:line="240" w:lineRule="auto"/>
        <w:ind w:right="-6"/>
        <w:jc w:val="center"/>
        <w:outlineLvl w:val="0"/>
        <w:rPr>
          <w:rFonts w:ascii="Times New Roman" w:eastAsia="Times New Roman" w:hAnsi="Times New Roman" w:cs="Times New Roman"/>
          <w:b/>
          <w:bCs/>
          <w:sz w:val="24"/>
          <w:szCs w:val="24"/>
          <w:lang w:eastAsia="ru-RU"/>
        </w:rPr>
      </w:pPr>
      <w:r w:rsidRPr="00CF3772">
        <w:rPr>
          <w:rFonts w:ascii="Times New Roman" w:eastAsia="Times New Roman" w:hAnsi="Times New Roman" w:cs="Times New Roman"/>
          <w:b/>
          <w:bCs/>
          <w:sz w:val="24"/>
          <w:szCs w:val="24"/>
          <w:lang w:eastAsia="ru-RU"/>
        </w:rPr>
        <w:t xml:space="preserve">7. </w:t>
      </w:r>
      <w:r w:rsidRPr="00CF3772">
        <w:rPr>
          <w:rFonts w:ascii="Times New Roman" w:eastAsia="Times New Roman" w:hAnsi="Times New Roman" w:cs="Times New Roman"/>
          <w:b/>
          <w:sz w:val="24"/>
          <w:szCs w:val="24"/>
          <w:lang w:eastAsia="ru-RU"/>
        </w:rPr>
        <w:t>Порядок разрешения споров</w:t>
      </w:r>
    </w:p>
    <w:p w:rsidR="00CF3772" w:rsidRPr="00CF3772" w:rsidRDefault="00CF3772" w:rsidP="00CF3772">
      <w:pPr>
        <w:spacing w:after="0" w:line="240" w:lineRule="auto"/>
        <w:ind w:firstLine="708"/>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 xml:space="preserve">7.1. Все споры и разногласия, которые могут возникнуть при исполнении настоящего договора, будут, по возможности, разрешаться Сторонами путем переговоров. </w:t>
      </w:r>
    </w:p>
    <w:p w:rsidR="00CF3772" w:rsidRPr="00CF3772" w:rsidRDefault="00CF3772" w:rsidP="00CF3772">
      <w:pPr>
        <w:spacing w:after="0" w:line="240" w:lineRule="auto"/>
        <w:ind w:firstLine="708"/>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 xml:space="preserve">Срок ответа на претензию – 10 дней </w:t>
      </w:r>
      <w:proofErr w:type="gramStart"/>
      <w:r w:rsidRPr="00CF3772">
        <w:rPr>
          <w:rFonts w:ascii="Times New Roman" w:eastAsia="Times New Roman" w:hAnsi="Times New Roman" w:cs="Times New Roman"/>
          <w:sz w:val="24"/>
          <w:szCs w:val="24"/>
          <w:lang w:eastAsia="ru-RU"/>
        </w:rPr>
        <w:t>с даты</w:t>
      </w:r>
      <w:proofErr w:type="gramEnd"/>
      <w:r w:rsidRPr="00CF3772">
        <w:rPr>
          <w:rFonts w:ascii="Times New Roman" w:eastAsia="Times New Roman" w:hAnsi="Times New Roman" w:cs="Times New Roman"/>
          <w:sz w:val="24"/>
          <w:szCs w:val="24"/>
          <w:lang w:eastAsia="ru-RU"/>
        </w:rPr>
        <w:t xml:space="preserve"> ее получения. При неполучении ответа на претензию, выставленную Заказчиком в течение 14 (четырнадцати) дней </w:t>
      </w:r>
      <w:proofErr w:type="gramStart"/>
      <w:r w:rsidRPr="00CF3772">
        <w:rPr>
          <w:rFonts w:ascii="Times New Roman" w:eastAsia="Times New Roman" w:hAnsi="Times New Roman" w:cs="Times New Roman"/>
          <w:sz w:val="24"/>
          <w:szCs w:val="24"/>
          <w:lang w:eastAsia="ru-RU"/>
        </w:rPr>
        <w:t>с даты отправки</w:t>
      </w:r>
      <w:proofErr w:type="gramEnd"/>
      <w:r w:rsidRPr="00CF3772">
        <w:rPr>
          <w:rFonts w:ascii="Times New Roman" w:eastAsia="Times New Roman" w:hAnsi="Times New Roman" w:cs="Times New Roman"/>
          <w:sz w:val="24"/>
          <w:szCs w:val="24"/>
          <w:lang w:eastAsia="ru-RU"/>
        </w:rPr>
        <w:t>, обязанность о соблюдении претензионного порядка урегулирования спора считается исполненной.</w:t>
      </w:r>
    </w:p>
    <w:p w:rsidR="00CF3772" w:rsidRPr="00CF3772" w:rsidRDefault="00CF3772" w:rsidP="00CF3772">
      <w:pPr>
        <w:autoSpaceDE w:val="0"/>
        <w:spacing w:after="0" w:line="240" w:lineRule="auto"/>
        <w:ind w:right="-185" w:firstLine="708"/>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7.2. В случае невозможности разрешения споров путем переговоров Стороны после реализации процедуры досудебного урегулирования разногласий передают их на рассмотрение в арбитражный суд Пермского края.</w:t>
      </w:r>
    </w:p>
    <w:p w:rsidR="00CF3772" w:rsidRPr="00CF3772" w:rsidRDefault="00CF3772" w:rsidP="00CF3772">
      <w:pPr>
        <w:autoSpaceDE w:val="0"/>
        <w:spacing w:after="0" w:line="240" w:lineRule="auto"/>
        <w:ind w:right="-185" w:firstLine="708"/>
        <w:jc w:val="both"/>
        <w:rPr>
          <w:rFonts w:ascii="Times New Roman" w:eastAsia="Times New Roman" w:hAnsi="Times New Roman" w:cs="Times New Roman"/>
          <w:sz w:val="24"/>
          <w:szCs w:val="24"/>
          <w:lang w:eastAsia="ru-RU"/>
        </w:rPr>
      </w:pPr>
    </w:p>
    <w:p w:rsidR="00CF3772" w:rsidRPr="00CF3772" w:rsidRDefault="00CF3772" w:rsidP="00CF3772">
      <w:pPr>
        <w:spacing w:after="0" w:line="240" w:lineRule="auto"/>
        <w:ind w:right="-6"/>
        <w:jc w:val="center"/>
        <w:outlineLvl w:val="0"/>
        <w:rPr>
          <w:rFonts w:ascii="Times New Roman" w:eastAsia="Times New Roman" w:hAnsi="Times New Roman" w:cs="Times New Roman"/>
          <w:b/>
          <w:bCs/>
          <w:sz w:val="24"/>
          <w:szCs w:val="24"/>
          <w:lang w:eastAsia="ru-RU"/>
        </w:rPr>
      </w:pPr>
      <w:r w:rsidRPr="00CF3772">
        <w:rPr>
          <w:rFonts w:ascii="Times New Roman" w:eastAsia="Times New Roman" w:hAnsi="Times New Roman" w:cs="Times New Roman"/>
          <w:b/>
          <w:bCs/>
          <w:sz w:val="24"/>
          <w:szCs w:val="24"/>
          <w:lang w:eastAsia="ru-RU"/>
        </w:rPr>
        <w:t>8. Срок действия договора</w:t>
      </w:r>
    </w:p>
    <w:p w:rsidR="00CF3772" w:rsidRPr="00CF3772" w:rsidRDefault="00CF3772" w:rsidP="00CF3772">
      <w:pPr>
        <w:spacing w:after="0" w:line="240" w:lineRule="auto"/>
        <w:ind w:right="-6" w:firstLine="540"/>
        <w:jc w:val="both"/>
        <w:rPr>
          <w:rFonts w:ascii="Times New Roman" w:eastAsia="Times New Roman" w:hAnsi="Times New Roman" w:cs="Times New Roman"/>
          <w:bCs/>
          <w:sz w:val="24"/>
          <w:szCs w:val="24"/>
          <w:lang w:eastAsia="ru-RU"/>
        </w:rPr>
      </w:pPr>
      <w:r w:rsidRPr="00CF3772">
        <w:rPr>
          <w:rFonts w:ascii="Times New Roman" w:eastAsia="Times New Roman" w:hAnsi="Times New Roman" w:cs="Times New Roman"/>
          <w:bCs/>
          <w:sz w:val="24"/>
          <w:szCs w:val="24"/>
          <w:lang w:eastAsia="ru-RU"/>
        </w:rPr>
        <w:t>8.1. Настоящий договор вступает в силу с момента его подписания,  действует до полного исполнения сторонами своих обязательств по договору, а в части финансовых обязательств до момента их фактического исполнения.</w:t>
      </w:r>
    </w:p>
    <w:p w:rsidR="00CF3772" w:rsidRPr="00CF3772" w:rsidRDefault="00CF3772" w:rsidP="00CF3772">
      <w:pPr>
        <w:spacing w:after="0" w:line="240" w:lineRule="auto"/>
        <w:ind w:right="-6" w:firstLine="540"/>
        <w:jc w:val="both"/>
        <w:rPr>
          <w:rFonts w:ascii="Times New Roman" w:eastAsia="Times New Roman" w:hAnsi="Times New Roman" w:cs="Times New Roman"/>
          <w:bCs/>
          <w:sz w:val="24"/>
          <w:szCs w:val="24"/>
          <w:lang w:eastAsia="ru-RU"/>
        </w:rPr>
      </w:pPr>
    </w:p>
    <w:p w:rsidR="00CF3772" w:rsidRPr="00CF3772" w:rsidRDefault="00CF3772" w:rsidP="00CF3772">
      <w:pPr>
        <w:spacing w:after="0" w:line="240" w:lineRule="auto"/>
        <w:jc w:val="center"/>
        <w:rPr>
          <w:rFonts w:ascii="Times New Roman" w:eastAsia="DotumChe" w:hAnsi="Times New Roman" w:cs="Times New Roman"/>
          <w:b/>
          <w:sz w:val="24"/>
          <w:szCs w:val="24"/>
        </w:rPr>
      </w:pPr>
      <w:r w:rsidRPr="00CF3772">
        <w:rPr>
          <w:rFonts w:ascii="Times New Roman" w:eastAsia="Calibri" w:hAnsi="Times New Roman" w:cs="Times New Roman"/>
          <w:b/>
          <w:sz w:val="24"/>
          <w:szCs w:val="24"/>
        </w:rPr>
        <w:t xml:space="preserve">9. </w:t>
      </w:r>
      <w:r w:rsidRPr="00CF3772">
        <w:rPr>
          <w:rFonts w:ascii="Times New Roman" w:eastAsia="DotumChe" w:hAnsi="Times New Roman" w:cs="Times New Roman"/>
          <w:b/>
          <w:sz w:val="24"/>
          <w:szCs w:val="24"/>
        </w:rPr>
        <w:t>Конфиденциальность</w:t>
      </w:r>
    </w:p>
    <w:p w:rsidR="00CF3772" w:rsidRPr="00CF3772" w:rsidRDefault="00CF3772" w:rsidP="00CF3772">
      <w:pPr>
        <w:spacing w:after="0" w:line="240" w:lineRule="auto"/>
        <w:jc w:val="both"/>
        <w:rPr>
          <w:rFonts w:ascii="Times New Roman" w:eastAsia="Calibri" w:hAnsi="Times New Roman" w:cs="Times New Roman"/>
          <w:sz w:val="24"/>
          <w:szCs w:val="24"/>
        </w:rPr>
      </w:pPr>
      <w:r w:rsidRPr="00CF3772">
        <w:rPr>
          <w:rFonts w:ascii="Times New Roman" w:eastAsia="Calibri" w:hAnsi="Times New Roman" w:cs="Times New Roman"/>
          <w:sz w:val="24"/>
          <w:szCs w:val="24"/>
        </w:rPr>
        <w:tab/>
        <w:t>9.1. Стороны гарантируют обеспечение конфиденциальности информации, в том числе персональных данных, полученной одной из сторон от другой или ставшей им известной в период оказания услуг по договору, в том числе полученной в результате исполнения обязательств по договору.</w:t>
      </w:r>
    </w:p>
    <w:p w:rsidR="00CF3772" w:rsidRPr="00CF3772" w:rsidRDefault="00CF3772" w:rsidP="00CF3772">
      <w:pPr>
        <w:spacing w:after="0" w:line="240" w:lineRule="auto"/>
        <w:jc w:val="both"/>
        <w:rPr>
          <w:rFonts w:ascii="Times New Roman" w:eastAsia="Calibri" w:hAnsi="Times New Roman" w:cs="Times New Roman"/>
          <w:sz w:val="24"/>
          <w:szCs w:val="24"/>
        </w:rPr>
      </w:pPr>
      <w:r w:rsidRPr="00CF3772">
        <w:rPr>
          <w:rFonts w:ascii="Times New Roman" w:eastAsia="Calibri" w:hAnsi="Times New Roman" w:cs="Times New Roman"/>
          <w:sz w:val="24"/>
          <w:szCs w:val="24"/>
        </w:rPr>
        <w:lastRenderedPageBreak/>
        <w:tab/>
        <w:t>9.2. С переданной информацией, имеющей конфиденциальный характер, могут быть ознакомлены лишь те лица, которые непосредственно связаны с оказанием услуг по договору в том объеме, который необходим для исполнения условий Договора.</w:t>
      </w:r>
    </w:p>
    <w:p w:rsidR="00CF3772" w:rsidRPr="00CF3772" w:rsidRDefault="00CF3772" w:rsidP="00CF3772">
      <w:pPr>
        <w:spacing w:after="0" w:line="240" w:lineRule="auto"/>
        <w:jc w:val="both"/>
        <w:rPr>
          <w:rFonts w:ascii="Times New Roman" w:eastAsia="Calibri" w:hAnsi="Times New Roman" w:cs="Times New Roman"/>
          <w:sz w:val="24"/>
          <w:szCs w:val="24"/>
        </w:rPr>
      </w:pPr>
      <w:r w:rsidRPr="00CF3772">
        <w:rPr>
          <w:rFonts w:ascii="Times New Roman" w:eastAsia="Calibri" w:hAnsi="Times New Roman" w:cs="Times New Roman"/>
          <w:sz w:val="24"/>
          <w:szCs w:val="24"/>
        </w:rPr>
        <w:tab/>
        <w:t>9.3. Опубликование или иное разглашение конфиденциальных сведений, а также передача их третьим лицам производится исключительно по взаимному согласию сторон.</w:t>
      </w:r>
    </w:p>
    <w:p w:rsidR="00CF3772" w:rsidRPr="00CF3772" w:rsidRDefault="00CF3772" w:rsidP="00CF3772">
      <w:pPr>
        <w:spacing w:after="0" w:line="240" w:lineRule="auto"/>
        <w:jc w:val="both"/>
        <w:rPr>
          <w:rFonts w:ascii="Times New Roman" w:eastAsia="Calibri" w:hAnsi="Times New Roman" w:cs="Times New Roman"/>
          <w:sz w:val="24"/>
          <w:szCs w:val="24"/>
        </w:rPr>
      </w:pPr>
      <w:r w:rsidRPr="00CF3772">
        <w:rPr>
          <w:rFonts w:ascii="Times New Roman" w:eastAsia="Calibri" w:hAnsi="Times New Roman" w:cs="Times New Roman"/>
          <w:sz w:val="24"/>
          <w:szCs w:val="24"/>
        </w:rPr>
        <w:tab/>
        <w:t>9.4. В случае разглашения конфиденциальных сведений, повлекшего за собой причинение ущерба одной из сторон, виновная сторона обязана возместить другой стороне причиненный ущерб.</w:t>
      </w:r>
    </w:p>
    <w:p w:rsidR="00CF3772" w:rsidRPr="00CF3772" w:rsidRDefault="00CF3772" w:rsidP="00CF3772">
      <w:pPr>
        <w:spacing w:after="0" w:line="240" w:lineRule="auto"/>
        <w:jc w:val="both"/>
        <w:rPr>
          <w:rFonts w:ascii="Times New Roman" w:eastAsia="Calibri" w:hAnsi="Times New Roman" w:cs="Times New Roman"/>
          <w:sz w:val="24"/>
          <w:szCs w:val="24"/>
        </w:rPr>
      </w:pPr>
    </w:p>
    <w:p w:rsidR="00CF3772" w:rsidRPr="00CF3772" w:rsidRDefault="00CF3772" w:rsidP="00CF3772">
      <w:pPr>
        <w:spacing w:after="0" w:line="240" w:lineRule="auto"/>
        <w:jc w:val="center"/>
        <w:rPr>
          <w:rFonts w:ascii="Times New Roman" w:eastAsia="Times New Roman" w:hAnsi="Times New Roman" w:cs="Times New Roman"/>
          <w:b/>
          <w:sz w:val="24"/>
          <w:szCs w:val="24"/>
          <w:lang w:eastAsia="ru-RU"/>
        </w:rPr>
      </w:pPr>
      <w:r w:rsidRPr="00CF3772">
        <w:rPr>
          <w:rFonts w:ascii="Times New Roman" w:eastAsia="Times New Roman" w:hAnsi="Times New Roman" w:cs="Times New Roman"/>
          <w:b/>
          <w:sz w:val="24"/>
          <w:szCs w:val="24"/>
          <w:lang w:eastAsia="ru-RU"/>
        </w:rPr>
        <w:t>10. Прочие условия</w:t>
      </w:r>
    </w:p>
    <w:p w:rsidR="00CF3772" w:rsidRPr="00CF3772" w:rsidRDefault="00CF3772" w:rsidP="00CF377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bCs/>
          <w:sz w:val="24"/>
          <w:szCs w:val="24"/>
          <w:lang w:eastAsia="ru-RU"/>
        </w:rPr>
        <w:t>10.1.</w:t>
      </w:r>
      <w:r w:rsidRPr="00CF3772">
        <w:rPr>
          <w:rFonts w:ascii="Times New Roman" w:eastAsia="Times New Roman" w:hAnsi="Times New Roman" w:cs="Times New Roman"/>
          <w:sz w:val="24"/>
          <w:szCs w:val="24"/>
          <w:lang w:eastAsia="ru-RU"/>
        </w:rPr>
        <w:t xml:space="preserve"> В случае изменения наименования, адреса, банковских и иных реквизитов одной Стороны она обязана в 5 (пяти) </w:t>
      </w:r>
      <w:proofErr w:type="spellStart"/>
      <w:r w:rsidRPr="00CF3772">
        <w:rPr>
          <w:rFonts w:ascii="Times New Roman" w:eastAsia="Times New Roman" w:hAnsi="Times New Roman" w:cs="Times New Roman"/>
          <w:sz w:val="24"/>
          <w:szCs w:val="24"/>
          <w:lang w:eastAsia="ru-RU"/>
        </w:rPr>
        <w:t>дневный</w:t>
      </w:r>
      <w:proofErr w:type="spellEnd"/>
      <w:r w:rsidRPr="00CF3772">
        <w:rPr>
          <w:rFonts w:ascii="Times New Roman" w:eastAsia="Times New Roman" w:hAnsi="Times New Roman" w:cs="Times New Roman"/>
          <w:sz w:val="24"/>
          <w:szCs w:val="24"/>
          <w:lang w:eastAsia="ru-RU"/>
        </w:rPr>
        <w:t xml:space="preserve"> срок уведомить об этом другую Сторону путем направления уведомления, подписанного руководителем Стороны или иным уполномоченным лицом Стороны и заверенного печатью Стороны. В случае неисполнения указанного обязательства одной из Сторон другая Сторона не несет ответственности за вызванные таким неисполнением негативные последствия.</w:t>
      </w:r>
    </w:p>
    <w:p w:rsidR="00CF3772" w:rsidRPr="00CF3772" w:rsidRDefault="00CF3772" w:rsidP="00CF3772">
      <w:pPr>
        <w:spacing w:after="0" w:line="240" w:lineRule="auto"/>
        <w:ind w:right="-6" w:firstLine="540"/>
        <w:jc w:val="both"/>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10.2. Настоящий Договор составлен в двух, идентичных друг другу, экземплярах, обладающих одинаковой юридической силой, - по одному для каждого из сторон.</w:t>
      </w:r>
    </w:p>
    <w:p w:rsidR="00CF3772" w:rsidRPr="00CF3772" w:rsidRDefault="00CF3772" w:rsidP="00CF3772">
      <w:pPr>
        <w:spacing w:after="0" w:line="240" w:lineRule="auto"/>
        <w:ind w:right="535" w:firstLine="540"/>
        <w:jc w:val="both"/>
        <w:rPr>
          <w:rFonts w:ascii="Times New Roman" w:eastAsia="Times New Roman" w:hAnsi="Times New Roman" w:cs="Times New Roman"/>
          <w:sz w:val="24"/>
          <w:szCs w:val="24"/>
          <w:lang w:eastAsia="ru-RU"/>
        </w:rPr>
      </w:pPr>
    </w:p>
    <w:tbl>
      <w:tblPr>
        <w:tblpPr w:leftFromText="180" w:rightFromText="180" w:vertAnchor="text" w:horzAnchor="margin" w:tblpY="-53"/>
        <w:tblW w:w="0" w:type="auto"/>
        <w:tblLook w:val="04A0" w:firstRow="1" w:lastRow="0" w:firstColumn="1" w:lastColumn="0" w:noHBand="0" w:noVBand="1"/>
      </w:tblPr>
      <w:tblGrid>
        <w:gridCol w:w="5070"/>
        <w:gridCol w:w="4961"/>
      </w:tblGrid>
      <w:tr w:rsidR="00CF3772" w:rsidRPr="00CF3772" w:rsidTr="00CF3772">
        <w:trPr>
          <w:trHeight w:val="1438"/>
        </w:trPr>
        <w:tc>
          <w:tcPr>
            <w:tcW w:w="5070" w:type="dxa"/>
            <w:hideMark/>
          </w:tcPr>
          <w:p w:rsidR="00CF3772" w:rsidRPr="00CF3772" w:rsidRDefault="00CF3772" w:rsidP="00CF3772">
            <w:pPr>
              <w:spacing w:after="0" w:line="240" w:lineRule="auto"/>
              <w:rPr>
                <w:rFonts w:ascii="Times New Roman" w:eastAsia="Times New Roman" w:hAnsi="Times New Roman" w:cs="Times New Roman"/>
                <w:b/>
                <w:sz w:val="24"/>
                <w:szCs w:val="24"/>
                <w:lang w:eastAsia="ru-RU"/>
              </w:rPr>
            </w:pPr>
            <w:r w:rsidRPr="00CF3772">
              <w:rPr>
                <w:rFonts w:ascii="Times New Roman" w:eastAsia="Times New Roman" w:hAnsi="Times New Roman" w:cs="Times New Roman"/>
                <w:b/>
                <w:sz w:val="24"/>
                <w:szCs w:val="24"/>
                <w:lang w:eastAsia="ru-RU"/>
              </w:rPr>
              <w:t xml:space="preserve">Исполнитель:                                                       </w:t>
            </w:r>
          </w:p>
          <w:p w:rsidR="00CF3772" w:rsidRPr="00CF3772" w:rsidRDefault="00CF3772" w:rsidP="00CF3772">
            <w:pPr>
              <w:spacing w:after="0" w:line="240" w:lineRule="auto"/>
              <w:rPr>
                <w:rFonts w:ascii="Times New Roman" w:eastAsia="Times New Roman" w:hAnsi="Times New Roman" w:cs="Times New Roman"/>
                <w:b/>
                <w:sz w:val="24"/>
                <w:szCs w:val="24"/>
                <w:lang w:eastAsia="ru-RU"/>
              </w:rPr>
            </w:pPr>
            <w:r w:rsidRPr="00CF3772">
              <w:rPr>
                <w:rFonts w:ascii="Times New Roman" w:eastAsia="Times New Roman" w:hAnsi="Times New Roman" w:cs="Times New Roman"/>
                <w:b/>
                <w:sz w:val="24"/>
                <w:szCs w:val="24"/>
                <w:lang w:eastAsia="ru-RU"/>
              </w:rPr>
              <w:t>ФГБОУ ВО «ЧГИФК»</w:t>
            </w:r>
          </w:p>
          <w:p w:rsidR="00CF3772" w:rsidRPr="00CF3772" w:rsidRDefault="00CF3772" w:rsidP="00CF3772">
            <w:pPr>
              <w:tabs>
                <w:tab w:val="left" w:pos="4820"/>
              </w:tabs>
              <w:spacing w:after="0" w:line="240" w:lineRule="auto"/>
              <w:ind w:left="34" w:right="175" w:hanging="34"/>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Адрес юридический:  617764, Пермский край, г. Чайковский, ул. Ленина, 67.</w:t>
            </w:r>
          </w:p>
          <w:p w:rsidR="00CF3772" w:rsidRPr="00CF3772" w:rsidRDefault="00CF3772" w:rsidP="00CF3772">
            <w:pPr>
              <w:tabs>
                <w:tab w:val="left" w:pos="4995"/>
              </w:tabs>
              <w:spacing w:after="0" w:line="240" w:lineRule="auto"/>
              <w:ind w:left="34" w:right="-142" w:hanging="34"/>
              <w:rPr>
                <w:rFonts w:ascii="Times New Roman" w:eastAsia="Times New Roman" w:hAnsi="Times New Roman" w:cs="Times New Roman"/>
                <w:b/>
                <w:sz w:val="24"/>
                <w:szCs w:val="24"/>
                <w:lang w:eastAsia="ru-RU"/>
              </w:rPr>
            </w:pPr>
            <w:proofErr w:type="gramStart"/>
            <w:r w:rsidRPr="00CF3772">
              <w:rPr>
                <w:rFonts w:ascii="Times New Roman" w:eastAsia="Times New Roman" w:hAnsi="Times New Roman" w:cs="Times New Roman"/>
                <w:b/>
                <w:sz w:val="24"/>
                <w:szCs w:val="24"/>
                <w:lang w:eastAsia="ru-RU"/>
              </w:rPr>
              <w:t xml:space="preserve">Адрес почтовый: 617742, Пермский край,                 г. Чайковский, пос. </w:t>
            </w:r>
            <w:proofErr w:type="spellStart"/>
            <w:r w:rsidRPr="00CF3772">
              <w:rPr>
                <w:rFonts w:ascii="Times New Roman" w:eastAsia="Times New Roman" w:hAnsi="Times New Roman" w:cs="Times New Roman"/>
                <w:b/>
                <w:sz w:val="24"/>
                <w:szCs w:val="24"/>
                <w:lang w:eastAsia="ru-RU"/>
              </w:rPr>
              <w:t>Прикамский</w:t>
            </w:r>
            <w:proofErr w:type="spellEnd"/>
            <w:r w:rsidRPr="00CF3772">
              <w:rPr>
                <w:rFonts w:ascii="Times New Roman" w:eastAsia="Times New Roman" w:hAnsi="Times New Roman" w:cs="Times New Roman"/>
                <w:b/>
                <w:sz w:val="24"/>
                <w:szCs w:val="24"/>
                <w:lang w:eastAsia="ru-RU"/>
              </w:rPr>
              <w:t>,                                ул. Пионерская,  д. 48.</w:t>
            </w:r>
            <w:proofErr w:type="gramEnd"/>
          </w:p>
          <w:p w:rsidR="00CF3772" w:rsidRPr="00CF3772" w:rsidRDefault="00CF3772" w:rsidP="00CF3772">
            <w:pPr>
              <w:tabs>
                <w:tab w:val="left" w:pos="4820"/>
              </w:tabs>
              <w:spacing w:after="0" w:line="240" w:lineRule="auto"/>
              <w:ind w:left="34" w:right="175" w:hanging="34"/>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 xml:space="preserve">ИНН 5920005457, КПП 592001001 </w:t>
            </w:r>
          </w:p>
          <w:p w:rsidR="00CF3772" w:rsidRPr="00CF3772" w:rsidRDefault="00CF3772" w:rsidP="00CF3772">
            <w:pPr>
              <w:tabs>
                <w:tab w:val="left" w:pos="4820"/>
              </w:tabs>
              <w:spacing w:after="0" w:line="240" w:lineRule="auto"/>
              <w:ind w:left="34" w:right="175" w:hanging="34"/>
              <w:rPr>
                <w:rFonts w:ascii="Times New Roman" w:eastAsia="Calibri" w:hAnsi="Times New Roman" w:cs="Times New Roman"/>
                <w:sz w:val="24"/>
                <w:szCs w:val="24"/>
                <w:lang w:eastAsia="ru-RU"/>
              </w:rPr>
            </w:pPr>
            <w:r w:rsidRPr="00CF3772">
              <w:rPr>
                <w:rFonts w:ascii="Times New Roman" w:eastAsia="Times New Roman" w:hAnsi="Times New Roman" w:cs="Times New Roman"/>
                <w:sz w:val="24"/>
                <w:szCs w:val="24"/>
                <w:lang w:eastAsia="ru-RU"/>
              </w:rPr>
              <w:t xml:space="preserve">ОГРН  1025902030868, </w:t>
            </w:r>
            <w:r w:rsidRPr="00CF3772">
              <w:rPr>
                <w:rFonts w:ascii="Times New Roman" w:eastAsia="Calibri" w:hAnsi="Times New Roman" w:cs="Times New Roman"/>
                <w:sz w:val="24"/>
                <w:szCs w:val="24"/>
                <w:lang w:eastAsia="ru-RU"/>
              </w:rPr>
              <w:t>ОКПО 05275049</w:t>
            </w:r>
          </w:p>
          <w:p w:rsidR="00CF3772" w:rsidRPr="00CF3772" w:rsidRDefault="00CF3772" w:rsidP="00CF3772">
            <w:pPr>
              <w:tabs>
                <w:tab w:val="left" w:pos="4820"/>
              </w:tabs>
              <w:spacing w:after="0" w:line="240" w:lineRule="auto"/>
              <w:ind w:left="34" w:right="175" w:hanging="34"/>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ОКТМО  57654101, ОКАТО 57435800000;</w:t>
            </w:r>
          </w:p>
          <w:p w:rsidR="00CF3772" w:rsidRPr="00CF3772" w:rsidRDefault="00CF3772" w:rsidP="00CF3772">
            <w:pPr>
              <w:tabs>
                <w:tab w:val="left" w:pos="4820"/>
              </w:tabs>
              <w:spacing w:after="0" w:line="240" w:lineRule="auto"/>
              <w:ind w:left="34" w:right="175" w:hanging="34"/>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КБК 0000 7060  0000 0000 0130</w:t>
            </w:r>
          </w:p>
          <w:p w:rsidR="00CF3772" w:rsidRPr="00CF3772" w:rsidRDefault="00CF3772" w:rsidP="00CF3772">
            <w:pPr>
              <w:tabs>
                <w:tab w:val="left" w:pos="4820"/>
              </w:tabs>
              <w:spacing w:after="0" w:line="240" w:lineRule="auto"/>
              <w:ind w:left="34" w:right="175" w:hanging="34"/>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УФК по Пермскому краю (ФГБОУ ВО «ЧГИФК» л/</w:t>
            </w:r>
            <w:proofErr w:type="spellStart"/>
            <w:r w:rsidRPr="00CF3772">
              <w:rPr>
                <w:rFonts w:ascii="Times New Roman" w:eastAsia="Times New Roman" w:hAnsi="Times New Roman" w:cs="Times New Roman"/>
                <w:sz w:val="24"/>
                <w:szCs w:val="24"/>
                <w:lang w:eastAsia="ru-RU"/>
              </w:rPr>
              <w:t>сч</w:t>
            </w:r>
            <w:proofErr w:type="spellEnd"/>
            <w:r w:rsidRPr="00CF3772">
              <w:rPr>
                <w:rFonts w:ascii="Times New Roman" w:eastAsia="Times New Roman" w:hAnsi="Times New Roman" w:cs="Times New Roman"/>
                <w:sz w:val="24"/>
                <w:szCs w:val="24"/>
                <w:lang w:eastAsia="ru-RU"/>
              </w:rPr>
              <w:t xml:space="preserve"> 20566X28720)</w:t>
            </w:r>
          </w:p>
          <w:p w:rsidR="00CF3772" w:rsidRPr="00CF3772" w:rsidRDefault="00CF3772" w:rsidP="00CF3772">
            <w:pPr>
              <w:tabs>
                <w:tab w:val="left" w:pos="4820"/>
              </w:tabs>
              <w:spacing w:after="0" w:line="240" w:lineRule="auto"/>
              <w:ind w:left="34" w:right="175" w:hanging="34"/>
              <w:rPr>
                <w:rFonts w:ascii="Times New Roman" w:eastAsia="Times New Roman" w:hAnsi="Times New Roman" w:cs="Times New Roman"/>
                <w:sz w:val="24"/>
                <w:szCs w:val="24"/>
                <w:lang w:eastAsia="ru-RU"/>
              </w:rPr>
            </w:pPr>
            <w:proofErr w:type="gramStart"/>
            <w:r w:rsidRPr="00CF3772">
              <w:rPr>
                <w:rFonts w:ascii="Times New Roman" w:eastAsia="Times New Roman" w:hAnsi="Times New Roman" w:cs="Times New Roman"/>
                <w:sz w:val="24"/>
                <w:szCs w:val="24"/>
                <w:lang w:eastAsia="ru-RU"/>
              </w:rPr>
              <w:t>р</w:t>
            </w:r>
            <w:proofErr w:type="gramEnd"/>
            <w:r w:rsidRPr="00CF3772">
              <w:rPr>
                <w:rFonts w:ascii="Times New Roman" w:eastAsia="Times New Roman" w:hAnsi="Times New Roman" w:cs="Times New Roman"/>
                <w:sz w:val="24"/>
                <w:szCs w:val="24"/>
                <w:lang w:eastAsia="ru-RU"/>
              </w:rPr>
              <w:t>/</w:t>
            </w:r>
            <w:proofErr w:type="spellStart"/>
            <w:r w:rsidRPr="00CF3772">
              <w:rPr>
                <w:rFonts w:ascii="Times New Roman" w:eastAsia="Times New Roman" w:hAnsi="Times New Roman" w:cs="Times New Roman"/>
                <w:sz w:val="24"/>
                <w:szCs w:val="24"/>
                <w:lang w:eastAsia="ru-RU"/>
              </w:rPr>
              <w:t>сч</w:t>
            </w:r>
            <w:proofErr w:type="spellEnd"/>
            <w:r w:rsidRPr="00CF3772">
              <w:rPr>
                <w:rFonts w:ascii="Times New Roman" w:eastAsia="Times New Roman" w:hAnsi="Times New Roman" w:cs="Times New Roman"/>
                <w:sz w:val="24"/>
                <w:szCs w:val="24"/>
                <w:lang w:eastAsia="ru-RU"/>
              </w:rPr>
              <w:t xml:space="preserve"> 40501810500002000002 в Отделении Пермь БИК 045773001</w:t>
            </w:r>
          </w:p>
          <w:p w:rsidR="00CF3772" w:rsidRPr="00CF3772" w:rsidRDefault="00CF3772" w:rsidP="00CF3772">
            <w:pPr>
              <w:tabs>
                <w:tab w:val="left" w:pos="2360"/>
                <w:tab w:val="left" w:pos="4820"/>
              </w:tabs>
              <w:spacing w:after="0" w:line="240" w:lineRule="auto"/>
              <w:ind w:left="34" w:right="175" w:hanging="34"/>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сайт: www.chifk.ru;</w:t>
            </w:r>
            <w:r w:rsidRPr="00CF3772">
              <w:rPr>
                <w:rFonts w:ascii="Times New Roman" w:eastAsia="Times New Roman" w:hAnsi="Times New Roman" w:cs="Times New Roman"/>
                <w:sz w:val="24"/>
                <w:szCs w:val="24"/>
                <w:lang w:eastAsia="ru-RU"/>
              </w:rPr>
              <w:tab/>
            </w:r>
          </w:p>
          <w:p w:rsidR="00CF3772" w:rsidRPr="00CF3772" w:rsidRDefault="00CF3772" w:rsidP="00CF3772">
            <w:pPr>
              <w:tabs>
                <w:tab w:val="left" w:pos="4820"/>
              </w:tabs>
              <w:spacing w:after="0" w:line="240" w:lineRule="auto"/>
              <w:ind w:right="175"/>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val="en-US" w:eastAsia="ru-RU"/>
              </w:rPr>
              <w:t>e</w:t>
            </w:r>
            <w:r w:rsidRPr="00CF3772">
              <w:rPr>
                <w:rFonts w:ascii="Times New Roman" w:eastAsia="Times New Roman" w:hAnsi="Times New Roman" w:cs="Times New Roman"/>
                <w:sz w:val="24"/>
                <w:szCs w:val="24"/>
                <w:lang w:eastAsia="ru-RU"/>
              </w:rPr>
              <w:t>-</w:t>
            </w:r>
            <w:r w:rsidRPr="00CF3772">
              <w:rPr>
                <w:rFonts w:ascii="Times New Roman" w:eastAsia="Times New Roman" w:hAnsi="Times New Roman" w:cs="Times New Roman"/>
                <w:sz w:val="24"/>
                <w:szCs w:val="24"/>
                <w:lang w:val="en-US" w:eastAsia="ru-RU"/>
              </w:rPr>
              <w:t>mail</w:t>
            </w:r>
            <w:r w:rsidRPr="00CF3772">
              <w:rPr>
                <w:rFonts w:ascii="Times New Roman" w:eastAsia="Times New Roman" w:hAnsi="Times New Roman" w:cs="Times New Roman"/>
                <w:sz w:val="24"/>
                <w:szCs w:val="24"/>
                <w:lang w:eastAsia="ru-RU"/>
              </w:rPr>
              <w:t xml:space="preserve">: </w:t>
            </w:r>
            <w:proofErr w:type="spellStart"/>
            <w:r w:rsidRPr="00CF3772">
              <w:rPr>
                <w:rFonts w:ascii="Times New Roman" w:eastAsia="Times New Roman" w:hAnsi="Times New Roman" w:cs="Times New Roman"/>
                <w:sz w:val="24"/>
                <w:szCs w:val="24"/>
                <w:lang w:val="en-US" w:eastAsia="ru-RU"/>
              </w:rPr>
              <w:t>chifk</w:t>
            </w:r>
            <w:proofErr w:type="spellEnd"/>
            <w:r w:rsidRPr="00CF3772">
              <w:rPr>
                <w:rFonts w:ascii="Times New Roman" w:eastAsia="Times New Roman" w:hAnsi="Times New Roman" w:cs="Times New Roman"/>
                <w:sz w:val="24"/>
                <w:szCs w:val="24"/>
                <w:lang w:eastAsia="ru-RU"/>
              </w:rPr>
              <w:t>_</w:t>
            </w:r>
            <w:proofErr w:type="spellStart"/>
            <w:r w:rsidRPr="00CF3772">
              <w:rPr>
                <w:rFonts w:ascii="Times New Roman" w:eastAsia="Times New Roman" w:hAnsi="Times New Roman" w:cs="Times New Roman"/>
                <w:sz w:val="24"/>
                <w:szCs w:val="24"/>
                <w:lang w:val="en-US" w:eastAsia="ru-RU"/>
              </w:rPr>
              <w:t>rektorat</w:t>
            </w:r>
            <w:proofErr w:type="spellEnd"/>
            <w:r w:rsidRPr="00CF3772">
              <w:rPr>
                <w:rFonts w:ascii="Times New Roman" w:eastAsia="Times New Roman" w:hAnsi="Times New Roman" w:cs="Times New Roman"/>
                <w:sz w:val="24"/>
                <w:szCs w:val="24"/>
                <w:lang w:eastAsia="ru-RU"/>
              </w:rPr>
              <w:t>@</w:t>
            </w:r>
            <w:r w:rsidRPr="00CF3772">
              <w:rPr>
                <w:rFonts w:ascii="Times New Roman" w:eastAsia="Times New Roman" w:hAnsi="Times New Roman" w:cs="Times New Roman"/>
                <w:sz w:val="24"/>
                <w:szCs w:val="24"/>
                <w:lang w:val="en-US" w:eastAsia="ru-RU"/>
              </w:rPr>
              <w:t>mail</w:t>
            </w:r>
            <w:r w:rsidRPr="00CF3772">
              <w:rPr>
                <w:rFonts w:ascii="Times New Roman" w:eastAsia="Times New Roman" w:hAnsi="Times New Roman" w:cs="Times New Roman"/>
                <w:sz w:val="24"/>
                <w:szCs w:val="24"/>
                <w:lang w:eastAsia="ru-RU"/>
              </w:rPr>
              <w:t>.</w:t>
            </w:r>
            <w:proofErr w:type="spellStart"/>
            <w:r w:rsidRPr="00CF3772">
              <w:rPr>
                <w:rFonts w:ascii="Times New Roman" w:eastAsia="Times New Roman" w:hAnsi="Times New Roman" w:cs="Times New Roman"/>
                <w:sz w:val="24"/>
                <w:szCs w:val="24"/>
                <w:lang w:val="en-US" w:eastAsia="ru-RU"/>
              </w:rPr>
              <w:t>ru</w:t>
            </w:r>
            <w:proofErr w:type="spellEnd"/>
          </w:p>
          <w:p w:rsidR="00CF3772" w:rsidRPr="00CF3772" w:rsidRDefault="006A16B4" w:rsidP="00CF3772">
            <w:pPr>
              <w:tabs>
                <w:tab w:val="left" w:pos="4820"/>
              </w:tabs>
              <w:spacing w:after="0" w:line="240" w:lineRule="auto"/>
              <w:ind w:right="175"/>
              <w:jc w:val="both"/>
              <w:rPr>
                <w:rFonts w:ascii="Times New Roman" w:eastAsia="Times New Roman" w:hAnsi="Times New Roman" w:cs="Times New Roman"/>
                <w:sz w:val="24"/>
                <w:szCs w:val="24"/>
                <w:lang w:eastAsia="ru-RU"/>
              </w:rPr>
            </w:pPr>
            <w:hyperlink r:id="rId20" w:history="1">
              <w:r w:rsidR="00CF3772" w:rsidRPr="00CF3772">
                <w:rPr>
                  <w:rFonts w:ascii="Times New Roman" w:eastAsia="Times New Roman" w:hAnsi="Times New Roman" w:cs="Times New Roman"/>
                  <w:color w:val="0000FF"/>
                  <w:sz w:val="24"/>
                  <w:szCs w:val="24"/>
                  <w:u w:val="single"/>
                  <w:lang w:val="en-US" w:eastAsia="ru-RU"/>
                </w:rPr>
                <w:t>fc</w:t>
              </w:r>
              <w:r w:rsidR="00CF3772" w:rsidRPr="00CF3772">
                <w:rPr>
                  <w:rFonts w:ascii="Times New Roman" w:eastAsia="Times New Roman" w:hAnsi="Times New Roman" w:cs="Times New Roman"/>
                  <w:color w:val="0000FF"/>
                  <w:sz w:val="24"/>
                  <w:szCs w:val="24"/>
                  <w:u w:val="single"/>
                  <w:lang w:eastAsia="ru-RU"/>
                </w:rPr>
                <w:t>-</w:t>
              </w:r>
              <w:r w:rsidR="00CF3772" w:rsidRPr="00CF3772">
                <w:rPr>
                  <w:rFonts w:ascii="Times New Roman" w:eastAsia="Times New Roman" w:hAnsi="Times New Roman" w:cs="Times New Roman"/>
                  <w:color w:val="0000FF"/>
                  <w:sz w:val="24"/>
                  <w:szCs w:val="24"/>
                  <w:u w:val="single"/>
                  <w:lang w:val="en-US" w:eastAsia="ru-RU"/>
                </w:rPr>
                <w:t>chaik</w:t>
              </w:r>
              <w:r w:rsidR="00CF3772" w:rsidRPr="00CF3772">
                <w:rPr>
                  <w:rFonts w:ascii="Times New Roman" w:eastAsia="Times New Roman" w:hAnsi="Times New Roman" w:cs="Times New Roman"/>
                  <w:color w:val="0000FF"/>
                  <w:sz w:val="24"/>
                  <w:szCs w:val="24"/>
                  <w:u w:val="single"/>
                  <w:lang w:eastAsia="ru-RU"/>
                </w:rPr>
                <w:t>@</w:t>
              </w:r>
              <w:r w:rsidR="00CF3772" w:rsidRPr="00CF3772">
                <w:rPr>
                  <w:rFonts w:ascii="Times New Roman" w:eastAsia="Times New Roman" w:hAnsi="Times New Roman" w:cs="Times New Roman"/>
                  <w:color w:val="0000FF"/>
                  <w:sz w:val="24"/>
                  <w:szCs w:val="24"/>
                  <w:u w:val="single"/>
                  <w:lang w:val="en-US" w:eastAsia="ru-RU"/>
                </w:rPr>
                <w:t>mail</w:t>
              </w:r>
              <w:r w:rsidR="00CF3772" w:rsidRPr="00CF3772">
                <w:rPr>
                  <w:rFonts w:ascii="Times New Roman" w:eastAsia="Times New Roman" w:hAnsi="Times New Roman" w:cs="Times New Roman"/>
                  <w:color w:val="0000FF"/>
                  <w:sz w:val="24"/>
                  <w:szCs w:val="24"/>
                  <w:u w:val="single"/>
                  <w:lang w:eastAsia="ru-RU"/>
                </w:rPr>
                <w:t>.</w:t>
              </w:r>
              <w:r w:rsidR="00CF3772" w:rsidRPr="00CF3772">
                <w:rPr>
                  <w:rFonts w:ascii="Times New Roman" w:eastAsia="Times New Roman" w:hAnsi="Times New Roman" w:cs="Times New Roman"/>
                  <w:color w:val="0000FF"/>
                  <w:sz w:val="24"/>
                  <w:szCs w:val="24"/>
                  <w:u w:val="single"/>
                  <w:lang w:val="en-US" w:eastAsia="ru-RU"/>
                </w:rPr>
                <w:t>ru</w:t>
              </w:r>
            </w:hyperlink>
          </w:p>
          <w:p w:rsidR="00CF3772" w:rsidRPr="00CF3772" w:rsidRDefault="00CF3772" w:rsidP="00CF3772">
            <w:pPr>
              <w:spacing w:after="0" w:line="240" w:lineRule="auto"/>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Тел. Код города 8 (34241)2-39-17,</w:t>
            </w:r>
          </w:p>
          <w:p w:rsidR="00CF3772" w:rsidRPr="00CF3772" w:rsidRDefault="00CF3772" w:rsidP="00CF3772">
            <w:pPr>
              <w:spacing w:after="0" w:line="240" w:lineRule="auto"/>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 xml:space="preserve">ФЦП по ЗВС тел. 4-62-72, </w:t>
            </w:r>
          </w:p>
        </w:tc>
        <w:tc>
          <w:tcPr>
            <w:tcW w:w="4961" w:type="dxa"/>
          </w:tcPr>
          <w:p w:rsidR="00CF3772" w:rsidRPr="00CF3772" w:rsidRDefault="00CF3772" w:rsidP="00CF3772">
            <w:pPr>
              <w:widowControl w:val="0"/>
              <w:snapToGrid w:val="0"/>
              <w:spacing w:after="0" w:line="240" w:lineRule="auto"/>
              <w:rPr>
                <w:rFonts w:ascii="Times New Roman" w:eastAsia="Times New Roman" w:hAnsi="Times New Roman" w:cs="Times New Roman"/>
                <w:b/>
                <w:sz w:val="24"/>
                <w:szCs w:val="24"/>
                <w:lang w:eastAsia="ru-RU"/>
              </w:rPr>
            </w:pPr>
            <w:r w:rsidRPr="00CF3772">
              <w:rPr>
                <w:rFonts w:ascii="Times New Roman" w:eastAsia="Times New Roman" w:hAnsi="Times New Roman" w:cs="Times New Roman"/>
                <w:b/>
                <w:sz w:val="24"/>
                <w:szCs w:val="24"/>
                <w:lang w:eastAsia="ru-RU"/>
              </w:rPr>
              <w:t>Заказчик:</w:t>
            </w:r>
          </w:p>
          <w:p w:rsidR="00CF3772" w:rsidRPr="00CF3772" w:rsidRDefault="00CF3772" w:rsidP="00CF3772">
            <w:pPr>
              <w:widowControl w:val="0"/>
              <w:snapToGrid w:val="0"/>
              <w:spacing w:after="0" w:line="240" w:lineRule="auto"/>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______________________________________</w:t>
            </w:r>
          </w:p>
          <w:p w:rsidR="00CF3772" w:rsidRPr="00CF3772" w:rsidRDefault="00CF3772" w:rsidP="00CF3772">
            <w:pPr>
              <w:widowControl w:val="0"/>
              <w:snapToGrid w:val="0"/>
              <w:spacing w:after="0" w:line="240" w:lineRule="auto"/>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______________________________________</w:t>
            </w:r>
          </w:p>
          <w:p w:rsidR="00CF3772" w:rsidRPr="00CF3772" w:rsidRDefault="00CF3772" w:rsidP="00CF3772">
            <w:pPr>
              <w:widowControl w:val="0"/>
              <w:snapToGrid w:val="0"/>
              <w:spacing w:after="0" w:line="240" w:lineRule="auto"/>
              <w:rPr>
                <w:rFonts w:ascii="Times New Roman" w:eastAsia="Times New Roman" w:hAnsi="Times New Roman" w:cs="Times New Roman"/>
                <w:sz w:val="24"/>
                <w:szCs w:val="24"/>
                <w:lang w:eastAsia="ru-RU"/>
              </w:rPr>
            </w:pPr>
          </w:p>
          <w:p w:rsidR="00CF3772" w:rsidRPr="00CF3772" w:rsidRDefault="00CF3772" w:rsidP="00CF3772">
            <w:pPr>
              <w:widowControl w:val="0"/>
              <w:snapToGrid w:val="0"/>
              <w:spacing w:after="0" w:line="240" w:lineRule="auto"/>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Паспортные данные: ___________________</w:t>
            </w:r>
          </w:p>
          <w:p w:rsidR="00CF3772" w:rsidRPr="00CF3772" w:rsidRDefault="00CF3772" w:rsidP="00CF3772">
            <w:pPr>
              <w:widowControl w:val="0"/>
              <w:snapToGrid w:val="0"/>
              <w:spacing w:after="0" w:line="240" w:lineRule="auto"/>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______________________________________</w:t>
            </w:r>
          </w:p>
          <w:p w:rsidR="00CF3772" w:rsidRPr="00CF3772" w:rsidRDefault="00CF3772" w:rsidP="00CF3772">
            <w:pPr>
              <w:widowControl w:val="0"/>
              <w:snapToGrid w:val="0"/>
              <w:spacing w:after="0" w:line="240" w:lineRule="auto"/>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______________________________________</w:t>
            </w:r>
          </w:p>
          <w:p w:rsidR="00CF3772" w:rsidRPr="00CF3772" w:rsidRDefault="00CF3772" w:rsidP="00CF3772">
            <w:pPr>
              <w:widowControl w:val="0"/>
              <w:snapToGrid w:val="0"/>
              <w:spacing w:after="0" w:line="240" w:lineRule="auto"/>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______________________________________</w:t>
            </w:r>
          </w:p>
          <w:p w:rsidR="00CF3772" w:rsidRPr="00CF3772" w:rsidRDefault="00CF3772" w:rsidP="00CF3772">
            <w:pPr>
              <w:widowControl w:val="0"/>
              <w:snapToGrid w:val="0"/>
              <w:spacing w:after="0" w:line="240" w:lineRule="auto"/>
              <w:rPr>
                <w:rFonts w:ascii="Times New Roman" w:eastAsia="Times New Roman" w:hAnsi="Times New Roman" w:cs="Times New Roman"/>
                <w:sz w:val="24"/>
                <w:szCs w:val="24"/>
                <w:lang w:eastAsia="ru-RU"/>
              </w:rPr>
            </w:pPr>
          </w:p>
          <w:p w:rsidR="00CF3772" w:rsidRPr="00CF3772" w:rsidRDefault="00CF3772" w:rsidP="00CF3772">
            <w:pPr>
              <w:widowControl w:val="0"/>
              <w:snapToGrid w:val="0"/>
              <w:spacing w:after="0" w:line="240" w:lineRule="auto"/>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Прописка: _____________________________</w:t>
            </w:r>
          </w:p>
          <w:p w:rsidR="00CF3772" w:rsidRPr="00CF3772" w:rsidRDefault="00CF3772" w:rsidP="00CF3772">
            <w:pPr>
              <w:widowControl w:val="0"/>
              <w:snapToGrid w:val="0"/>
              <w:spacing w:after="0" w:line="240" w:lineRule="auto"/>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______________________________________</w:t>
            </w:r>
          </w:p>
          <w:p w:rsidR="00CF3772" w:rsidRPr="00CF3772" w:rsidRDefault="00CF3772" w:rsidP="00CF3772">
            <w:pPr>
              <w:widowControl w:val="0"/>
              <w:snapToGrid w:val="0"/>
              <w:spacing w:after="0" w:line="240" w:lineRule="auto"/>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______________________________________</w:t>
            </w:r>
          </w:p>
          <w:p w:rsidR="00CF3772" w:rsidRPr="00CF3772" w:rsidRDefault="00CF3772" w:rsidP="00CF3772">
            <w:pPr>
              <w:spacing w:after="0" w:line="240" w:lineRule="auto"/>
              <w:ind w:right="-108"/>
              <w:rPr>
                <w:rFonts w:ascii="Times New Roman" w:eastAsia="Times New Roman" w:hAnsi="Times New Roman" w:cs="Times New Roman"/>
                <w:color w:val="0000FF"/>
                <w:sz w:val="24"/>
                <w:szCs w:val="24"/>
                <w:u w:val="single"/>
                <w:lang w:eastAsia="ru-RU"/>
              </w:rPr>
            </w:pPr>
            <w:r w:rsidRPr="00CF3772">
              <w:rPr>
                <w:rFonts w:ascii="Times New Roman" w:eastAsia="Times New Roman" w:hAnsi="Times New Roman" w:cs="Times New Roman"/>
                <w:sz w:val="24"/>
                <w:szCs w:val="24"/>
                <w:lang w:eastAsia="ru-RU"/>
              </w:rPr>
              <w:t>______________________________________</w:t>
            </w:r>
          </w:p>
        </w:tc>
      </w:tr>
      <w:tr w:rsidR="00CF3772" w:rsidRPr="00CF3772" w:rsidTr="00CF3772">
        <w:trPr>
          <w:trHeight w:val="1438"/>
        </w:trPr>
        <w:tc>
          <w:tcPr>
            <w:tcW w:w="5070" w:type="dxa"/>
            <w:hideMark/>
          </w:tcPr>
          <w:p w:rsidR="00CF3772" w:rsidRPr="00CF3772" w:rsidRDefault="00CF3772" w:rsidP="00CF3772">
            <w:pPr>
              <w:spacing w:after="0" w:line="240" w:lineRule="auto"/>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Ректор</w:t>
            </w:r>
          </w:p>
          <w:p w:rsidR="00CF3772" w:rsidRPr="00CF3772" w:rsidRDefault="00CF3772" w:rsidP="00CF3772">
            <w:pPr>
              <w:spacing w:after="0" w:line="240" w:lineRule="auto"/>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___________________/</w:t>
            </w:r>
            <w:proofErr w:type="spellStart"/>
            <w:r w:rsidRPr="00CF3772">
              <w:rPr>
                <w:rFonts w:ascii="Times New Roman" w:eastAsia="Times New Roman" w:hAnsi="Times New Roman" w:cs="Times New Roman"/>
                <w:sz w:val="24"/>
                <w:szCs w:val="24"/>
                <w:lang w:eastAsia="ru-RU"/>
              </w:rPr>
              <w:t>Ф.Х.Зекрин</w:t>
            </w:r>
            <w:proofErr w:type="spellEnd"/>
            <w:r w:rsidRPr="00CF3772">
              <w:rPr>
                <w:rFonts w:ascii="Times New Roman" w:eastAsia="Times New Roman" w:hAnsi="Times New Roman" w:cs="Times New Roman"/>
                <w:sz w:val="24"/>
                <w:szCs w:val="24"/>
                <w:lang w:eastAsia="ru-RU"/>
              </w:rPr>
              <w:t>/</w:t>
            </w:r>
          </w:p>
          <w:p w:rsidR="00CF3772" w:rsidRPr="00CF3772" w:rsidRDefault="00CF3772" w:rsidP="00CF3772">
            <w:pPr>
              <w:spacing w:after="0" w:line="240" w:lineRule="auto"/>
              <w:rPr>
                <w:rFonts w:ascii="Times New Roman" w:eastAsia="Times New Roman" w:hAnsi="Times New Roman" w:cs="Times New Roman"/>
                <w:b/>
                <w:sz w:val="24"/>
                <w:szCs w:val="24"/>
                <w:lang w:eastAsia="ru-RU"/>
              </w:rPr>
            </w:pPr>
            <w:proofErr w:type="spellStart"/>
            <w:r w:rsidRPr="00CF3772">
              <w:rPr>
                <w:rFonts w:ascii="Times New Roman" w:eastAsia="Times New Roman" w:hAnsi="Times New Roman" w:cs="Times New Roman"/>
                <w:sz w:val="24"/>
                <w:szCs w:val="24"/>
                <w:lang w:eastAsia="ru-RU"/>
              </w:rPr>
              <w:t>м.п</w:t>
            </w:r>
            <w:proofErr w:type="spellEnd"/>
            <w:r w:rsidRPr="00CF3772">
              <w:rPr>
                <w:rFonts w:ascii="Times New Roman" w:eastAsia="Times New Roman" w:hAnsi="Times New Roman" w:cs="Times New Roman"/>
                <w:sz w:val="24"/>
                <w:szCs w:val="24"/>
                <w:lang w:eastAsia="ru-RU"/>
              </w:rPr>
              <w:t xml:space="preserve">.                </w:t>
            </w:r>
          </w:p>
        </w:tc>
        <w:tc>
          <w:tcPr>
            <w:tcW w:w="4961" w:type="dxa"/>
          </w:tcPr>
          <w:p w:rsidR="00CF3772" w:rsidRPr="00CF3772" w:rsidRDefault="00CF3772" w:rsidP="00CF3772">
            <w:pPr>
              <w:spacing w:after="0" w:line="240" w:lineRule="auto"/>
              <w:rPr>
                <w:rFonts w:ascii="Times New Roman" w:eastAsia="Times New Roman" w:hAnsi="Times New Roman" w:cs="Times New Roman"/>
                <w:sz w:val="24"/>
                <w:szCs w:val="24"/>
                <w:lang w:eastAsia="ru-RU"/>
              </w:rPr>
            </w:pPr>
          </w:p>
          <w:p w:rsidR="00CF3772" w:rsidRPr="00CF3772" w:rsidRDefault="00CF3772" w:rsidP="00CF3772">
            <w:pPr>
              <w:spacing w:after="0" w:line="240" w:lineRule="auto"/>
              <w:rPr>
                <w:rFonts w:ascii="Times New Roman" w:eastAsia="Times New Roman" w:hAnsi="Times New Roman" w:cs="Times New Roman"/>
                <w:sz w:val="24"/>
                <w:szCs w:val="24"/>
                <w:lang w:eastAsia="ru-RU"/>
              </w:rPr>
            </w:pPr>
            <w:r w:rsidRPr="00CF3772">
              <w:rPr>
                <w:rFonts w:ascii="Times New Roman" w:eastAsia="Times New Roman" w:hAnsi="Times New Roman" w:cs="Times New Roman"/>
                <w:sz w:val="24"/>
                <w:szCs w:val="24"/>
                <w:lang w:eastAsia="ru-RU"/>
              </w:rPr>
              <w:t>______________________/</w:t>
            </w:r>
            <w:r w:rsidRPr="00CF3772">
              <w:rPr>
                <w:rFonts w:ascii="Times New Roman" w:eastAsia="Times New Roman" w:hAnsi="Times New Roman" w:cs="Times New Roman"/>
                <w:sz w:val="24"/>
                <w:szCs w:val="24"/>
                <w:u w:val="single"/>
                <w:lang w:eastAsia="ru-RU"/>
              </w:rPr>
              <w:t xml:space="preserve"> _______________ </w:t>
            </w:r>
            <w:r w:rsidRPr="00CF3772">
              <w:rPr>
                <w:rFonts w:ascii="Times New Roman" w:eastAsia="Times New Roman" w:hAnsi="Times New Roman" w:cs="Times New Roman"/>
                <w:sz w:val="24"/>
                <w:szCs w:val="24"/>
                <w:lang w:eastAsia="ru-RU"/>
              </w:rPr>
              <w:t>/</w:t>
            </w:r>
          </w:p>
          <w:p w:rsidR="00CF3772" w:rsidRPr="00CF3772" w:rsidRDefault="00CF3772" w:rsidP="00CF3772">
            <w:pPr>
              <w:tabs>
                <w:tab w:val="left" w:pos="438"/>
              </w:tabs>
              <w:spacing w:after="0" w:line="240" w:lineRule="auto"/>
              <w:rPr>
                <w:rFonts w:ascii="Times New Roman" w:eastAsia="Times New Roman" w:hAnsi="Times New Roman" w:cs="Times New Roman"/>
                <w:sz w:val="24"/>
                <w:szCs w:val="24"/>
                <w:lang w:eastAsia="ru-RU"/>
              </w:rPr>
            </w:pPr>
            <w:proofErr w:type="spellStart"/>
            <w:r w:rsidRPr="00CF3772">
              <w:rPr>
                <w:rFonts w:ascii="Times New Roman" w:eastAsia="Times New Roman" w:hAnsi="Times New Roman" w:cs="Times New Roman"/>
                <w:sz w:val="24"/>
                <w:szCs w:val="24"/>
                <w:lang w:eastAsia="ru-RU"/>
              </w:rPr>
              <w:t>м.п</w:t>
            </w:r>
            <w:proofErr w:type="spellEnd"/>
            <w:r w:rsidRPr="00CF3772">
              <w:rPr>
                <w:rFonts w:ascii="Times New Roman" w:eastAsia="Times New Roman" w:hAnsi="Times New Roman" w:cs="Times New Roman"/>
                <w:sz w:val="24"/>
                <w:szCs w:val="24"/>
                <w:lang w:eastAsia="ru-RU"/>
              </w:rPr>
              <w:t>.</w:t>
            </w:r>
            <w:r w:rsidRPr="00CF3772">
              <w:rPr>
                <w:rFonts w:ascii="Times New Roman" w:eastAsia="Times New Roman" w:hAnsi="Times New Roman" w:cs="Times New Roman"/>
                <w:b/>
                <w:sz w:val="24"/>
                <w:szCs w:val="24"/>
                <w:lang w:eastAsia="ru-RU"/>
              </w:rPr>
              <w:t xml:space="preserve"> </w:t>
            </w:r>
          </w:p>
        </w:tc>
      </w:tr>
    </w:tbl>
    <w:p w:rsidR="00CF3772" w:rsidRPr="00CF3772" w:rsidRDefault="00CF3772" w:rsidP="00CF3772">
      <w:pPr>
        <w:spacing w:after="0" w:line="240" w:lineRule="auto"/>
        <w:jc w:val="right"/>
        <w:rPr>
          <w:rFonts w:ascii="Times New Roman" w:eastAsia="Times New Roman" w:hAnsi="Times New Roman" w:cs="Times New Roman"/>
          <w:b/>
          <w:sz w:val="24"/>
          <w:szCs w:val="24"/>
          <w:lang w:eastAsia="ru-RU"/>
        </w:rPr>
      </w:pPr>
    </w:p>
    <w:p w:rsidR="00CF3772" w:rsidRDefault="00CF3772" w:rsidP="00CF3772">
      <w:pPr>
        <w:widowControl w:val="0"/>
        <w:autoSpaceDE w:val="0"/>
        <w:autoSpaceDN w:val="0"/>
        <w:spacing w:after="0" w:line="240" w:lineRule="auto"/>
        <w:jc w:val="right"/>
        <w:rPr>
          <w:rFonts w:ascii="Times New Roman" w:eastAsia="Times New Roman" w:hAnsi="Times New Roman" w:cs="Times New Roman"/>
          <w:sz w:val="20"/>
          <w:szCs w:val="20"/>
          <w:lang w:eastAsia="ru-RU"/>
        </w:rPr>
        <w:sectPr w:rsidR="00CF3772" w:rsidSect="00BD1442">
          <w:pgSz w:w="11906" w:h="16838"/>
          <w:pgMar w:top="567" w:right="567" w:bottom="284" w:left="1134" w:header="709" w:footer="709" w:gutter="0"/>
          <w:cols w:space="708"/>
          <w:docGrid w:linePitch="360"/>
        </w:sectPr>
      </w:pPr>
    </w:p>
    <w:p w:rsidR="00CF3772" w:rsidRPr="00CF3772" w:rsidRDefault="00CF3772" w:rsidP="00CF3772">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lastRenderedPageBreak/>
        <w:t>Приложение № 1</w:t>
      </w:r>
    </w:p>
    <w:p w:rsidR="00CF3772" w:rsidRPr="00CF3772" w:rsidRDefault="00CF3772" w:rsidP="00CF3772">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 xml:space="preserve">к </w:t>
      </w:r>
      <w:hyperlink r:id="rId21" w:history="1">
        <w:r w:rsidRPr="00CF3772">
          <w:rPr>
            <w:rFonts w:ascii="Times New Roman" w:eastAsia="Times New Roman" w:hAnsi="Times New Roman" w:cs="Times New Roman"/>
            <w:sz w:val="20"/>
            <w:szCs w:val="20"/>
            <w:lang w:eastAsia="ru-RU"/>
          </w:rPr>
          <w:t>Договору</w:t>
        </w:r>
      </w:hyperlink>
    </w:p>
    <w:p w:rsidR="00CF3772" w:rsidRPr="00CF3772" w:rsidRDefault="00CF3772" w:rsidP="00CF3772">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возмездного оказания услуг</w:t>
      </w:r>
    </w:p>
    <w:p w:rsidR="00CF3772" w:rsidRPr="00CF3772" w:rsidRDefault="00CF3772" w:rsidP="00CF3772">
      <w:pPr>
        <w:widowControl w:val="0"/>
        <w:autoSpaceDE w:val="0"/>
        <w:autoSpaceDN w:val="0"/>
        <w:spacing w:after="0" w:line="240" w:lineRule="auto"/>
        <w:jc w:val="right"/>
        <w:rPr>
          <w:rFonts w:ascii="Times New Roman" w:eastAsia="Times New Roman" w:hAnsi="Times New Roman" w:cs="Times New Roman"/>
          <w:sz w:val="20"/>
          <w:szCs w:val="20"/>
          <w:lang w:eastAsia="ru-RU"/>
        </w:rPr>
      </w:pPr>
    </w:p>
    <w:p w:rsidR="00CF3772" w:rsidRPr="00CF3772" w:rsidRDefault="00CF3772" w:rsidP="00CF3772">
      <w:pPr>
        <w:widowControl w:val="0"/>
        <w:autoSpaceDE w:val="0"/>
        <w:autoSpaceDN w:val="0"/>
        <w:spacing w:after="0" w:line="240" w:lineRule="auto"/>
        <w:jc w:val="center"/>
        <w:rPr>
          <w:rFonts w:ascii="Times New Roman" w:eastAsia="Times New Roman" w:hAnsi="Times New Roman" w:cs="Times New Roman"/>
          <w:b/>
          <w:sz w:val="20"/>
          <w:szCs w:val="20"/>
          <w:lang w:eastAsia="ru-RU"/>
        </w:rPr>
      </w:pPr>
      <w:r w:rsidRPr="00CF3772">
        <w:rPr>
          <w:rFonts w:ascii="Times New Roman" w:eastAsia="Times New Roman" w:hAnsi="Times New Roman" w:cs="Times New Roman"/>
          <w:b/>
          <w:sz w:val="20"/>
          <w:szCs w:val="20"/>
          <w:lang w:eastAsia="ru-RU"/>
        </w:rPr>
        <w:t>АКТ ПРИЕМКИ-СДАЧИ ОКАЗАННЫХ УСЛУГ</w:t>
      </w:r>
    </w:p>
    <w:p w:rsidR="00CF3772" w:rsidRPr="00CF3772" w:rsidRDefault="00CF3772" w:rsidP="00CF3772">
      <w:pPr>
        <w:spacing w:after="0" w:line="240" w:lineRule="auto"/>
        <w:ind w:right="-6" w:firstLine="567"/>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 xml:space="preserve">г. Чайковский                                                                             </w:t>
      </w:r>
      <w:r w:rsidRPr="00CF3772">
        <w:rPr>
          <w:rFonts w:ascii="Times New Roman" w:eastAsia="Times New Roman" w:hAnsi="Times New Roman" w:cs="Times New Roman"/>
          <w:sz w:val="20"/>
          <w:szCs w:val="20"/>
          <w:lang w:eastAsia="ru-RU"/>
        </w:rPr>
        <w:tab/>
      </w:r>
      <w:r w:rsidRPr="00CF3772">
        <w:rPr>
          <w:rFonts w:ascii="Times New Roman" w:eastAsia="Times New Roman" w:hAnsi="Times New Roman" w:cs="Times New Roman"/>
          <w:sz w:val="20"/>
          <w:szCs w:val="20"/>
          <w:lang w:eastAsia="ru-RU"/>
        </w:rPr>
        <w:tab/>
      </w:r>
      <w:r w:rsidRPr="00CF3772">
        <w:rPr>
          <w:rFonts w:ascii="Times New Roman" w:eastAsia="Times New Roman" w:hAnsi="Times New Roman" w:cs="Times New Roman"/>
          <w:sz w:val="20"/>
          <w:szCs w:val="20"/>
          <w:lang w:eastAsia="ru-RU"/>
        </w:rPr>
        <w:tab/>
      </w:r>
      <w:r w:rsidRPr="00CF3772">
        <w:rPr>
          <w:rFonts w:ascii="Times New Roman" w:eastAsia="Times New Roman" w:hAnsi="Times New Roman" w:cs="Times New Roman"/>
          <w:sz w:val="20"/>
          <w:szCs w:val="20"/>
          <w:lang w:eastAsia="ru-RU"/>
        </w:rPr>
        <w:tab/>
      </w:r>
      <w:r w:rsidRPr="00CF3772">
        <w:rPr>
          <w:rFonts w:ascii="Times New Roman" w:eastAsia="Times New Roman" w:hAnsi="Times New Roman" w:cs="Times New Roman"/>
          <w:sz w:val="20"/>
          <w:szCs w:val="20"/>
          <w:lang w:eastAsia="ru-RU"/>
        </w:rPr>
        <w:tab/>
      </w:r>
      <w:r w:rsidRPr="00CF3772">
        <w:rPr>
          <w:rFonts w:ascii="Times New Roman" w:eastAsia="Times New Roman" w:hAnsi="Times New Roman" w:cs="Times New Roman"/>
          <w:sz w:val="20"/>
          <w:szCs w:val="20"/>
          <w:lang w:eastAsia="ru-RU"/>
        </w:rPr>
        <w:tab/>
      </w:r>
      <w:r w:rsidRPr="00CF3772">
        <w:rPr>
          <w:rFonts w:ascii="Times New Roman" w:eastAsia="Times New Roman" w:hAnsi="Times New Roman" w:cs="Times New Roman"/>
          <w:sz w:val="20"/>
          <w:szCs w:val="20"/>
          <w:lang w:eastAsia="ru-RU"/>
        </w:rPr>
        <w:tab/>
      </w:r>
      <w:r w:rsidRPr="00CF3772">
        <w:rPr>
          <w:rFonts w:ascii="Times New Roman" w:eastAsia="Times New Roman" w:hAnsi="Times New Roman" w:cs="Times New Roman"/>
          <w:sz w:val="20"/>
          <w:szCs w:val="20"/>
          <w:lang w:eastAsia="ru-RU"/>
        </w:rPr>
        <w:tab/>
      </w:r>
      <w:r w:rsidRPr="00CF3772">
        <w:rPr>
          <w:rFonts w:ascii="Times New Roman" w:eastAsia="Times New Roman" w:hAnsi="Times New Roman" w:cs="Times New Roman"/>
          <w:sz w:val="20"/>
          <w:szCs w:val="20"/>
          <w:lang w:eastAsia="ru-RU"/>
        </w:rPr>
        <w:tab/>
      </w:r>
      <w:r w:rsidRPr="00CF3772">
        <w:rPr>
          <w:rFonts w:ascii="Times New Roman" w:eastAsia="Times New Roman" w:hAnsi="Times New Roman" w:cs="Times New Roman"/>
          <w:sz w:val="20"/>
          <w:szCs w:val="20"/>
          <w:lang w:eastAsia="ru-RU"/>
        </w:rPr>
        <w:tab/>
      </w:r>
      <w:r w:rsidRPr="00CF3772">
        <w:rPr>
          <w:rFonts w:ascii="Times New Roman" w:eastAsia="Times New Roman" w:hAnsi="Times New Roman" w:cs="Times New Roman"/>
          <w:sz w:val="20"/>
          <w:szCs w:val="20"/>
          <w:lang w:eastAsia="ru-RU"/>
        </w:rPr>
        <w:tab/>
        <w:t>« ___ » ______________2018 г.</w:t>
      </w:r>
    </w:p>
    <w:p w:rsidR="00CF3772" w:rsidRPr="00CF3772" w:rsidRDefault="00CF3772" w:rsidP="00CF3772">
      <w:pPr>
        <w:spacing w:after="0" w:line="240" w:lineRule="auto"/>
        <w:ind w:firstLine="567"/>
        <w:jc w:val="both"/>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 xml:space="preserve">        </w:t>
      </w:r>
    </w:p>
    <w:p w:rsidR="00CF3772" w:rsidRPr="00CF3772" w:rsidRDefault="00CF3772" w:rsidP="00CF3772">
      <w:pPr>
        <w:spacing w:after="0" w:line="240" w:lineRule="auto"/>
        <w:ind w:right="-6" w:firstLine="567"/>
        <w:jc w:val="both"/>
        <w:rPr>
          <w:rFonts w:ascii="Times New Roman" w:eastAsia="Times New Roman" w:hAnsi="Times New Roman" w:cs="Times New Roman"/>
          <w:sz w:val="20"/>
          <w:szCs w:val="20"/>
          <w:lang w:eastAsia="ru-RU"/>
        </w:rPr>
      </w:pPr>
      <w:proofErr w:type="gramStart"/>
      <w:r w:rsidRPr="00CF3772">
        <w:rPr>
          <w:rFonts w:ascii="Times New Roman" w:eastAsia="Times New Roman" w:hAnsi="Times New Roman" w:cs="Times New Roman"/>
          <w:sz w:val="20"/>
          <w:szCs w:val="20"/>
          <w:lang w:eastAsia="ru-RU"/>
        </w:rPr>
        <w:t xml:space="preserve">Федеральное государственное бюджетное образовательное учреждение высшего образования «Чайковский государственный институт физической культуры» (далее – ФГБОУ ВО «ЧГИФК»), именуемое в дальнейшем «Исполнитель», в лице ректора Ф.Х. </w:t>
      </w:r>
      <w:proofErr w:type="spellStart"/>
      <w:r w:rsidRPr="00CF3772">
        <w:rPr>
          <w:rFonts w:ascii="Times New Roman" w:eastAsia="Times New Roman" w:hAnsi="Times New Roman" w:cs="Times New Roman"/>
          <w:sz w:val="20"/>
          <w:szCs w:val="20"/>
          <w:lang w:eastAsia="ru-RU"/>
        </w:rPr>
        <w:t>Зекрина</w:t>
      </w:r>
      <w:proofErr w:type="spellEnd"/>
      <w:r w:rsidRPr="00CF3772">
        <w:rPr>
          <w:rFonts w:ascii="Times New Roman" w:eastAsia="Times New Roman" w:hAnsi="Times New Roman" w:cs="Times New Roman"/>
          <w:sz w:val="20"/>
          <w:szCs w:val="20"/>
          <w:lang w:eastAsia="ru-RU"/>
        </w:rPr>
        <w:t>,  действующего на основании Устава, с одной стороны, и</w:t>
      </w:r>
      <w:r w:rsidRPr="00CF3772">
        <w:rPr>
          <w:rFonts w:ascii="Times New Roman" w:eastAsia="Times New Roman" w:hAnsi="Times New Roman" w:cs="Times New Roman"/>
          <w:b/>
          <w:sz w:val="20"/>
          <w:szCs w:val="20"/>
          <w:lang w:eastAsia="ru-RU"/>
        </w:rPr>
        <w:t xml:space="preserve">______________________________________, </w:t>
      </w:r>
      <w:r w:rsidRPr="00CF3772">
        <w:rPr>
          <w:rFonts w:ascii="Times New Roman" w:eastAsia="Times New Roman" w:hAnsi="Times New Roman" w:cs="Times New Roman"/>
          <w:sz w:val="20"/>
          <w:szCs w:val="20"/>
          <w:lang w:eastAsia="ru-RU"/>
        </w:rPr>
        <w:t>именуем____ в дальнейшем «Заказчик», с другой стороны, составили настоящий Акт приемки-сдачи оказанных услуг (далее - Акт) по договору возмездного оказания услуг № _______ от « ___ » __________________ 2018 г. (далее  - Договор) о</w:t>
      </w:r>
      <w:proofErr w:type="gramEnd"/>
      <w:r w:rsidRPr="00CF3772">
        <w:rPr>
          <w:rFonts w:ascii="Times New Roman" w:eastAsia="Times New Roman" w:hAnsi="Times New Roman" w:cs="Times New Roman"/>
          <w:sz w:val="20"/>
          <w:szCs w:val="20"/>
          <w:lang w:eastAsia="ru-RU"/>
        </w:rPr>
        <w:t xml:space="preserve"> </w:t>
      </w:r>
      <w:proofErr w:type="gramStart"/>
      <w:r w:rsidRPr="00CF3772">
        <w:rPr>
          <w:rFonts w:ascii="Times New Roman" w:eastAsia="Times New Roman" w:hAnsi="Times New Roman" w:cs="Times New Roman"/>
          <w:sz w:val="20"/>
          <w:szCs w:val="20"/>
          <w:lang w:eastAsia="ru-RU"/>
        </w:rPr>
        <w:t>нижеследующем</w:t>
      </w:r>
      <w:proofErr w:type="gramEnd"/>
    </w:p>
    <w:p w:rsidR="00CF3772" w:rsidRPr="00CF3772" w:rsidRDefault="00CF3772" w:rsidP="00CF3772">
      <w:pPr>
        <w:numPr>
          <w:ilvl w:val="0"/>
          <w:numId w:val="23"/>
        </w:numPr>
        <w:spacing w:after="0" w:line="240" w:lineRule="auto"/>
        <w:jc w:val="both"/>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Во исполнение п.1.1 Договора Исполнитель в период с «1</w:t>
      </w:r>
      <w:r w:rsidR="00DD73F9">
        <w:rPr>
          <w:rFonts w:ascii="Times New Roman" w:eastAsia="Times New Roman" w:hAnsi="Times New Roman" w:cs="Times New Roman"/>
          <w:sz w:val="20"/>
          <w:szCs w:val="20"/>
          <w:lang w:eastAsia="ru-RU"/>
        </w:rPr>
        <w:t>1</w:t>
      </w:r>
      <w:r w:rsidRPr="00CF3772">
        <w:rPr>
          <w:rFonts w:ascii="Times New Roman" w:eastAsia="Times New Roman" w:hAnsi="Times New Roman" w:cs="Times New Roman"/>
          <w:sz w:val="20"/>
          <w:szCs w:val="20"/>
          <w:lang w:eastAsia="ru-RU"/>
        </w:rPr>
        <w:t>» апреля 201</w:t>
      </w:r>
      <w:r w:rsidR="00DD73F9">
        <w:rPr>
          <w:rFonts w:ascii="Times New Roman" w:eastAsia="Times New Roman" w:hAnsi="Times New Roman" w:cs="Times New Roman"/>
          <w:sz w:val="20"/>
          <w:szCs w:val="20"/>
          <w:lang w:eastAsia="ru-RU"/>
        </w:rPr>
        <w:t>9</w:t>
      </w:r>
      <w:r w:rsidRPr="00CF3772">
        <w:rPr>
          <w:rFonts w:ascii="Times New Roman" w:eastAsia="Times New Roman" w:hAnsi="Times New Roman" w:cs="Times New Roman"/>
          <w:sz w:val="20"/>
          <w:szCs w:val="20"/>
          <w:lang w:eastAsia="ru-RU"/>
        </w:rPr>
        <w:t xml:space="preserve"> по «1</w:t>
      </w:r>
      <w:r w:rsidR="00107148">
        <w:rPr>
          <w:rFonts w:ascii="Times New Roman" w:eastAsia="Times New Roman" w:hAnsi="Times New Roman" w:cs="Times New Roman"/>
          <w:sz w:val="20"/>
          <w:szCs w:val="20"/>
          <w:lang w:eastAsia="ru-RU"/>
        </w:rPr>
        <w:t>3</w:t>
      </w:r>
      <w:r w:rsidRPr="00CF3772">
        <w:rPr>
          <w:rFonts w:ascii="Times New Roman" w:eastAsia="Times New Roman" w:hAnsi="Times New Roman" w:cs="Times New Roman"/>
          <w:sz w:val="20"/>
          <w:szCs w:val="20"/>
          <w:lang w:eastAsia="ru-RU"/>
        </w:rPr>
        <w:t>» апреля 201</w:t>
      </w:r>
      <w:r w:rsidR="00DD73F9">
        <w:rPr>
          <w:rFonts w:ascii="Times New Roman" w:eastAsia="Times New Roman" w:hAnsi="Times New Roman" w:cs="Times New Roman"/>
          <w:sz w:val="20"/>
          <w:szCs w:val="20"/>
          <w:lang w:eastAsia="ru-RU"/>
        </w:rPr>
        <w:t>9</w:t>
      </w:r>
      <w:r w:rsidRPr="00CF3772">
        <w:rPr>
          <w:rFonts w:ascii="Times New Roman" w:eastAsia="Times New Roman" w:hAnsi="Times New Roman" w:cs="Times New Roman"/>
          <w:sz w:val="20"/>
          <w:szCs w:val="20"/>
          <w:lang w:eastAsia="ru-RU"/>
        </w:rPr>
        <w:t xml:space="preserve"> г. оказал следующие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57"/>
        <w:gridCol w:w="3106"/>
        <w:gridCol w:w="3970"/>
        <w:gridCol w:w="3667"/>
        <w:gridCol w:w="1176"/>
        <w:gridCol w:w="1173"/>
        <w:gridCol w:w="1331"/>
        <w:gridCol w:w="1331"/>
      </w:tblGrid>
      <w:tr w:rsidR="00CF3772" w:rsidRPr="00CF3772" w:rsidTr="00CF3772">
        <w:tc>
          <w:tcPr>
            <w:tcW w:w="111" w:type="pct"/>
            <w:tcBorders>
              <w:top w:val="single" w:sz="4" w:space="0" w:color="auto"/>
              <w:left w:val="single" w:sz="4" w:space="0" w:color="auto"/>
              <w:bottom w:val="single" w:sz="4" w:space="0" w:color="auto"/>
              <w:right w:val="single" w:sz="4" w:space="0" w:color="auto"/>
            </w:tcBorders>
            <w:vAlign w:val="center"/>
            <w:hideMark/>
          </w:tcPr>
          <w:p w:rsidR="00CF3772" w:rsidRPr="00CF3772" w:rsidRDefault="00CF3772" w:rsidP="00CF37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w:t>
            </w:r>
          </w:p>
        </w:tc>
        <w:tc>
          <w:tcPr>
            <w:tcW w:w="964" w:type="pct"/>
            <w:tcBorders>
              <w:top w:val="single" w:sz="4" w:space="0" w:color="auto"/>
              <w:left w:val="single" w:sz="4" w:space="0" w:color="auto"/>
              <w:bottom w:val="single" w:sz="4" w:space="0" w:color="auto"/>
              <w:right w:val="single" w:sz="4" w:space="0" w:color="auto"/>
            </w:tcBorders>
            <w:vAlign w:val="center"/>
            <w:hideMark/>
          </w:tcPr>
          <w:p w:rsidR="00CF3772" w:rsidRPr="00CF3772" w:rsidRDefault="00CF3772" w:rsidP="00CF37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Наименование услуг</w:t>
            </w:r>
          </w:p>
        </w:tc>
        <w:tc>
          <w:tcPr>
            <w:tcW w:w="1232" w:type="pct"/>
            <w:tcBorders>
              <w:top w:val="single" w:sz="4" w:space="0" w:color="auto"/>
              <w:left w:val="single" w:sz="4" w:space="0" w:color="auto"/>
              <w:bottom w:val="single" w:sz="4" w:space="0" w:color="auto"/>
              <w:right w:val="single" w:sz="4" w:space="0" w:color="auto"/>
            </w:tcBorders>
            <w:vAlign w:val="center"/>
            <w:hideMark/>
          </w:tcPr>
          <w:p w:rsidR="00CF3772" w:rsidRPr="00CF3772" w:rsidRDefault="00CF3772" w:rsidP="00CF37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Описание услуг (перечень действий)</w:t>
            </w:r>
          </w:p>
        </w:tc>
        <w:tc>
          <w:tcPr>
            <w:tcW w:w="1138" w:type="pct"/>
            <w:tcBorders>
              <w:top w:val="single" w:sz="4" w:space="0" w:color="auto"/>
              <w:left w:val="single" w:sz="4" w:space="0" w:color="auto"/>
              <w:bottom w:val="single" w:sz="4" w:space="0" w:color="auto"/>
              <w:right w:val="single" w:sz="4" w:space="0" w:color="auto"/>
            </w:tcBorders>
            <w:vAlign w:val="center"/>
            <w:hideMark/>
          </w:tcPr>
          <w:p w:rsidR="00CF3772" w:rsidRPr="00CF3772" w:rsidRDefault="00CF3772" w:rsidP="00CF37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Результат услуг</w:t>
            </w:r>
          </w:p>
        </w:tc>
        <w:tc>
          <w:tcPr>
            <w:tcW w:w="365" w:type="pct"/>
            <w:tcBorders>
              <w:top w:val="single" w:sz="4" w:space="0" w:color="auto"/>
              <w:left w:val="single" w:sz="4" w:space="0" w:color="auto"/>
              <w:bottom w:val="single" w:sz="4" w:space="0" w:color="auto"/>
              <w:right w:val="single" w:sz="4" w:space="0" w:color="auto"/>
            </w:tcBorders>
            <w:vAlign w:val="center"/>
            <w:hideMark/>
          </w:tcPr>
          <w:p w:rsidR="00CF3772" w:rsidRPr="00CF3772" w:rsidRDefault="00CF3772" w:rsidP="00CF37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Единица измерения</w:t>
            </w:r>
          </w:p>
        </w:tc>
        <w:tc>
          <w:tcPr>
            <w:tcW w:w="364" w:type="pct"/>
            <w:tcBorders>
              <w:top w:val="single" w:sz="4" w:space="0" w:color="auto"/>
              <w:left w:val="single" w:sz="4" w:space="0" w:color="auto"/>
              <w:bottom w:val="single" w:sz="4" w:space="0" w:color="auto"/>
              <w:right w:val="single" w:sz="4" w:space="0" w:color="auto"/>
            </w:tcBorders>
            <w:vAlign w:val="center"/>
            <w:hideMark/>
          </w:tcPr>
          <w:p w:rsidR="00CF3772" w:rsidRPr="00CF3772" w:rsidRDefault="00CF3772" w:rsidP="00CF37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Количество</w:t>
            </w:r>
          </w:p>
          <w:p w:rsidR="00CF3772" w:rsidRPr="00CF3772" w:rsidRDefault="00CF3772" w:rsidP="00CF37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(объем)</w:t>
            </w:r>
          </w:p>
        </w:tc>
        <w:tc>
          <w:tcPr>
            <w:tcW w:w="413" w:type="pct"/>
            <w:tcBorders>
              <w:top w:val="single" w:sz="4" w:space="0" w:color="auto"/>
              <w:left w:val="single" w:sz="4" w:space="0" w:color="auto"/>
              <w:bottom w:val="single" w:sz="4" w:space="0" w:color="auto"/>
              <w:right w:val="single" w:sz="4" w:space="0" w:color="auto"/>
            </w:tcBorders>
            <w:vAlign w:val="center"/>
            <w:hideMark/>
          </w:tcPr>
          <w:p w:rsidR="00CF3772" w:rsidRPr="00CF3772" w:rsidRDefault="00CF3772" w:rsidP="00CF37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Цена (тариф) за единицу измерения, руб.</w:t>
            </w:r>
          </w:p>
        </w:tc>
        <w:tc>
          <w:tcPr>
            <w:tcW w:w="413" w:type="pct"/>
            <w:tcBorders>
              <w:top w:val="single" w:sz="4" w:space="0" w:color="auto"/>
              <w:left w:val="single" w:sz="4" w:space="0" w:color="auto"/>
              <w:bottom w:val="single" w:sz="4" w:space="0" w:color="auto"/>
              <w:right w:val="single" w:sz="4" w:space="0" w:color="auto"/>
            </w:tcBorders>
            <w:vAlign w:val="center"/>
            <w:hideMark/>
          </w:tcPr>
          <w:p w:rsidR="00CF3772" w:rsidRPr="00CF3772" w:rsidRDefault="00CF3772" w:rsidP="00CF37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Стоимость услуг, руб., в том числе НДС</w:t>
            </w:r>
          </w:p>
        </w:tc>
      </w:tr>
      <w:tr w:rsidR="00CF3772" w:rsidRPr="00CF3772" w:rsidTr="00CF3772">
        <w:tc>
          <w:tcPr>
            <w:tcW w:w="111" w:type="pct"/>
            <w:tcBorders>
              <w:top w:val="single" w:sz="4" w:space="0" w:color="auto"/>
              <w:left w:val="single" w:sz="4" w:space="0" w:color="auto"/>
              <w:bottom w:val="single" w:sz="4" w:space="0" w:color="auto"/>
              <w:right w:val="single" w:sz="4" w:space="0" w:color="auto"/>
            </w:tcBorders>
            <w:hideMark/>
          </w:tcPr>
          <w:p w:rsidR="00CF3772" w:rsidRPr="00CF3772" w:rsidRDefault="00CF3772" w:rsidP="00CF37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1</w:t>
            </w:r>
          </w:p>
        </w:tc>
        <w:tc>
          <w:tcPr>
            <w:tcW w:w="964" w:type="pct"/>
            <w:tcBorders>
              <w:top w:val="single" w:sz="4" w:space="0" w:color="auto"/>
              <w:left w:val="single" w:sz="4" w:space="0" w:color="auto"/>
              <w:bottom w:val="single" w:sz="4" w:space="0" w:color="auto"/>
              <w:right w:val="single" w:sz="4" w:space="0" w:color="auto"/>
            </w:tcBorders>
            <w:vAlign w:val="center"/>
            <w:hideMark/>
          </w:tcPr>
          <w:p w:rsidR="00CF3772" w:rsidRPr="00CF3772" w:rsidRDefault="00CF3772" w:rsidP="00107148">
            <w:pPr>
              <w:widowControl w:val="0"/>
              <w:autoSpaceDE w:val="0"/>
              <w:autoSpaceDN w:val="0"/>
              <w:spacing w:after="0" w:line="240" w:lineRule="auto"/>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Научно-консультационные услуги: по осуществлению подготовки и проведения Всероссийской с международным участием научно-практической конференции «Спорт и спортивная медицина» (г. Чайковский, 1</w:t>
            </w:r>
            <w:r w:rsidR="00AA20FB">
              <w:rPr>
                <w:rFonts w:ascii="Times New Roman" w:eastAsia="Times New Roman" w:hAnsi="Times New Roman" w:cs="Times New Roman"/>
                <w:sz w:val="20"/>
                <w:szCs w:val="20"/>
                <w:lang w:eastAsia="ru-RU"/>
              </w:rPr>
              <w:t>1 – 13</w:t>
            </w:r>
            <w:r w:rsidRPr="00CF3772">
              <w:rPr>
                <w:rFonts w:ascii="Times New Roman" w:eastAsia="Times New Roman" w:hAnsi="Times New Roman" w:cs="Times New Roman"/>
                <w:sz w:val="20"/>
                <w:szCs w:val="20"/>
                <w:lang w:eastAsia="ru-RU"/>
              </w:rPr>
              <w:t xml:space="preserve"> апреля 201</w:t>
            </w:r>
            <w:r w:rsidR="00107148">
              <w:rPr>
                <w:rFonts w:ascii="Times New Roman" w:eastAsia="Times New Roman" w:hAnsi="Times New Roman" w:cs="Times New Roman"/>
                <w:sz w:val="20"/>
                <w:szCs w:val="20"/>
                <w:lang w:eastAsia="ru-RU"/>
              </w:rPr>
              <w:t>9</w:t>
            </w:r>
            <w:r w:rsidRPr="00CF3772">
              <w:rPr>
                <w:rFonts w:ascii="Times New Roman" w:eastAsia="Times New Roman" w:hAnsi="Times New Roman" w:cs="Times New Roman"/>
                <w:sz w:val="20"/>
                <w:szCs w:val="20"/>
                <w:lang w:eastAsia="ru-RU"/>
              </w:rPr>
              <w:t xml:space="preserve"> г.)</w:t>
            </w:r>
          </w:p>
        </w:tc>
        <w:tc>
          <w:tcPr>
            <w:tcW w:w="1232" w:type="pct"/>
            <w:tcBorders>
              <w:top w:val="single" w:sz="4" w:space="0" w:color="auto"/>
              <w:left w:val="single" w:sz="4" w:space="0" w:color="auto"/>
              <w:bottom w:val="single" w:sz="4" w:space="0" w:color="auto"/>
              <w:right w:val="single" w:sz="4" w:space="0" w:color="auto"/>
            </w:tcBorders>
            <w:hideMark/>
          </w:tcPr>
          <w:p w:rsidR="00CF3772" w:rsidRPr="00CF3772" w:rsidRDefault="00CF3772" w:rsidP="00CF3772">
            <w:pPr>
              <w:widowControl w:val="0"/>
              <w:autoSpaceDE w:val="0"/>
              <w:autoSpaceDN w:val="0"/>
              <w:spacing w:after="0" w:line="240" w:lineRule="auto"/>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1. Подготовка программы научной конференции.</w:t>
            </w:r>
          </w:p>
          <w:p w:rsidR="00CF3772" w:rsidRPr="00CF3772" w:rsidRDefault="00CF3772" w:rsidP="00CF3772">
            <w:pPr>
              <w:widowControl w:val="0"/>
              <w:autoSpaceDE w:val="0"/>
              <w:autoSpaceDN w:val="0"/>
              <w:spacing w:after="0" w:line="240" w:lineRule="auto"/>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2. Организация участия в научной конференции.</w:t>
            </w:r>
          </w:p>
          <w:p w:rsidR="00CF3772" w:rsidRPr="00CF3772" w:rsidRDefault="00CF3772" w:rsidP="00CF3772">
            <w:pPr>
              <w:widowControl w:val="0"/>
              <w:autoSpaceDE w:val="0"/>
              <w:autoSpaceDN w:val="0"/>
              <w:spacing w:after="0" w:line="240" w:lineRule="auto"/>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3. Проведение научной конференции в установленные сроки.</w:t>
            </w:r>
          </w:p>
          <w:p w:rsidR="00CF3772" w:rsidRPr="00CF3772" w:rsidRDefault="00CF3772" w:rsidP="00CF3772">
            <w:pPr>
              <w:widowControl w:val="0"/>
              <w:autoSpaceDE w:val="0"/>
              <w:autoSpaceDN w:val="0"/>
              <w:spacing w:after="0" w:line="240" w:lineRule="auto"/>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4. Обеспечение участника конференции техникой, необходимой для сопровождения доклада.</w:t>
            </w:r>
          </w:p>
          <w:p w:rsidR="00CF3772" w:rsidRPr="00CF3772" w:rsidRDefault="00CF3772" w:rsidP="00CF3772">
            <w:pPr>
              <w:widowControl w:val="0"/>
              <w:autoSpaceDE w:val="0"/>
              <w:autoSpaceDN w:val="0"/>
              <w:spacing w:after="0" w:line="240" w:lineRule="auto"/>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5. Рассылка материалов конференции участникам в случае их заочного участия.</w:t>
            </w:r>
          </w:p>
        </w:tc>
        <w:tc>
          <w:tcPr>
            <w:tcW w:w="1138" w:type="pct"/>
            <w:tcBorders>
              <w:top w:val="single" w:sz="4" w:space="0" w:color="auto"/>
              <w:left w:val="single" w:sz="4" w:space="0" w:color="auto"/>
              <w:bottom w:val="single" w:sz="4" w:space="0" w:color="auto"/>
              <w:right w:val="single" w:sz="4" w:space="0" w:color="auto"/>
            </w:tcBorders>
            <w:hideMark/>
          </w:tcPr>
          <w:p w:rsidR="00CF3772" w:rsidRPr="00CF3772" w:rsidRDefault="00CF3772" w:rsidP="00CF3772">
            <w:pPr>
              <w:widowControl w:val="0"/>
              <w:autoSpaceDE w:val="0"/>
              <w:autoSpaceDN w:val="0"/>
              <w:spacing w:after="0" w:line="240" w:lineRule="auto"/>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1. Исполнитель осуществил подготовку и проведение Всероссийской с международным участием научно-практической  конференции «Спорт и спортив</w:t>
            </w:r>
            <w:r w:rsidR="00AA20FB">
              <w:rPr>
                <w:rFonts w:ascii="Times New Roman" w:eastAsia="Times New Roman" w:hAnsi="Times New Roman" w:cs="Times New Roman"/>
                <w:sz w:val="20"/>
                <w:szCs w:val="20"/>
                <w:lang w:eastAsia="ru-RU"/>
              </w:rPr>
              <w:t>ная медицина» (г. Чайковский, 11 – 13</w:t>
            </w:r>
            <w:r w:rsidRPr="00CF3772">
              <w:rPr>
                <w:rFonts w:ascii="Times New Roman" w:eastAsia="Times New Roman" w:hAnsi="Times New Roman" w:cs="Times New Roman"/>
                <w:sz w:val="20"/>
                <w:szCs w:val="20"/>
                <w:lang w:eastAsia="ru-RU"/>
              </w:rPr>
              <w:t xml:space="preserve"> апреля 201</w:t>
            </w:r>
            <w:r w:rsidR="00107148">
              <w:rPr>
                <w:rFonts w:ascii="Times New Roman" w:eastAsia="Times New Roman" w:hAnsi="Times New Roman" w:cs="Times New Roman"/>
                <w:sz w:val="20"/>
                <w:szCs w:val="20"/>
                <w:lang w:eastAsia="ru-RU"/>
              </w:rPr>
              <w:t>9</w:t>
            </w:r>
            <w:r w:rsidRPr="00CF3772">
              <w:rPr>
                <w:rFonts w:ascii="Times New Roman" w:eastAsia="Times New Roman" w:hAnsi="Times New Roman" w:cs="Times New Roman"/>
                <w:sz w:val="20"/>
                <w:szCs w:val="20"/>
                <w:lang w:eastAsia="ru-RU"/>
              </w:rPr>
              <w:t xml:space="preserve"> г.) в установленные сроки.</w:t>
            </w:r>
          </w:p>
          <w:p w:rsidR="00CF3772" w:rsidRPr="00CF3772" w:rsidRDefault="00CF3772" w:rsidP="00CF3772">
            <w:pPr>
              <w:widowControl w:val="0"/>
              <w:autoSpaceDE w:val="0"/>
              <w:autoSpaceDN w:val="0"/>
              <w:spacing w:after="0" w:line="240" w:lineRule="auto"/>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2. Исполнитель обеспечил участие Заказчика в научной конференции.</w:t>
            </w:r>
          </w:p>
          <w:p w:rsidR="00CF3772" w:rsidRPr="00CF3772" w:rsidRDefault="00CF3772" w:rsidP="00CF3772">
            <w:pPr>
              <w:widowControl w:val="0"/>
              <w:autoSpaceDE w:val="0"/>
              <w:autoSpaceDN w:val="0"/>
              <w:spacing w:after="0" w:line="240" w:lineRule="auto"/>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3. Заказчику предоставлены материалы научной конференции.</w:t>
            </w:r>
          </w:p>
        </w:tc>
        <w:tc>
          <w:tcPr>
            <w:tcW w:w="365" w:type="pct"/>
            <w:tcBorders>
              <w:top w:val="single" w:sz="4" w:space="0" w:color="auto"/>
              <w:left w:val="single" w:sz="4" w:space="0" w:color="auto"/>
              <w:bottom w:val="single" w:sz="4" w:space="0" w:color="auto"/>
              <w:right w:val="single" w:sz="4" w:space="0" w:color="auto"/>
            </w:tcBorders>
            <w:vAlign w:val="center"/>
            <w:hideMark/>
          </w:tcPr>
          <w:p w:rsidR="00CF3772" w:rsidRPr="00CF3772" w:rsidRDefault="00CF3772" w:rsidP="00CF37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1</w:t>
            </w:r>
          </w:p>
        </w:tc>
        <w:tc>
          <w:tcPr>
            <w:tcW w:w="364" w:type="pct"/>
            <w:tcBorders>
              <w:top w:val="single" w:sz="4" w:space="0" w:color="auto"/>
              <w:left w:val="single" w:sz="4" w:space="0" w:color="auto"/>
              <w:bottom w:val="single" w:sz="4" w:space="0" w:color="auto"/>
              <w:right w:val="single" w:sz="4" w:space="0" w:color="auto"/>
            </w:tcBorders>
            <w:vAlign w:val="center"/>
            <w:hideMark/>
          </w:tcPr>
          <w:p w:rsidR="00CF3772" w:rsidRPr="00CF3772" w:rsidRDefault="00CF3772" w:rsidP="00CF3772">
            <w:pPr>
              <w:widowControl w:val="0"/>
              <w:autoSpaceDE w:val="0"/>
              <w:autoSpaceDN w:val="0"/>
              <w:spacing w:after="0" w:line="240" w:lineRule="auto"/>
              <w:ind w:firstLine="82"/>
              <w:jc w:val="center"/>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1</w:t>
            </w:r>
          </w:p>
        </w:tc>
        <w:tc>
          <w:tcPr>
            <w:tcW w:w="413" w:type="pct"/>
            <w:tcBorders>
              <w:top w:val="single" w:sz="4" w:space="0" w:color="auto"/>
              <w:left w:val="single" w:sz="4" w:space="0" w:color="auto"/>
              <w:bottom w:val="single" w:sz="4" w:space="0" w:color="auto"/>
              <w:right w:val="single" w:sz="4" w:space="0" w:color="auto"/>
            </w:tcBorders>
            <w:vAlign w:val="center"/>
            <w:hideMark/>
          </w:tcPr>
          <w:p w:rsidR="00CF3772" w:rsidRPr="00CF3772" w:rsidRDefault="00CF3772" w:rsidP="00CF37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750,00</w:t>
            </w:r>
          </w:p>
        </w:tc>
        <w:tc>
          <w:tcPr>
            <w:tcW w:w="413" w:type="pct"/>
            <w:tcBorders>
              <w:top w:val="single" w:sz="4" w:space="0" w:color="auto"/>
              <w:left w:val="single" w:sz="4" w:space="0" w:color="auto"/>
              <w:bottom w:val="single" w:sz="4" w:space="0" w:color="auto"/>
              <w:right w:val="single" w:sz="4" w:space="0" w:color="auto"/>
            </w:tcBorders>
            <w:vAlign w:val="center"/>
            <w:hideMark/>
          </w:tcPr>
          <w:p w:rsidR="00CF3772" w:rsidRPr="00CF3772" w:rsidRDefault="00CF3772" w:rsidP="00CF37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750,00</w:t>
            </w:r>
          </w:p>
          <w:p w:rsidR="00CF3772" w:rsidRPr="00CF3772" w:rsidRDefault="00CF3772" w:rsidP="00CF37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 xml:space="preserve"> (в </w:t>
            </w:r>
            <w:proofErr w:type="spellStart"/>
            <w:r w:rsidRPr="00CF3772">
              <w:rPr>
                <w:rFonts w:ascii="Times New Roman" w:eastAsia="Times New Roman" w:hAnsi="Times New Roman" w:cs="Times New Roman"/>
                <w:sz w:val="20"/>
                <w:szCs w:val="20"/>
                <w:lang w:eastAsia="ru-RU"/>
              </w:rPr>
              <w:t>т.ч</w:t>
            </w:r>
            <w:proofErr w:type="spellEnd"/>
            <w:r w:rsidRPr="00CF3772">
              <w:rPr>
                <w:rFonts w:ascii="Times New Roman" w:eastAsia="Times New Roman" w:hAnsi="Times New Roman" w:cs="Times New Roman"/>
                <w:sz w:val="20"/>
                <w:szCs w:val="20"/>
                <w:lang w:eastAsia="ru-RU"/>
              </w:rPr>
              <w:t>. НДС)</w:t>
            </w:r>
          </w:p>
        </w:tc>
      </w:tr>
      <w:tr w:rsidR="00CF3772" w:rsidRPr="00CF3772" w:rsidTr="00CF3772">
        <w:tc>
          <w:tcPr>
            <w:tcW w:w="4587" w:type="pct"/>
            <w:gridSpan w:val="7"/>
            <w:tcBorders>
              <w:top w:val="single" w:sz="4" w:space="0" w:color="auto"/>
              <w:left w:val="single" w:sz="4" w:space="0" w:color="auto"/>
              <w:bottom w:val="single" w:sz="4" w:space="0" w:color="auto"/>
              <w:right w:val="single" w:sz="4" w:space="0" w:color="auto"/>
            </w:tcBorders>
            <w:hideMark/>
          </w:tcPr>
          <w:p w:rsidR="00CF3772" w:rsidRPr="00CF3772" w:rsidRDefault="00CF3772" w:rsidP="00CF37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Итого</w:t>
            </w:r>
          </w:p>
        </w:tc>
        <w:tc>
          <w:tcPr>
            <w:tcW w:w="413" w:type="pct"/>
            <w:tcBorders>
              <w:top w:val="single" w:sz="4" w:space="0" w:color="auto"/>
              <w:left w:val="single" w:sz="4" w:space="0" w:color="auto"/>
              <w:bottom w:val="single" w:sz="4" w:space="0" w:color="auto"/>
              <w:right w:val="single" w:sz="4" w:space="0" w:color="auto"/>
            </w:tcBorders>
            <w:vAlign w:val="center"/>
            <w:hideMark/>
          </w:tcPr>
          <w:p w:rsidR="00CF3772" w:rsidRPr="00CF3772" w:rsidRDefault="00CF3772" w:rsidP="00CF3772">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750,00</w:t>
            </w:r>
          </w:p>
        </w:tc>
      </w:tr>
    </w:tbl>
    <w:p w:rsidR="00CF3772" w:rsidRPr="00CF3772" w:rsidRDefault="00CF3772" w:rsidP="00CF3772">
      <w:pPr>
        <w:widowControl w:val="0"/>
        <w:autoSpaceDE w:val="0"/>
        <w:autoSpaceDN w:val="0"/>
        <w:spacing w:after="0" w:line="240" w:lineRule="auto"/>
        <w:ind w:firstLine="539"/>
        <w:jc w:val="both"/>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2. Вышеперечисленные услуги оказаны согласно Договору своевременно в необходимом объеме и в соответствии с требованиями, установленными Договором к их качеству. Заказчик претензий по объему, качеству и срокам оказания услуг не имеет.</w:t>
      </w:r>
    </w:p>
    <w:p w:rsidR="00CF3772" w:rsidRPr="00CF3772" w:rsidRDefault="00CF3772" w:rsidP="00CF3772">
      <w:pPr>
        <w:widowControl w:val="0"/>
        <w:autoSpaceDE w:val="0"/>
        <w:autoSpaceDN w:val="0"/>
        <w:spacing w:after="0" w:line="240" w:lineRule="auto"/>
        <w:ind w:firstLine="539"/>
        <w:jc w:val="both"/>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3. Согласно Договору общая стоимость оказанных услуг составляет 750,00 (Семьсот пятьдесят) руб. 00 коп</w:t>
      </w:r>
      <w:proofErr w:type="gramStart"/>
      <w:r w:rsidRPr="00CF3772">
        <w:rPr>
          <w:rFonts w:ascii="Times New Roman" w:eastAsia="Times New Roman" w:hAnsi="Times New Roman" w:cs="Times New Roman"/>
          <w:sz w:val="20"/>
          <w:szCs w:val="20"/>
          <w:lang w:eastAsia="ru-RU"/>
        </w:rPr>
        <w:t xml:space="preserve">., </w:t>
      </w:r>
      <w:proofErr w:type="gramEnd"/>
      <w:r w:rsidRPr="00CF3772">
        <w:rPr>
          <w:rFonts w:ascii="Times New Roman" w:eastAsia="Times New Roman" w:hAnsi="Times New Roman" w:cs="Times New Roman"/>
          <w:sz w:val="20"/>
          <w:szCs w:val="20"/>
          <w:lang w:eastAsia="ru-RU"/>
        </w:rPr>
        <w:t>в том числе НДС.</w:t>
      </w:r>
    </w:p>
    <w:p w:rsidR="00CF3772" w:rsidRPr="00CF3772" w:rsidRDefault="00CF3772" w:rsidP="00CF3772">
      <w:pPr>
        <w:widowControl w:val="0"/>
        <w:autoSpaceDE w:val="0"/>
        <w:autoSpaceDN w:val="0"/>
        <w:spacing w:after="0" w:line="240" w:lineRule="auto"/>
        <w:ind w:firstLine="539"/>
        <w:jc w:val="both"/>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4. Настоящий Акт составлен в двух экземплярах, по одному для Исполнителя и Заказчика.</w:t>
      </w:r>
    </w:p>
    <w:p w:rsidR="00CF3772" w:rsidRPr="00CF3772" w:rsidRDefault="00CF3772" w:rsidP="00CF3772">
      <w:pPr>
        <w:widowControl w:val="0"/>
        <w:snapToGrid w:val="0"/>
        <w:spacing w:after="0" w:line="240" w:lineRule="auto"/>
        <w:ind w:firstLine="720"/>
        <w:jc w:val="both"/>
        <w:rPr>
          <w:rFonts w:ascii="Times New Roman" w:eastAsia="Times New Roman" w:hAnsi="Times New Roman" w:cs="Times New Roman"/>
          <w:sz w:val="20"/>
          <w:szCs w:val="20"/>
          <w:lang w:eastAsia="ru-RU"/>
        </w:rPr>
      </w:pPr>
    </w:p>
    <w:p w:rsidR="00CF3772" w:rsidRPr="00CF3772" w:rsidRDefault="00CF3772" w:rsidP="00CF3772">
      <w:pPr>
        <w:widowControl w:val="0"/>
        <w:snapToGrid w:val="0"/>
        <w:spacing w:after="0" w:line="240" w:lineRule="auto"/>
        <w:ind w:firstLine="720"/>
        <w:jc w:val="both"/>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Подписи сторон:</w:t>
      </w:r>
    </w:p>
    <w:p w:rsidR="00CF3772" w:rsidRPr="00CF3772" w:rsidRDefault="00CF3772" w:rsidP="00CF3772">
      <w:pPr>
        <w:widowControl w:val="0"/>
        <w:snapToGrid w:val="0"/>
        <w:spacing w:after="0" w:line="240" w:lineRule="auto"/>
        <w:ind w:firstLine="720"/>
        <w:jc w:val="both"/>
        <w:rPr>
          <w:rFonts w:ascii="Times New Roman" w:eastAsia="Times New Roman" w:hAnsi="Times New Roman" w:cs="Times New Roman"/>
          <w:sz w:val="20"/>
          <w:szCs w:val="20"/>
          <w:lang w:eastAsia="ru-RU"/>
        </w:rPr>
      </w:pPr>
    </w:p>
    <w:tbl>
      <w:tblPr>
        <w:tblpPr w:leftFromText="180" w:rightFromText="180" w:vertAnchor="text" w:horzAnchor="page" w:tblpX="1453" w:tblpYSpec="center"/>
        <w:tblW w:w="0" w:type="auto"/>
        <w:tblLook w:val="04A0" w:firstRow="1" w:lastRow="0" w:firstColumn="1" w:lastColumn="0" w:noHBand="0" w:noVBand="1"/>
      </w:tblPr>
      <w:tblGrid>
        <w:gridCol w:w="4807"/>
        <w:gridCol w:w="1397"/>
        <w:gridCol w:w="8217"/>
      </w:tblGrid>
      <w:tr w:rsidR="00CF3772" w:rsidRPr="00CF3772" w:rsidTr="00CF3772">
        <w:trPr>
          <w:trHeight w:val="1135"/>
        </w:trPr>
        <w:tc>
          <w:tcPr>
            <w:tcW w:w="4807" w:type="dxa"/>
          </w:tcPr>
          <w:p w:rsidR="00CF3772" w:rsidRPr="00CF3772" w:rsidRDefault="00CF3772" w:rsidP="00CF3772">
            <w:pPr>
              <w:spacing w:after="0" w:line="240" w:lineRule="auto"/>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От имени Заказчика:</w:t>
            </w:r>
          </w:p>
          <w:p w:rsidR="00CF3772" w:rsidRPr="00CF3772" w:rsidRDefault="00CF3772" w:rsidP="00CF3772">
            <w:pPr>
              <w:spacing w:after="0" w:line="240" w:lineRule="auto"/>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______________________/______________/</w:t>
            </w:r>
          </w:p>
          <w:p w:rsidR="00CF3772" w:rsidRPr="00CF3772" w:rsidRDefault="00CF3772" w:rsidP="00CF3772">
            <w:pPr>
              <w:spacing w:after="0" w:line="240" w:lineRule="auto"/>
              <w:rPr>
                <w:rFonts w:ascii="Times New Roman" w:eastAsia="Times New Roman" w:hAnsi="Times New Roman" w:cs="Times New Roman"/>
                <w:sz w:val="20"/>
                <w:szCs w:val="20"/>
                <w:lang w:eastAsia="ru-RU"/>
              </w:rPr>
            </w:pPr>
          </w:p>
        </w:tc>
        <w:tc>
          <w:tcPr>
            <w:tcW w:w="1397" w:type="dxa"/>
          </w:tcPr>
          <w:p w:rsidR="00CF3772" w:rsidRPr="00CF3772" w:rsidRDefault="00CF3772" w:rsidP="00CF3772">
            <w:pPr>
              <w:spacing w:after="0" w:line="240" w:lineRule="auto"/>
              <w:rPr>
                <w:rFonts w:ascii="Times New Roman" w:eastAsia="Times New Roman" w:hAnsi="Times New Roman" w:cs="Times New Roman"/>
                <w:sz w:val="20"/>
                <w:szCs w:val="20"/>
                <w:lang w:eastAsia="ru-RU"/>
              </w:rPr>
            </w:pPr>
          </w:p>
        </w:tc>
        <w:tc>
          <w:tcPr>
            <w:tcW w:w="8217" w:type="dxa"/>
            <w:hideMark/>
          </w:tcPr>
          <w:p w:rsidR="00CF3772" w:rsidRPr="00CF3772" w:rsidRDefault="00CF3772" w:rsidP="00CF3772">
            <w:pPr>
              <w:spacing w:after="0" w:line="240" w:lineRule="auto"/>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От имени исполнителя:</w:t>
            </w:r>
          </w:p>
          <w:p w:rsidR="00CF3772" w:rsidRPr="00CF3772" w:rsidRDefault="00CF3772" w:rsidP="00CF3772">
            <w:pPr>
              <w:spacing w:after="0" w:line="240" w:lineRule="auto"/>
              <w:rPr>
                <w:rFonts w:ascii="Times New Roman" w:eastAsia="Times New Roman" w:hAnsi="Times New Roman" w:cs="Times New Roman"/>
                <w:sz w:val="20"/>
                <w:szCs w:val="20"/>
                <w:lang w:eastAsia="ru-RU"/>
              </w:rPr>
            </w:pPr>
            <w:r w:rsidRPr="00CF3772">
              <w:rPr>
                <w:rFonts w:ascii="Times New Roman" w:eastAsia="Times New Roman" w:hAnsi="Times New Roman" w:cs="Times New Roman"/>
                <w:sz w:val="20"/>
                <w:szCs w:val="20"/>
                <w:lang w:eastAsia="ru-RU"/>
              </w:rPr>
              <w:t>___________________/</w:t>
            </w:r>
            <w:proofErr w:type="spellStart"/>
            <w:r w:rsidRPr="00CF3772">
              <w:rPr>
                <w:rFonts w:ascii="Times New Roman" w:eastAsia="Times New Roman" w:hAnsi="Times New Roman" w:cs="Times New Roman"/>
                <w:sz w:val="20"/>
                <w:szCs w:val="20"/>
                <w:lang w:eastAsia="ru-RU"/>
              </w:rPr>
              <w:t>Ф.Х.Зекрин</w:t>
            </w:r>
            <w:proofErr w:type="spellEnd"/>
            <w:r w:rsidRPr="00CF3772">
              <w:rPr>
                <w:rFonts w:ascii="Times New Roman" w:eastAsia="Times New Roman" w:hAnsi="Times New Roman" w:cs="Times New Roman"/>
                <w:sz w:val="20"/>
                <w:szCs w:val="20"/>
                <w:lang w:eastAsia="ru-RU"/>
              </w:rPr>
              <w:t>/</w:t>
            </w:r>
          </w:p>
          <w:p w:rsidR="00CF3772" w:rsidRPr="00CF3772" w:rsidRDefault="00CF3772" w:rsidP="00CF3772">
            <w:pPr>
              <w:spacing w:after="0" w:line="240" w:lineRule="auto"/>
              <w:rPr>
                <w:rFonts w:ascii="Times New Roman" w:eastAsia="Times New Roman" w:hAnsi="Times New Roman" w:cs="Times New Roman"/>
                <w:b/>
                <w:sz w:val="20"/>
                <w:szCs w:val="20"/>
                <w:lang w:eastAsia="ru-RU"/>
              </w:rPr>
            </w:pPr>
            <w:proofErr w:type="spellStart"/>
            <w:r w:rsidRPr="00CF3772">
              <w:rPr>
                <w:rFonts w:ascii="Times New Roman" w:eastAsia="Times New Roman" w:hAnsi="Times New Roman" w:cs="Times New Roman"/>
                <w:sz w:val="20"/>
                <w:szCs w:val="20"/>
                <w:lang w:eastAsia="ru-RU"/>
              </w:rPr>
              <w:t>м.п</w:t>
            </w:r>
            <w:proofErr w:type="spellEnd"/>
            <w:r w:rsidRPr="00CF3772">
              <w:rPr>
                <w:rFonts w:ascii="Times New Roman" w:eastAsia="Times New Roman" w:hAnsi="Times New Roman" w:cs="Times New Roman"/>
                <w:sz w:val="20"/>
                <w:szCs w:val="20"/>
                <w:lang w:eastAsia="ru-RU"/>
              </w:rPr>
              <w:t xml:space="preserve">.                </w:t>
            </w:r>
          </w:p>
        </w:tc>
      </w:tr>
    </w:tbl>
    <w:p w:rsidR="00CF3772" w:rsidRDefault="00CF3772" w:rsidP="00CF3772">
      <w:pPr>
        <w:widowControl w:val="0"/>
        <w:autoSpaceDE w:val="0"/>
        <w:autoSpaceDN w:val="0"/>
        <w:spacing w:after="0" w:line="240" w:lineRule="auto"/>
        <w:rPr>
          <w:rFonts w:ascii="Calibri" w:eastAsia="Times New Roman" w:hAnsi="Calibri" w:cs="Calibri"/>
          <w:b/>
          <w:szCs w:val="20"/>
          <w:lang w:eastAsia="ru-RU"/>
        </w:rPr>
        <w:sectPr w:rsidR="00CF3772" w:rsidSect="00CF3772">
          <w:pgSz w:w="16838" w:h="11906" w:orient="landscape"/>
          <w:pgMar w:top="1134" w:right="567" w:bottom="567" w:left="284" w:header="709" w:footer="709" w:gutter="0"/>
          <w:cols w:space="708"/>
          <w:docGrid w:linePitch="360"/>
        </w:sectPr>
      </w:pPr>
    </w:p>
    <w:p w:rsidR="003D1535" w:rsidRDefault="003D1535">
      <w:pPr>
        <w:rPr>
          <w:rFonts w:ascii="Times New Roman" w:eastAsia="Times New Roman" w:hAnsi="Times New Roman" w:cs="Times New Roman"/>
          <w:sz w:val="28"/>
          <w:szCs w:val="28"/>
          <w:lang w:eastAsia="ru-RU"/>
        </w:rPr>
      </w:pPr>
    </w:p>
    <w:sectPr w:rsidR="003D1535" w:rsidSect="00BD1442">
      <w:pgSz w:w="11906" w:h="16838"/>
      <w:pgMar w:top="567"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otumChe">
    <w:panose1 w:val="020B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FAE"/>
    <w:multiLevelType w:val="hybridMultilevel"/>
    <w:tmpl w:val="F8B6163A"/>
    <w:lvl w:ilvl="0" w:tplc="EE387018">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D0970"/>
    <w:multiLevelType w:val="hybridMultilevel"/>
    <w:tmpl w:val="5FFE00C6"/>
    <w:lvl w:ilvl="0" w:tplc="315E649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CF83CFD"/>
    <w:multiLevelType w:val="hybridMultilevel"/>
    <w:tmpl w:val="06D69C78"/>
    <w:lvl w:ilvl="0" w:tplc="282A5F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3C39D1"/>
    <w:multiLevelType w:val="hybridMultilevel"/>
    <w:tmpl w:val="8A46132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E4163"/>
    <w:multiLevelType w:val="hybridMultilevel"/>
    <w:tmpl w:val="76365A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87389E"/>
    <w:multiLevelType w:val="hybridMultilevel"/>
    <w:tmpl w:val="8B362DAA"/>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6">
    <w:nsid w:val="1BBF3074"/>
    <w:multiLevelType w:val="hybridMultilevel"/>
    <w:tmpl w:val="1AB4D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8477D1"/>
    <w:multiLevelType w:val="multilevel"/>
    <w:tmpl w:val="DBCCAE8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B20DE2"/>
    <w:multiLevelType w:val="hybridMultilevel"/>
    <w:tmpl w:val="B21429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6DF4119"/>
    <w:multiLevelType w:val="hybridMultilevel"/>
    <w:tmpl w:val="5EC078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75F7E53"/>
    <w:multiLevelType w:val="hybridMultilevel"/>
    <w:tmpl w:val="F78E852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9CB64DD"/>
    <w:multiLevelType w:val="hybridMultilevel"/>
    <w:tmpl w:val="929626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CA07766"/>
    <w:multiLevelType w:val="hybridMultilevel"/>
    <w:tmpl w:val="B46C20E2"/>
    <w:lvl w:ilvl="0" w:tplc="04190001">
      <w:start w:val="1"/>
      <w:numFmt w:val="bullet"/>
      <w:lvlText w:val=""/>
      <w:lvlJc w:val="left"/>
      <w:pPr>
        <w:ind w:left="786" w:hanging="360"/>
      </w:pPr>
      <w:rPr>
        <w:rFonts w:ascii="Symbol" w:hAnsi="Symbo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D453530"/>
    <w:multiLevelType w:val="hybridMultilevel"/>
    <w:tmpl w:val="67C67A7C"/>
    <w:lvl w:ilvl="0" w:tplc="3B4EAA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EFF0E61"/>
    <w:multiLevelType w:val="hybridMultilevel"/>
    <w:tmpl w:val="6284E8B6"/>
    <w:lvl w:ilvl="0" w:tplc="0419000F">
      <w:start w:val="1"/>
      <w:numFmt w:val="decimal"/>
      <w:lvlText w:val="%1."/>
      <w:lvlJc w:val="left"/>
      <w:pPr>
        <w:ind w:left="644" w:hanging="360"/>
      </w:pPr>
    </w:lvl>
    <w:lvl w:ilvl="1" w:tplc="315E6492">
      <w:numFmt w:val="bullet"/>
      <w:lvlText w:val="•"/>
      <w:lvlJc w:val="left"/>
      <w:pPr>
        <w:ind w:left="3198" w:hanging="1410"/>
      </w:pPr>
      <w:rPr>
        <w:rFonts w:ascii="Times New Roman" w:eastAsia="Times New Roman" w:hAnsi="Times New Roman" w:cs="Times New Roman"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455C2366"/>
    <w:multiLevelType w:val="multilevel"/>
    <w:tmpl w:val="DBCCAE82"/>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8A56DD"/>
    <w:multiLevelType w:val="hybridMultilevel"/>
    <w:tmpl w:val="F8B6163A"/>
    <w:lvl w:ilvl="0" w:tplc="EE387018">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D77931"/>
    <w:multiLevelType w:val="hybridMultilevel"/>
    <w:tmpl w:val="2968E5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5F138E"/>
    <w:multiLevelType w:val="hybridMultilevel"/>
    <w:tmpl w:val="BA1654C4"/>
    <w:lvl w:ilvl="0" w:tplc="8CA88D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5B170F"/>
    <w:multiLevelType w:val="hybridMultilevel"/>
    <w:tmpl w:val="A9C219DC"/>
    <w:lvl w:ilvl="0" w:tplc="D368D9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973587"/>
    <w:multiLevelType w:val="hybridMultilevel"/>
    <w:tmpl w:val="9814D0B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6BF03301"/>
    <w:multiLevelType w:val="multilevel"/>
    <w:tmpl w:val="B1D6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122836"/>
    <w:multiLevelType w:val="hybridMultilevel"/>
    <w:tmpl w:val="BEEE306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743071A"/>
    <w:multiLevelType w:val="hybridMultilevel"/>
    <w:tmpl w:val="5E2E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2A02FE"/>
    <w:multiLevelType w:val="hybridMultilevel"/>
    <w:tmpl w:val="CEF0672E"/>
    <w:lvl w:ilvl="0" w:tplc="ABF218E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nsid w:val="7DC83C19"/>
    <w:multiLevelType w:val="hybridMultilevel"/>
    <w:tmpl w:val="BEB0F070"/>
    <w:lvl w:ilvl="0" w:tplc="0419000F">
      <w:start w:val="1"/>
      <w:numFmt w:val="decimal"/>
      <w:lvlText w:val="%1."/>
      <w:lvlJc w:val="left"/>
      <w:pPr>
        <w:ind w:left="644" w:hanging="360"/>
      </w:pPr>
    </w:lvl>
    <w:lvl w:ilvl="1" w:tplc="315E6492">
      <w:numFmt w:val="bullet"/>
      <w:lvlText w:val="•"/>
      <w:lvlJc w:val="left"/>
      <w:pPr>
        <w:ind w:left="3198" w:hanging="1410"/>
      </w:pPr>
      <w:rPr>
        <w:rFonts w:ascii="Times New Roman" w:eastAsia="Times New Roman" w:hAnsi="Times New Roman" w:cs="Times New Roman" w:hint="default"/>
      </w:r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7DE33334"/>
    <w:multiLevelType w:val="hybridMultilevel"/>
    <w:tmpl w:val="FBA6B2D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5"/>
  </w:num>
  <w:num w:numId="3">
    <w:abstractNumId w:val="22"/>
  </w:num>
  <w:num w:numId="4">
    <w:abstractNumId w:val="11"/>
  </w:num>
  <w:num w:numId="5">
    <w:abstractNumId w:val="7"/>
  </w:num>
  <w:num w:numId="6">
    <w:abstractNumId w:val="20"/>
  </w:num>
  <w:num w:numId="7">
    <w:abstractNumId w:val="15"/>
  </w:num>
  <w:num w:numId="8">
    <w:abstractNumId w:val="17"/>
  </w:num>
  <w:num w:numId="9">
    <w:abstractNumId w:val="14"/>
  </w:num>
  <w:num w:numId="10">
    <w:abstractNumId w:val="19"/>
  </w:num>
  <w:num w:numId="11">
    <w:abstractNumId w:val="2"/>
  </w:num>
  <w:num w:numId="12">
    <w:abstractNumId w:val="16"/>
  </w:num>
  <w:num w:numId="13">
    <w:abstractNumId w:val="0"/>
  </w:num>
  <w:num w:numId="14">
    <w:abstractNumId w:val="5"/>
  </w:num>
  <w:num w:numId="15">
    <w:abstractNumId w:val="6"/>
  </w:num>
  <w:num w:numId="16">
    <w:abstractNumId w:val="23"/>
  </w:num>
  <w:num w:numId="17">
    <w:abstractNumId w:val="10"/>
  </w:num>
  <w:num w:numId="18">
    <w:abstractNumId w:val="26"/>
  </w:num>
  <w:num w:numId="19">
    <w:abstractNumId w:val="3"/>
  </w:num>
  <w:num w:numId="20">
    <w:abstractNumId w:val="12"/>
  </w:num>
  <w:num w:numId="21">
    <w:abstractNumId w:val="9"/>
  </w:num>
  <w:num w:numId="22">
    <w:abstractNumId w:val="1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8"/>
  </w:num>
  <w:num w:numId="26">
    <w:abstractNumId w:val="1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D9C"/>
    <w:rsid w:val="0003718A"/>
    <w:rsid w:val="000456AA"/>
    <w:rsid w:val="0004605C"/>
    <w:rsid w:val="00057DBF"/>
    <w:rsid w:val="000669DB"/>
    <w:rsid w:val="0007177E"/>
    <w:rsid w:val="00085B65"/>
    <w:rsid w:val="00090043"/>
    <w:rsid w:val="000E1FEB"/>
    <w:rsid w:val="00107148"/>
    <w:rsid w:val="00107E80"/>
    <w:rsid w:val="001402A3"/>
    <w:rsid w:val="00151BDD"/>
    <w:rsid w:val="001824AB"/>
    <w:rsid w:val="002102F1"/>
    <w:rsid w:val="00233E88"/>
    <w:rsid w:val="00262608"/>
    <w:rsid w:val="002C470F"/>
    <w:rsid w:val="002E0515"/>
    <w:rsid w:val="00301A31"/>
    <w:rsid w:val="00316D31"/>
    <w:rsid w:val="003873CF"/>
    <w:rsid w:val="003D1535"/>
    <w:rsid w:val="003D4999"/>
    <w:rsid w:val="003E00D5"/>
    <w:rsid w:val="00410334"/>
    <w:rsid w:val="00411F85"/>
    <w:rsid w:val="00415C60"/>
    <w:rsid w:val="004300A2"/>
    <w:rsid w:val="00444C18"/>
    <w:rsid w:val="00466143"/>
    <w:rsid w:val="00497367"/>
    <w:rsid w:val="004A272C"/>
    <w:rsid w:val="004B21A0"/>
    <w:rsid w:val="00502AE7"/>
    <w:rsid w:val="00524B4A"/>
    <w:rsid w:val="00534F70"/>
    <w:rsid w:val="00556B67"/>
    <w:rsid w:val="0056246A"/>
    <w:rsid w:val="00564307"/>
    <w:rsid w:val="005A272D"/>
    <w:rsid w:val="005A3F07"/>
    <w:rsid w:val="005F1DA9"/>
    <w:rsid w:val="00612320"/>
    <w:rsid w:val="0061408A"/>
    <w:rsid w:val="0062460C"/>
    <w:rsid w:val="00637756"/>
    <w:rsid w:val="006825EE"/>
    <w:rsid w:val="006906DF"/>
    <w:rsid w:val="006A16B4"/>
    <w:rsid w:val="006A68E9"/>
    <w:rsid w:val="006B19BA"/>
    <w:rsid w:val="006F1426"/>
    <w:rsid w:val="006F7A9E"/>
    <w:rsid w:val="00727E95"/>
    <w:rsid w:val="00736D18"/>
    <w:rsid w:val="00781889"/>
    <w:rsid w:val="007A4E5B"/>
    <w:rsid w:val="0080192B"/>
    <w:rsid w:val="008323A8"/>
    <w:rsid w:val="00836507"/>
    <w:rsid w:val="00845B9D"/>
    <w:rsid w:val="00865577"/>
    <w:rsid w:val="008B1D9C"/>
    <w:rsid w:val="008D17F7"/>
    <w:rsid w:val="008D3886"/>
    <w:rsid w:val="008E03A7"/>
    <w:rsid w:val="008E4877"/>
    <w:rsid w:val="008F6BDD"/>
    <w:rsid w:val="00930E4A"/>
    <w:rsid w:val="00960C5A"/>
    <w:rsid w:val="009B5296"/>
    <w:rsid w:val="009E44EA"/>
    <w:rsid w:val="00A16357"/>
    <w:rsid w:val="00A166CD"/>
    <w:rsid w:val="00A223DC"/>
    <w:rsid w:val="00A4467E"/>
    <w:rsid w:val="00A5354E"/>
    <w:rsid w:val="00A56949"/>
    <w:rsid w:val="00AA20FB"/>
    <w:rsid w:val="00AE38C0"/>
    <w:rsid w:val="00AF0FF8"/>
    <w:rsid w:val="00B011C1"/>
    <w:rsid w:val="00B37A43"/>
    <w:rsid w:val="00B62038"/>
    <w:rsid w:val="00B737D9"/>
    <w:rsid w:val="00B86513"/>
    <w:rsid w:val="00BD1442"/>
    <w:rsid w:val="00BD2BD2"/>
    <w:rsid w:val="00CC18F4"/>
    <w:rsid w:val="00CD1C99"/>
    <w:rsid w:val="00CF3772"/>
    <w:rsid w:val="00D15B58"/>
    <w:rsid w:val="00D16662"/>
    <w:rsid w:val="00D237A9"/>
    <w:rsid w:val="00D27186"/>
    <w:rsid w:val="00D3434D"/>
    <w:rsid w:val="00D35919"/>
    <w:rsid w:val="00D50346"/>
    <w:rsid w:val="00D82305"/>
    <w:rsid w:val="00D933B4"/>
    <w:rsid w:val="00DB10AE"/>
    <w:rsid w:val="00DB2386"/>
    <w:rsid w:val="00DC7D2B"/>
    <w:rsid w:val="00DD5FCF"/>
    <w:rsid w:val="00DD73F9"/>
    <w:rsid w:val="00DE2CEB"/>
    <w:rsid w:val="00E07284"/>
    <w:rsid w:val="00E263B4"/>
    <w:rsid w:val="00E346FA"/>
    <w:rsid w:val="00E52E9F"/>
    <w:rsid w:val="00E80FA6"/>
    <w:rsid w:val="00ED6423"/>
    <w:rsid w:val="00F86243"/>
    <w:rsid w:val="00FB2CFB"/>
    <w:rsid w:val="00FD252B"/>
    <w:rsid w:val="00FF26F9"/>
    <w:rsid w:val="00FF7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69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69DB"/>
    <w:rPr>
      <w:b/>
      <w:bCs/>
    </w:rPr>
  </w:style>
  <w:style w:type="character" w:styleId="a5">
    <w:name w:val="Hyperlink"/>
    <w:basedOn w:val="a0"/>
    <w:unhideWhenUsed/>
    <w:rsid w:val="000669DB"/>
    <w:rPr>
      <w:color w:val="0000FF"/>
      <w:u w:val="single"/>
    </w:rPr>
  </w:style>
  <w:style w:type="paragraph" w:styleId="a6">
    <w:name w:val="List Paragraph"/>
    <w:basedOn w:val="a"/>
    <w:uiPriority w:val="34"/>
    <w:qFormat/>
    <w:rsid w:val="00BD2BD2"/>
    <w:pPr>
      <w:ind w:left="720"/>
      <w:contextualSpacing/>
    </w:pPr>
  </w:style>
  <w:style w:type="table" w:styleId="a7">
    <w:name w:val="Table Grid"/>
    <w:basedOn w:val="a1"/>
    <w:uiPriority w:val="59"/>
    <w:rsid w:val="00FD2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E1FE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E1F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69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69DB"/>
    <w:rPr>
      <w:b/>
      <w:bCs/>
    </w:rPr>
  </w:style>
  <w:style w:type="character" w:styleId="a5">
    <w:name w:val="Hyperlink"/>
    <w:basedOn w:val="a0"/>
    <w:unhideWhenUsed/>
    <w:rsid w:val="000669DB"/>
    <w:rPr>
      <w:color w:val="0000FF"/>
      <w:u w:val="single"/>
    </w:rPr>
  </w:style>
  <w:style w:type="paragraph" w:styleId="a6">
    <w:name w:val="List Paragraph"/>
    <w:basedOn w:val="a"/>
    <w:uiPriority w:val="34"/>
    <w:qFormat/>
    <w:rsid w:val="00BD2BD2"/>
    <w:pPr>
      <w:ind w:left="720"/>
      <w:contextualSpacing/>
    </w:pPr>
  </w:style>
  <w:style w:type="table" w:styleId="a7">
    <w:name w:val="Table Grid"/>
    <w:basedOn w:val="a1"/>
    <w:uiPriority w:val="59"/>
    <w:rsid w:val="00FD25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E1FE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E1F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29947">
      <w:bodyDiv w:val="1"/>
      <w:marLeft w:val="0"/>
      <w:marRight w:val="0"/>
      <w:marTop w:val="0"/>
      <w:marBottom w:val="0"/>
      <w:divBdr>
        <w:top w:val="none" w:sz="0" w:space="0" w:color="auto"/>
        <w:left w:val="none" w:sz="0" w:space="0" w:color="auto"/>
        <w:bottom w:val="none" w:sz="0" w:space="0" w:color="auto"/>
        <w:right w:val="none" w:sz="0" w:space="0" w:color="auto"/>
      </w:divBdr>
      <w:divsChild>
        <w:div w:id="147599464">
          <w:marLeft w:val="0"/>
          <w:marRight w:val="0"/>
          <w:marTop w:val="0"/>
          <w:marBottom w:val="0"/>
          <w:divBdr>
            <w:top w:val="none" w:sz="0" w:space="0" w:color="auto"/>
            <w:left w:val="none" w:sz="0" w:space="0" w:color="auto"/>
            <w:bottom w:val="none" w:sz="0" w:space="0" w:color="auto"/>
            <w:right w:val="none" w:sz="0" w:space="0" w:color="auto"/>
          </w:divBdr>
        </w:div>
      </w:divsChild>
    </w:div>
    <w:div w:id="236942426">
      <w:bodyDiv w:val="1"/>
      <w:marLeft w:val="0"/>
      <w:marRight w:val="0"/>
      <w:marTop w:val="0"/>
      <w:marBottom w:val="0"/>
      <w:divBdr>
        <w:top w:val="none" w:sz="0" w:space="0" w:color="auto"/>
        <w:left w:val="none" w:sz="0" w:space="0" w:color="auto"/>
        <w:bottom w:val="none" w:sz="0" w:space="0" w:color="auto"/>
        <w:right w:val="none" w:sz="0" w:space="0" w:color="auto"/>
      </w:divBdr>
    </w:div>
    <w:div w:id="381637050">
      <w:bodyDiv w:val="1"/>
      <w:marLeft w:val="0"/>
      <w:marRight w:val="0"/>
      <w:marTop w:val="0"/>
      <w:marBottom w:val="0"/>
      <w:divBdr>
        <w:top w:val="none" w:sz="0" w:space="0" w:color="auto"/>
        <w:left w:val="none" w:sz="0" w:space="0" w:color="auto"/>
        <w:bottom w:val="none" w:sz="0" w:space="0" w:color="auto"/>
        <w:right w:val="none" w:sz="0" w:space="0" w:color="auto"/>
      </w:divBdr>
    </w:div>
    <w:div w:id="1003556083">
      <w:bodyDiv w:val="1"/>
      <w:marLeft w:val="0"/>
      <w:marRight w:val="0"/>
      <w:marTop w:val="0"/>
      <w:marBottom w:val="0"/>
      <w:divBdr>
        <w:top w:val="none" w:sz="0" w:space="0" w:color="auto"/>
        <w:left w:val="none" w:sz="0" w:space="0" w:color="auto"/>
        <w:bottom w:val="none" w:sz="0" w:space="0" w:color="auto"/>
        <w:right w:val="none" w:sz="0" w:space="0" w:color="auto"/>
      </w:divBdr>
    </w:div>
    <w:div w:id="1199662986">
      <w:bodyDiv w:val="1"/>
      <w:marLeft w:val="0"/>
      <w:marRight w:val="0"/>
      <w:marTop w:val="0"/>
      <w:marBottom w:val="0"/>
      <w:divBdr>
        <w:top w:val="none" w:sz="0" w:space="0" w:color="auto"/>
        <w:left w:val="none" w:sz="0" w:space="0" w:color="auto"/>
        <w:bottom w:val="none" w:sz="0" w:space="0" w:color="auto"/>
        <w:right w:val="none" w:sz="0" w:space="0" w:color="auto"/>
      </w:divBdr>
    </w:div>
    <w:div w:id="1292713065">
      <w:bodyDiv w:val="1"/>
      <w:marLeft w:val="0"/>
      <w:marRight w:val="0"/>
      <w:marTop w:val="0"/>
      <w:marBottom w:val="0"/>
      <w:divBdr>
        <w:top w:val="none" w:sz="0" w:space="0" w:color="auto"/>
        <w:left w:val="none" w:sz="0" w:space="0" w:color="auto"/>
        <w:bottom w:val="none" w:sz="0" w:space="0" w:color="auto"/>
        <w:right w:val="none" w:sz="0" w:space="0" w:color="auto"/>
      </w:divBdr>
    </w:div>
    <w:div w:id="1329865445">
      <w:bodyDiv w:val="1"/>
      <w:marLeft w:val="0"/>
      <w:marRight w:val="0"/>
      <w:marTop w:val="0"/>
      <w:marBottom w:val="0"/>
      <w:divBdr>
        <w:top w:val="none" w:sz="0" w:space="0" w:color="auto"/>
        <w:left w:val="none" w:sz="0" w:space="0" w:color="auto"/>
        <w:bottom w:val="none" w:sz="0" w:space="0" w:color="auto"/>
        <w:right w:val="none" w:sz="0" w:space="0" w:color="auto"/>
      </w:divBdr>
    </w:div>
    <w:div w:id="1901821906">
      <w:bodyDiv w:val="1"/>
      <w:marLeft w:val="0"/>
      <w:marRight w:val="0"/>
      <w:marTop w:val="0"/>
      <w:marBottom w:val="0"/>
      <w:divBdr>
        <w:top w:val="none" w:sz="0" w:space="0" w:color="auto"/>
        <w:left w:val="none" w:sz="0" w:space="0" w:color="auto"/>
        <w:bottom w:val="none" w:sz="0" w:space="0" w:color="auto"/>
        <w:right w:val="none" w:sz="0" w:space="0" w:color="auto"/>
      </w:divBdr>
    </w:div>
    <w:div w:id="1918975346">
      <w:bodyDiv w:val="1"/>
      <w:marLeft w:val="0"/>
      <w:marRight w:val="0"/>
      <w:marTop w:val="0"/>
      <w:marBottom w:val="0"/>
      <w:divBdr>
        <w:top w:val="none" w:sz="0" w:space="0" w:color="auto"/>
        <w:left w:val="none" w:sz="0" w:space="0" w:color="auto"/>
        <w:bottom w:val="none" w:sz="0" w:space="0" w:color="auto"/>
        <w:right w:val="none" w:sz="0" w:space="0" w:color="auto"/>
      </w:divBdr>
    </w:div>
    <w:div w:id="1966618334">
      <w:bodyDiv w:val="1"/>
      <w:marLeft w:val="0"/>
      <w:marRight w:val="0"/>
      <w:marTop w:val="0"/>
      <w:marBottom w:val="0"/>
      <w:divBdr>
        <w:top w:val="none" w:sz="0" w:space="0" w:color="auto"/>
        <w:left w:val="none" w:sz="0" w:space="0" w:color="auto"/>
        <w:bottom w:val="none" w:sz="0" w:space="0" w:color="auto"/>
        <w:right w:val="none" w:sz="0" w:space="0" w:color="auto"/>
      </w:divBdr>
    </w:div>
    <w:div w:id="210137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ndel82@mail.ru" TargetMode="External"/><Relationship Id="rId13" Type="http://schemas.openxmlformats.org/officeDocument/2006/relationships/hyperlink" Target="mailto:mahova-mariya@mail.ru" TargetMode="External"/><Relationship Id="rId18" Type="http://schemas.openxmlformats.org/officeDocument/2006/relationships/hyperlink" Target="mailto:astarta09@mail.ru" TargetMode="External"/><Relationship Id="rId3" Type="http://schemas.microsoft.com/office/2007/relationships/stylesWithEffects" Target="stylesWithEffects.xml"/><Relationship Id="rId21" Type="http://schemas.openxmlformats.org/officeDocument/2006/relationships/hyperlink" Target="consultantplus://offline/ref=D3B8017ABF99E2B8448FEDC76FD0077D4B108D9B6E391FA53D867D5424x6E" TargetMode="External"/><Relationship Id="rId7" Type="http://schemas.openxmlformats.org/officeDocument/2006/relationships/hyperlink" Target="http://www.sportmedperm.ru" TargetMode="External"/><Relationship Id="rId12" Type="http://schemas.openxmlformats.org/officeDocument/2006/relationships/hyperlink" Target="mailto:smelisheva@ya.ru" TargetMode="External"/><Relationship Id="rId17" Type="http://schemas.openxmlformats.org/officeDocument/2006/relationships/hyperlink" Target="mailto:mahova-mariya@mail.ru" TargetMode="External"/><Relationship Id="rId2" Type="http://schemas.openxmlformats.org/officeDocument/2006/relationships/styles" Target="styles.xml"/><Relationship Id="rId16" Type="http://schemas.openxmlformats.org/officeDocument/2006/relationships/hyperlink" Target="mailto:smelisheva@ya.ru" TargetMode="External"/><Relationship Id="rId20" Type="http://schemas.openxmlformats.org/officeDocument/2006/relationships/hyperlink" Target="mailto:fc-chaik@mail.ru" TargetMode="External"/><Relationship Id="rId1" Type="http://schemas.openxmlformats.org/officeDocument/2006/relationships/numbering" Target="numbering.xml"/><Relationship Id="rId6" Type="http://schemas.openxmlformats.org/officeDocument/2006/relationships/hyperlink" Target="http://www.chifk.ru/"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1990@mail.ru" TargetMode="External"/><Relationship Id="rId23" Type="http://schemas.openxmlformats.org/officeDocument/2006/relationships/theme" Target="theme/theme1.xml"/><Relationship Id="rId10" Type="http://schemas.openxmlformats.org/officeDocument/2006/relationships/hyperlink" Target="mailto:chainikov.p.n@gmail.com" TargetMode="External"/><Relationship Id="rId19" Type="http://schemas.openxmlformats.org/officeDocument/2006/relationships/hyperlink" Target="mailto:1990@mail.ru" TargetMode="External"/><Relationship Id="rId4" Type="http://schemas.openxmlformats.org/officeDocument/2006/relationships/settings" Target="settings.xml"/><Relationship Id="rId9" Type="http://schemas.openxmlformats.org/officeDocument/2006/relationships/hyperlink" Target="mailto:chainikov.p.n@gmail.com" TargetMode="External"/><Relationship Id="rId14" Type="http://schemas.openxmlformats.org/officeDocument/2006/relationships/hyperlink" Target="mailto:astarta09@mai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18</Pages>
  <Words>7691</Words>
  <Characters>43841</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Фендель Татьяна Владимировна</dc:creator>
  <cp:lastModifiedBy>Фендель Татьяна Владимировна</cp:lastModifiedBy>
  <cp:revision>7</cp:revision>
  <cp:lastPrinted>2018-03-15T11:21:00Z</cp:lastPrinted>
  <dcterms:created xsi:type="dcterms:W3CDTF">2019-01-24T09:49:00Z</dcterms:created>
  <dcterms:modified xsi:type="dcterms:W3CDTF">2019-01-30T09:15:00Z</dcterms:modified>
</cp:coreProperties>
</file>