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549" w:rsidRPr="00D06806" w:rsidRDefault="00027F44" w:rsidP="00A23A4B">
      <w:pPr>
        <w:jc w:val="center"/>
        <w:rPr>
          <w:rFonts w:asciiTheme="majorHAnsi" w:hAnsiTheme="majorHAnsi" w:cs="Calibri"/>
          <w:b/>
          <w:color w:val="1F4E79" w:themeColor="accent1" w:themeShade="80"/>
          <w:sz w:val="32"/>
          <w:szCs w:val="32"/>
        </w:rPr>
      </w:pPr>
      <w:r>
        <w:rPr>
          <w:rFonts w:asciiTheme="majorHAnsi" w:hAnsiTheme="majorHAnsi" w:cs="Calibri"/>
          <w:b/>
          <w:noProof/>
          <w:color w:val="5B9BD5" w:themeColor="accent1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451C1BCE" wp14:editId="62637F48">
            <wp:simplePos x="0" y="0"/>
            <wp:positionH relativeFrom="column">
              <wp:posOffset>5148181</wp:posOffset>
            </wp:positionH>
            <wp:positionV relativeFrom="paragraph">
              <wp:posOffset>23067</wp:posOffset>
            </wp:positionV>
            <wp:extent cx="967563" cy="1054088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u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3" r="16003"/>
                    <a:stretch/>
                  </pic:blipFill>
                  <pic:spPr bwMode="auto">
                    <a:xfrm>
                      <a:off x="0" y="0"/>
                      <a:ext cx="967563" cy="1054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3FE">
        <w:rPr>
          <w:rFonts w:ascii="Times New Roman" w:hAnsi="Times New Roman" w:cs="Times New Roman"/>
          <w:b/>
          <w:noProof/>
          <w:color w:val="4472C4" w:themeColor="accent5"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0281C575" wp14:editId="4780C663">
            <wp:simplePos x="0" y="0"/>
            <wp:positionH relativeFrom="column">
              <wp:posOffset>-33296</wp:posOffset>
            </wp:positionH>
            <wp:positionV relativeFrom="paragraph">
              <wp:posOffset>12676</wp:posOffset>
            </wp:positionV>
            <wp:extent cx="1123950" cy="1067753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6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549" w:rsidRPr="00D06806">
        <w:rPr>
          <w:rFonts w:asciiTheme="majorHAnsi" w:hAnsiTheme="majorHAnsi" w:cs="Calibri"/>
          <w:b/>
          <w:color w:val="1F4E79" w:themeColor="accent1" w:themeShade="80"/>
          <w:sz w:val="32"/>
          <w:szCs w:val="32"/>
        </w:rPr>
        <w:t xml:space="preserve">Международная </w:t>
      </w:r>
      <w:r w:rsidR="006B1AD9" w:rsidRPr="00D06806">
        <w:rPr>
          <w:rFonts w:asciiTheme="majorHAnsi" w:hAnsiTheme="majorHAnsi" w:cs="Calibri"/>
          <w:b/>
          <w:color w:val="1F4E79" w:themeColor="accent1" w:themeShade="80"/>
          <w:sz w:val="32"/>
          <w:szCs w:val="32"/>
        </w:rPr>
        <w:t>научная</w:t>
      </w:r>
      <w:r w:rsidR="002E64EA" w:rsidRPr="00D06806">
        <w:rPr>
          <w:rFonts w:asciiTheme="majorHAnsi" w:hAnsiTheme="majorHAnsi" w:cs="Calibri"/>
          <w:b/>
          <w:color w:val="1F4E79" w:themeColor="accent1" w:themeShade="80"/>
          <w:sz w:val="32"/>
          <w:szCs w:val="32"/>
        </w:rPr>
        <w:t xml:space="preserve"> </w:t>
      </w:r>
      <w:r w:rsidR="00EB5A17" w:rsidRPr="00D06806">
        <w:rPr>
          <w:rFonts w:asciiTheme="majorHAnsi" w:hAnsiTheme="majorHAnsi" w:cs="Calibri"/>
          <w:b/>
          <w:color w:val="1F4E79" w:themeColor="accent1" w:themeShade="80"/>
          <w:sz w:val="32"/>
          <w:szCs w:val="32"/>
        </w:rPr>
        <w:t xml:space="preserve">конференция </w:t>
      </w:r>
    </w:p>
    <w:p w:rsidR="003E0407" w:rsidRPr="003E0407" w:rsidRDefault="00EB5A17" w:rsidP="00A23A4B">
      <w:pPr>
        <w:jc w:val="center"/>
        <w:rPr>
          <w:rFonts w:asciiTheme="majorHAnsi" w:hAnsiTheme="majorHAnsi" w:cs="Calibri"/>
          <w:b/>
          <w:color w:val="1F4E79" w:themeColor="accent1" w:themeShade="80"/>
          <w:sz w:val="36"/>
          <w:szCs w:val="32"/>
        </w:rPr>
      </w:pPr>
      <w:r w:rsidRPr="003E0407">
        <w:rPr>
          <w:rFonts w:asciiTheme="majorHAnsi" w:hAnsiTheme="majorHAnsi" w:cs="Calibri"/>
          <w:b/>
          <w:color w:val="1F4E79" w:themeColor="accent1" w:themeShade="80"/>
          <w:sz w:val="36"/>
          <w:szCs w:val="32"/>
        </w:rPr>
        <w:t>«</w:t>
      </w:r>
      <w:r w:rsidR="00C515F1" w:rsidRPr="00C515F1">
        <w:rPr>
          <w:rFonts w:asciiTheme="majorHAnsi" w:hAnsiTheme="majorHAnsi" w:cs="Calibri"/>
          <w:b/>
          <w:color w:val="1F4E79" w:themeColor="accent1" w:themeShade="80"/>
          <w:sz w:val="36"/>
          <w:szCs w:val="32"/>
          <w:lang w:val="en-US"/>
        </w:rPr>
        <w:t>RESEARCH</w:t>
      </w:r>
      <w:r w:rsidR="00C515F1" w:rsidRPr="003E0407">
        <w:rPr>
          <w:rFonts w:asciiTheme="majorHAnsi" w:hAnsiTheme="majorHAnsi" w:cs="Calibri"/>
          <w:b/>
          <w:color w:val="1F4E79" w:themeColor="accent1" w:themeShade="80"/>
          <w:sz w:val="36"/>
          <w:szCs w:val="32"/>
        </w:rPr>
        <w:t xml:space="preserve"> </w:t>
      </w:r>
      <w:r w:rsidR="00C515F1" w:rsidRPr="00C515F1">
        <w:rPr>
          <w:rFonts w:asciiTheme="majorHAnsi" w:hAnsiTheme="majorHAnsi" w:cs="Calibri"/>
          <w:b/>
          <w:color w:val="1F4E79" w:themeColor="accent1" w:themeShade="80"/>
          <w:sz w:val="36"/>
          <w:szCs w:val="32"/>
          <w:lang w:val="en-US"/>
        </w:rPr>
        <w:t>TRANSFER</w:t>
      </w:r>
      <w:r w:rsidR="00A23A4B" w:rsidRPr="003E0407">
        <w:rPr>
          <w:rFonts w:asciiTheme="majorHAnsi" w:hAnsiTheme="majorHAnsi" w:cs="Calibri"/>
          <w:b/>
          <w:color w:val="1F4E79" w:themeColor="accent1" w:themeShade="80"/>
          <w:sz w:val="36"/>
          <w:szCs w:val="32"/>
        </w:rPr>
        <w:t xml:space="preserve">» </w:t>
      </w:r>
    </w:p>
    <w:p w:rsidR="00A23A4B" w:rsidRPr="00AE42AD" w:rsidRDefault="003E0407" w:rsidP="00A23A4B">
      <w:pPr>
        <w:jc w:val="center"/>
        <w:rPr>
          <w:rFonts w:asciiTheme="majorHAnsi" w:hAnsiTheme="majorHAnsi" w:cs="Calibri"/>
          <w:b/>
          <w:color w:val="1F4E79" w:themeColor="accent1" w:themeShade="80"/>
          <w:sz w:val="36"/>
          <w:szCs w:val="32"/>
        </w:rPr>
      </w:pPr>
      <w:r w:rsidRPr="00D06806">
        <w:rPr>
          <w:rFonts w:asciiTheme="majorHAnsi" w:hAnsiTheme="majorHAnsi" w:cs="Calibri"/>
          <w:b/>
          <w:color w:val="1F4E79" w:themeColor="accent1" w:themeShade="80"/>
          <w:sz w:val="32"/>
          <w:szCs w:val="32"/>
        </w:rPr>
        <w:t>К</w:t>
      </w:r>
      <w:r>
        <w:rPr>
          <w:rFonts w:asciiTheme="majorHAnsi" w:hAnsiTheme="majorHAnsi" w:cs="Calibri"/>
          <w:b/>
          <w:color w:val="1F4E79" w:themeColor="accent1" w:themeShade="80"/>
          <w:sz w:val="32"/>
          <w:szCs w:val="32"/>
        </w:rPr>
        <w:t>итай,</w:t>
      </w:r>
      <w:r w:rsidRPr="003E0407">
        <w:rPr>
          <w:rFonts w:asciiTheme="majorHAnsi" w:hAnsiTheme="majorHAnsi" w:cs="Calibri"/>
          <w:b/>
          <w:color w:val="1F4E79" w:themeColor="accent1" w:themeShade="80"/>
          <w:sz w:val="32"/>
          <w:szCs w:val="32"/>
        </w:rPr>
        <w:t xml:space="preserve"> </w:t>
      </w:r>
      <w:r w:rsidRPr="00D06806">
        <w:rPr>
          <w:rFonts w:asciiTheme="majorHAnsi" w:hAnsiTheme="majorHAnsi" w:cs="Calibri"/>
          <w:b/>
          <w:color w:val="1F4E79" w:themeColor="accent1" w:themeShade="80"/>
          <w:sz w:val="32"/>
          <w:szCs w:val="32"/>
        </w:rPr>
        <w:t>Пекин</w:t>
      </w:r>
      <w:r w:rsidRPr="00AE42AD">
        <w:rPr>
          <w:rFonts w:asciiTheme="majorHAnsi" w:hAnsiTheme="majorHAnsi" w:cs="Calibri"/>
          <w:b/>
          <w:color w:val="1F4E79" w:themeColor="accent1" w:themeShade="80"/>
          <w:sz w:val="32"/>
          <w:szCs w:val="32"/>
        </w:rPr>
        <w:t xml:space="preserve"> </w:t>
      </w:r>
      <w:r>
        <w:rPr>
          <w:rFonts w:asciiTheme="majorHAnsi" w:hAnsiTheme="majorHAnsi" w:cs="Calibri"/>
          <w:b/>
          <w:color w:val="1F4E79" w:themeColor="accent1" w:themeShade="80"/>
          <w:sz w:val="32"/>
          <w:szCs w:val="32"/>
        </w:rPr>
        <w:t xml:space="preserve">– </w:t>
      </w:r>
      <w:r w:rsidR="00552817" w:rsidRPr="00552817">
        <w:rPr>
          <w:rFonts w:asciiTheme="majorHAnsi" w:hAnsiTheme="majorHAnsi" w:cs="Calibri"/>
          <w:b/>
          <w:color w:val="1F4E79" w:themeColor="accent1" w:themeShade="80"/>
          <w:sz w:val="32"/>
          <w:szCs w:val="32"/>
        </w:rPr>
        <w:t>2</w:t>
      </w:r>
      <w:r w:rsidR="00527E76" w:rsidRPr="00AE42AD">
        <w:rPr>
          <w:rFonts w:asciiTheme="majorHAnsi" w:hAnsiTheme="majorHAnsi" w:cs="Calibri"/>
          <w:b/>
          <w:color w:val="1F4E79" w:themeColor="accent1" w:themeShade="80"/>
          <w:sz w:val="32"/>
          <w:szCs w:val="32"/>
        </w:rPr>
        <w:t>8</w:t>
      </w:r>
      <w:r w:rsidR="00552817" w:rsidRPr="00552817">
        <w:rPr>
          <w:rFonts w:asciiTheme="majorHAnsi" w:hAnsiTheme="majorHAnsi" w:cs="Calibri"/>
          <w:b/>
          <w:color w:val="1F4E79" w:themeColor="accent1" w:themeShade="80"/>
          <w:sz w:val="32"/>
          <w:szCs w:val="32"/>
        </w:rPr>
        <w:t xml:space="preserve"> </w:t>
      </w:r>
      <w:r w:rsidR="00552817">
        <w:rPr>
          <w:rFonts w:asciiTheme="majorHAnsi" w:hAnsiTheme="majorHAnsi" w:cs="Calibri"/>
          <w:b/>
          <w:color w:val="1F4E79" w:themeColor="accent1" w:themeShade="80"/>
          <w:sz w:val="32"/>
          <w:szCs w:val="32"/>
        </w:rPr>
        <w:t>н</w:t>
      </w:r>
      <w:r w:rsidR="00527E76" w:rsidRPr="00D06806">
        <w:rPr>
          <w:rFonts w:asciiTheme="majorHAnsi" w:hAnsiTheme="majorHAnsi" w:cs="Calibri"/>
          <w:b/>
          <w:color w:val="1F4E79" w:themeColor="accent1" w:themeShade="80"/>
          <w:sz w:val="32"/>
          <w:szCs w:val="32"/>
        </w:rPr>
        <w:t>оября</w:t>
      </w:r>
      <w:r>
        <w:rPr>
          <w:rFonts w:asciiTheme="majorHAnsi" w:hAnsiTheme="majorHAnsi" w:cs="Calibri"/>
          <w:b/>
          <w:color w:val="1F4E79" w:themeColor="accent1" w:themeShade="80"/>
          <w:sz w:val="32"/>
          <w:szCs w:val="32"/>
        </w:rPr>
        <w:t xml:space="preserve"> 2018 года</w:t>
      </w:r>
      <w:r w:rsidR="00527E76" w:rsidRPr="00AE42AD">
        <w:rPr>
          <w:rFonts w:asciiTheme="majorHAnsi" w:hAnsiTheme="majorHAnsi" w:cs="Calibri"/>
          <w:b/>
          <w:color w:val="1F4E79" w:themeColor="accent1" w:themeShade="80"/>
          <w:sz w:val="32"/>
          <w:szCs w:val="32"/>
        </w:rPr>
        <w:t xml:space="preserve"> </w:t>
      </w:r>
    </w:p>
    <w:p w:rsidR="00EB5A17" w:rsidRPr="00AE42AD" w:rsidRDefault="00EB5A17">
      <w:pPr>
        <w:rPr>
          <w:rFonts w:asciiTheme="majorHAnsi" w:hAnsiTheme="majorHAnsi" w:cs="Times New Roman"/>
          <w:sz w:val="24"/>
        </w:rPr>
      </w:pPr>
    </w:p>
    <w:p w:rsidR="00527E76" w:rsidRPr="00D06806" w:rsidRDefault="00552817" w:rsidP="00527E76">
      <w:pPr>
        <w:spacing w:after="0"/>
        <w:ind w:firstLine="709"/>
        <w:jc w:val="both"/>
        <w:rPr>
          <w:rFonts w:asciiTheme="majorHAnsi" w:hAnsiTheme="majorHAnsi" w:cstheme="minorHAnsi"/>
          <w:sz w:val="28"/>
        </w:rPr>
      </w:pPr>
      <w:r>
        <w:rPr>
          <w:rFonts w:asciiTheme="majorHAnsi" w:hAnsiTheme="majorHAnsi" w:cstheme="minorHAnsi"/>
          <w:sz w:val="28"/>
        </w:rPr>
        <w:t>Издательство</w:t>
      </w:r>
      <w:r w:rsidR="00FC69E1" w:rsidRPr="00D06806">
        <w:rPr>
          <w:rFonts w:asciiTheme="majorHAnsi" w:hAnsiTheme="majorHAnsi" w:cstheme="minorHAnsi"/>
          <w:sz w:val="28"/>
        </w:rPr>
        <w:t xml:space="preserve"> Инфинити</w:t>
      </w:r>
      <w:r>
        <w:rPr>
          <w:rFonts w:asciiTheme="majorHAnsi" w:hAnsiTheme="majorHAnsi" w:cstheme="minorHAnsi"/>
          <w:sz w:val="28"/>
        </w:rPr>
        <w:t>, совместно с</w:t>
      </w:r>
      <w:r w:rsidR="00FC69E1" w:rsidRPr="00D06806">
        <w:rPr>
          <w:rFonts w:asciiTheme="majorHAnsi" w:hAnsiTheme="majorHAnsi" w:cstheme="minorHAnsi"/>
          <w:sz w:val="28"/>
        </w:rPr>
        <w:t xml:space="preserve"> </w:t>
      </w:r>
      <w:r w:rsidR="001016FC">
        <w:rPr>
          <w:rFonts w:asciiTheme="majorHAnsi" w:hAnsiTheme="majorHAnsi" w:cstheme="minorHAnsi"/>
          <w:sz w:val="28"/>
        </w:rPr>
        <w:t xml:space="preserve">участниками из </w:t>
      </w:r>
      <w:bookmarkStart w:id="0" w:name="_GoBack"/>
      <w:bookmarkEnd w:id="0"/>
      <w:r w:rsidR="00FC69E1" w:rsidRPr="00D06806">
        <w:rPr>
          <w:rFonts w:asciiTheme="majorHAnsi" w:hAnsiTheme="majorHAnsi" w:cstheme="minorHAnsi"/>
          <w:bCs/>
          <w:sz w:val="28"/>
        </w:rPr>
        <w:t>Minzu University of China</w:t>
      </w:r>
      <w:r w:rsidR="00FC69E1" w:rsidRPr="00D06806">
        <w:rPr>
          <w:rFonts w:asciiTheme="majorHAnsi" w:hAnsiTheme="majorHAnsi" w:cstheme="minorHAnsi"/>
          <w:sz w:val="28"/>
        </w:rPr>
        <w:t>, China Agricultural University</w:t>
      </w:r>
      <w:r w:rsidR="00527E76" w:rsidRPr="00D06806">
        <w:rPr>
          <w:rFonts w:asciiTheme="majorHAnsi" w:hAnsiTheme="majorHAnsi" w:cstheme="minorHAnsi"/>
          <w:sz w:val="28"/>
        </w:rPr>
        <w:t>,</w:t>
      </w:r>
      <w:r w:rsidR="00FC69E1" w:rsidRPr="00D06806">
        <w:rPr>
          <w:rFonts w:asciiTheme="majorHAnsi" w:hAnsiTheme="majorHAnsi" w:cstheme="minorHAnsi"/>
          <w:sz w:val="28"/>
        </w:rPr>
        <w:t xml:space="preserve"> проводят </w:t>
      </w:r>
      <w:r>
        <w:rPr>
          <w:rFonts w:asciiTheme="majorHAnsi" w:hAnsiTheme="majorHAnsi" w:cstheme="minorHAnsi"/>
          <w:sz w:val="28"/>
        </w:rPr>
        <w:t>2</w:t>
      </w:r>
      <w:r w:rsidR="00FC69E1" w:rsidRPr="00D06806">
        <w:rPr>
          <w:rFonts w:asciiTheme="majorHAnsi" w:hAnsiTheme="majorHAnsi" w:cstheme="minorHAnsi"/>
          <w:sz w:val="28"/>
        </w:rPr>
        <w:t>8</w:t>
      </w:r>
      <w:r>
        <w:rPr>
          <w:rFonts w:asciiTheme="majorHAnsi" w:hAnsiTheme="majorHAnsi" w:cstheme="minorHAnsi"/>
          <w:sz w:val="28"/>
        </w:rPr>
        <w:t xml:space="preserve"> н</w:t>
      </w:r>
      <w:r w:rsidR="00FC69E1" w:rsidRPr="00D06806">
        <w:rPr>
          <w:rFonts w:asciiTheme="majorHAnsi" w:hAnsiTheme="majorHAnsi" w:cstheme="minorHAnsi"/>
          <w:sz w:val="28"/>
        </w:rPr>
        <w:t>оября конференцию с зарубежными участниками «</w:t>
      </w:r>
      <w:r w:rsidR="00AE42AD">
        <w:rPr>
          <w:rFonts w:asciiTheme="majorHAnsi" w:hAnsiTheme="majorHAnsi" w:cstheme="minorHAnsi"/>
          <w:sz w:val="28"/>
          <w:lang w:val="en-US"/>
        </w:rPr>
        <w:t>Research</w:t>
      </w:r>
      <w:r w:rsidR="00AE42AD" w:rsidRPr="00AE42AD">
        <w:rPr>
          <w:rFonts w:asciiTheme="majorHAnsi" w:hAnsiTheme="majorHAnsi" w:cstheme="minorHAnsi"/>
          <w:sz w:val="28"/>
        </w:rPr>
        <w:t xml:space="preserve"> </w:t>
      </w:r>
      <w:r w:rsidR="00AE42AD">
        <w:rPr>
          <w:rFonts w:asciiTheme="majorHAnsi" w:hAnsiTheme="majorHAnsi" w:cstheme="minorHAnsi"/>
          <w:sz w:val="28"/>
          <w:lang w:val="en-US"/>
        </w:rPr>
        <w:t>transfer</w:t>
      </w:r>
      <w:r w:rsidR="00FC69E1" w:rsidRPr="00D06806">
        <w:rPr>
          <w:rFonts w:asciiTheme="majorHAnsi" w:hAnsiTheme="majorHAnsi" w:cstheme="minorHAnsi"/>
          <w:sz w:val="28"/>
        </w:rPr>
        <w:t>»</w:t>
      </w:r>
      <w:r w:rsidR="00AE42AD" w:rsidRPr="00AE42AD">
        <w:rPr>
          <w:rFonts w:asciiTheme="majorHAnsi" w:hAnsiTheme="majorHAnsi" w:cstheme="minorHAnsi"/>
          <w:sz w:val="28"/>
        </w:rPr>
        <w:t xml:space="preserve"> (</w:t>
      </w:r>
      <w:r w:rsidR="00AE42AD">
        <w:rPr>
          <w:rFonts w:asciiTheme="majorHAnsi" w:hAnsiTheme="majorHAnsi" w:cstheme="minorHAnsi"/>
          <w:sz w:val="28"/>
        </w:rPr>
        <w:t>«Трансфер научных исследований»)</w:t>
      </w:r>
      <w:r w:rsidR="00FC69E1" w:rsidRPr="00D06806">
        <w:rPr>
          <w:rFonts w:asciiTheme="majorHAnsi" w:hAnsiTheme="majorHAnsi" w:cstheme="minorHAnsi"/>
          <w:sz w:val="28"/>
        </w:rPr>
        <w:t xml:space="preserve">. Конференция носит научный и образовательный характер, </w:t>
      </w:r>
      <w:r w:rsidR="00527E76" w:rsidRPr="00D06806">
        <w:rPr>
          <w:rFonts w:asciiTheme="majorHAnsi" w:hAnsiTheme="majorHAnsi" w:cstheme="minorHAnsi"/>
          <w:sz w:val="28"/>
        </w:rPr>
        <w:t xml:space="preserve">цели </w:t>
      </w:r>
      <w:r w:rsidR="00FC69E1" w:rsidRPr="00D06806">
        <w:rPr>
          <w:rFonts w:asciiTheme="majorHAnsi" w:hAnsiTheme="majorHAnsi" w:cstheme="minorHAnsi"/>
          <w:sz w:val="28"/>
        </w:rPr>
        <w:t>конференции</w:t>
      </w:r>
      <w:r w:rsidR="00527E76" w:rsidRPr="00D06806">
        <w:rPr>
          <w:rFonts w:asciiTheme="majorHAnsi" w:hAnsiTheme="majorHAnsi" w:cstheme="minorHAnsi"/>
          <w:sz w:val="28"/>
        </w:rPr>
        <w:t>:</w:t>
      </w:r>
    </w:p>
    <w:p w:rsidR="00527E76" w:rsidRPr="00D06806" w:rsidRDefault="00527E76" w:rsidP="00527E76">
      <w:pPr>
        <w:spacing w:after="0"/>
        <w:ind w:firstLine="709"/>
        <w:jc w:val="both"/>
        <w:rPr>
          <w:rFonts w:asciiTheme="majorHAnsi" w:hAnsiTheme="majorHAnsi" w:cstheme="minorHAnsi"/>
          <w:sz w:val="28"/>
        </w:rPr>
      </w:pPr>
      <w:r w:rsidRPr="00D06806">
        <w:rPr>
          <w:rFonts w:asciiTheme="majorHAnsi" w:hAnsiTheme="majorHAnsi" w:cstheme="minorHAnsi"/>
          <w:sz w:val="28"/>
        </w:rPr>
        <w:t>-</w:t>
      </w:r>
      <w:r w:rsidR="00FC69E1" w:rsidRPr="00D06806">
        <w:rPr>
          <w:rFonts w:asciiTheme="majorHAnsi" w:hAnsiTheme="majorHAnsi" w:cstheme="minorHAnsi"/>
          <w:sz w:val="28"/>
        </w:rPr>
        <w:t xml:space="preserve"> изучение стратегии и методов трансфера теоретических </w:t>
      </w:r>
      <w:r w:rsidR="009A4116" w:rsidRPr="00D06806">
        <w:rPr>
          <w:rFonts w:asciiTheme="majorHAnsi" w:hAnsiTheme="majorHAnsi" w:cstheme="minorHAnsi"/>
          <w:sz w:val="28"/>
        </w:rPr>
        <w:t>науч</w:t>
      </w:r>
      <w:r w:rsidR="00FC69E1" w:rsidRPr="00D06806">
        <w:rPr>
          <w:rFonts w:asciiTheme="majorHAnsi" w:hAnsiTheme="majorHAnsi" w:cstheme="minorHAnsi"/>
          <w:sz w:val="28"/>
        </w:rPr>
        <w:t>ных исследований и разработок в реальный сектор, их прикладное применение</w:t>
      </w:r>
      <w:r w:rsidRPr="00D06806">
        <w:rPr>
          <w:rFonts w:asciiTheme="majorHAnsi" w:hAnsiTheme="majorHAnsi" w:cstheme="minorHAnsi"/>
          <w:sz w:val="28"/>
        </w:rPr>
        <w:t>;</w:t>
      </w:r>
    </w:p>
    <w:p w:rsidR="00527E76" w:rsidRPr="00D06806" w:rsidRDefault="00527E76" w:rsidP="00527E76">
      <w:pPr>
        <w:spacing w:after="0"/>
        <w:ind w:firstLine="709"/>
        <w:jc w:val="both"/>
        <w:rPr>
          <w:rFonts w:asciiTheme="majorHAnsi" w:hAnsiTheme="majorHAnsi" w:cstheme="minorHAnsi"/>
          <w:sz w:val="28"/>
        </w:rPr>
      </w:pPr>
      <w:r w:rsidRPr="00D06806">
        <w:rPr>
          <w:rFonts w:asciiTheme="majorHAnsi" w:hAnsiTheme="majorHAnsi" w:cstheme="minorHAnsi"/>
          <w:sz w:val="28"/>
        </w:rPr>
        <w:t>-</w:t>
      </w:r>
      <w:r w:rsidR="00FC69E1" w:rsidRPr="00D06806">
        <w:rPr>
          <w:rFonts w:asciiTheme="majorHAnsi" w:hAnsiTheme="majorHAnsi" w:cstheme="minorHAnsi"/>
          <w:sz w:val="28"/>
        </w:rPr>
        <w:t xml:space="preserve"> освещение научных исследований сотрудников научных организа</w:t>
      </w:r>
      <w:r w:rsidR="009A4116" w:rsidRPr="00D06806">
        <w:rPr>
          <w:rFonts w:asciiTheme="majorHAnsi" w:hAnsiTheme="majorHAnsi" w:cstheme="minorHAnsi"/>
          <w:sz w:val="28"/>
        </w:rPr>
        <w:t>ц</w:t>
      </w:r>
      <w:r w:rsidR="00FC69E1" w:rsidRPr="00D06806">
        <w:rPr>
          <w:rFonts w:asciiTheme="majorHAnsi" w:hAnsiTheme="majorHAnsi" w:cstheme="minorHAnsi"/>
          <w:sz w:val="28"/>
        </w:rPr>
        <w:t>ий.</w:t>
      </w:r>
    </w:p>
    <w:p w:rsidR="00FC69E1" w:rsidRPr="00D06806" w:rsidRDefault="00FC69E1" w:rsidP="00527E76">
      <w:pPr>
        <w:spacing w:after="0"/>
        <w:ind w:firstLine="709"/>
        <w:jc w:val="both"/>
        <w:rPr>
          <w:rFonts w:asciiTheme="majorHAnsi" w:hAnsiTheme="majorHAnsi" w:cstheme="minorHAnsi"/>
          <w:sz w:val="28"/>
        </w:rPr>
      </w:pPr>
      <w:r w:rsidRPr="00D06806">
        <w:rPr>
          <w:rFonts w:asciiTheme="majorHAnsi" w:hAnsiTheme="majorHAnsi" w:cstheme="minorHAnsi"/>
          <w:sz w:val="28"/>
        </w:rPr>
        <w:t xml:space="preserve"> </w:t>
      </w:r>
      <w:r w:rsidR="009A4116" w:rsidRPr="00D06806">
        <w:rPr>
          <w:rFonts w:asciiTheme="majorHAnsi" w:hAnsiTheme="majorHAnsi" w:cstheme="minorHAnsi"/>
          <w:sz w:val="28"/>
        </w:rPr>
        <w:t>Издательство Инфинити приглашает принять участие путем публикации научной статьи в сборнике конференции.</w:t>
      </w:r>
    </w:p>
    <w:p w:rsidR="00FC69E1" w:rsidRPr="00D06806" w:rsidRDefault="00FC69E1">
      <w:pPr>
        <w:rPr>
          <w:rFonts w:asciiTheme="majorHAnsi" w:hAnsiTheme="majorHAnsi" w:cs="Times New Roman"/>
          <w:sz w:val="24"/>
        </w:rPr>
      </w:pPr>
    </w:p>
    <w:p w:rsidR="00EB5A17" w:rsidRPr="00D06806" w:rsidRDefault="00A23A4B" w:rsidP="006B1AD9">
      <w:pPr>
        <w:pStyle w:val="1"/>
        <w:rPr>
          <w:sz w:val="36"/>
        </w:rPr>
      </w:pPr>
      <w:r w:rsidRPr="00D06806">
        <w:rPr>
          <w:sz w:val="36"/>
        </w:rPr>
        <w:t>ОРГАНИЗАТОРЫ КОНФЕРЕН</w:t>
      </w:r>
      <w:r w:rsidR="00527E76" w:rsidRPr="00D06806">
        <w:rPr>
          <w:sz w:val="36"/>
        </w:rPr>
        <w:t>Ц</w:t>
      </w:r>
      <w:r w:rsidR="00EE02FC">
        <w:rPr>
          <w:sz w:val="36"/>
        </w:rPr>
        <w:t>ИИ</w:t>
      </w:r>
    </w:p>
    <w:p w:rsidR="00A61493" w:rsidRPr="00D06806" w:rsidRDefault="00A61493" w:rsidP="00A61493">
      <w:pPr>
        <w:rPr>
          <w:rFonts w:asciiTheme="majorHAnsi" w:hAnsiTheme="majorHAnsi"/>
          <w:sz w:val="24"/>
        </w:rPr>
      </w:pPr>
    </w:p>
    <w:p w:rsidR="00EB5A17" w:rsidRPr="00D06806" w:rsidRDefault="00EB5A17" w:rsidP="006B1AD9">
      <w:pPr>
        <w:spacing w:line="240" w:lineRule="auto"/>
        <w:jc w:val="both"/>
        <w:rPr>
          <w:rFonts w:asciiTheme="majorHAnsi" w:hAnsiTheme="majorHAnsi" w:cs="Times New Roman"/>
          <w:color w:val="222222"/>
          <w:sz w:val="28"/>
          <w:szCs w:val="24"/>
          <w:shd w:val="clear" w:color="auto" w:fill="FFFFFF"/>
        </w:rPr>
      </w:pPr>
      <w:r w:rsidRPr="00D06806">
        <w:rPr>
          <w:rStyle w:val="a3"/>
          <w:rFonts w:asciiTheme="majorHAnsi" w:hAnsiTheme="majorHAnsi" w:cs="Times New Roman"/>
          <w:color w:val="1F4E79" w:themeColor="accent1" w:themeShade="80"/>
          <w:sz w:val="28"/>
          <w:szCs w:val="24"/>
          <w:shd w:val="clear" w:color="auto" w:fill="FFFFFF"/>
        </w:rPr>
        <w:t>Minzu University of China</w:t>
      </w:r>
      <w:r w:rsidRPr="00D06806">
        <w:rPr>
          <w:rFonts w:asciiTheme="majorHAnsi" w:hAnsiTheme="majorHAnsi" w:cs="Times New Roman"/>
          <w:color w:val="1F4E79" w:themeColor="accent1" w:themeShade="80"/>
          <w:sz w:val="28"/>
          <w:szCs w:val="24"/>
          <w:shd w:val="clear" w:color="auto" w:fill="FFFFFF"/>
        </w:rPr>
        <w:t> </w:t>
      </w:r>
      <w:r w:rsidR="00265FC5" w:rsidRPr="00D06806">
        <w:rPr>
          <w:rFonts w:asciiTheme="majorHAnsi" w:hAnsiTheme="majorHAnsi" w:cs="Times New Roman"/>
          <w:color w:val="222222"/>
          <w:sz w:val="28"/>
          <w:szCs w:val="24"/>
          <w:shd w:val="clear" w:color="auto" w:fill="FFFFFF"/>
        </w:rPr>
        <w:t>(Пекин</w:t>
      </w:r>
      <w:r w:rsidR="002E64EA" w:rsidRPr="00D06806">
        <w:rPr>
          <w:rFonts w:asciiTheme="majorHAnsi" w:hAnsiTheme="majorHAnsi" w:cs="Times New Roman"/>
          <w:color w:val="222222"/>
          <w:sz w:val="28"/>
          <w:szCs w:val="24"/>
          <w:shd w:val="clear" w:color="auto" w:fill="FFFFFF"/>
        </w:rPr>
        <w:t>, КНР</w:t>
      </w:r>
      <w:r w:rsidR="00265FC5" w:rsidRPr="00D06806">
        <w:rPr>
          <w:rFonts w:asciiTheme="majorHAnsi" w:hAnsiTheme="majorHAnsi" w:cs="Times New Roman"/>
          <w:color w:val="222222"/>
          <w:sz w:val="28"/>
          <w:szCs w:val="24"/>
          <w:shd w:val="clear" w:color="auto" w:fill="FFFFFF"/>
        </w:rPr>
        <w:t xml:space="preserve">) </w:t>
      </w:r>
      <w:r w:rsidR="00A13EEC" w:rsidRPr="00D06806">
        <w:rPr>
          <w:rFonts w:asciiTheme="majorHAnsi" w:hAnsiTheme="majorHAnsi" w:cs="Times New Roman"/>
          <w:color w:val="222222"/>
          <w:sz w:val="28"/>
          <w:szCs w:val="24"/>
          <w:shd w:val="clear" w:color="auto" w:fill="FFFFFF"/>
        </w:rPr>
        <w:t>–</w:t>
      </w:r>
      <w:r w:rsidRPr="00D06806">
        <w:rPr>
          <w:rFonts w:asciiTheme="majorHAnsi" w:hAnsiTheme="majorHAnsi" w:cs="Times New Roman"/>
          <w:color w:val="222222"/>
          <w:sz w:val="28"/>
          <w:szCs w:val="24"/>
          <w:shd w:val="clear" w:color="auto" w:fill="FFFFFF"/>
        </w:rPr>
        <w:t xml:space="preserve"> входит в 30 ведущих </w:t>
      </w:r>
      <w:r w:rsidR="00AE42AD">
        <w:rPr>
          <w:rFonts w:asciiTheme="majorHAnsi" w:hAnsiTheme="majorHAnsi" w:cs="Times New Roman"/>
          <w:color w:val="222222"/>
          <w:sz w:val="28"/>
          <w:szCs w:val="24"/>
          <w:shd w:val="clear" w:color="auto" w:fill="FFFFFF"/>
        </w:rPr>
        <w:t>университетов</w:t>
      </w:r>
      <w:r w:rsidRPr="00D06806">
        <w:rPr>
          <w:rFonts w:asciiTheme="majorHAnsi" w:hAnsiTheme="majorHAnsi" w:cs="Times New Roman"/>
          <w:color w:val="222222"/>
          <w:sz w:val="28"/>
          <w:szCs w:val="24"/>
          <w:shd w:val="clear" w:color="auto" w:fill="FFFFFF"/>
        </w:rPr>
        <w:t xml:space="preserve"> Китая.</w:t>
      </w:r>
      <w:r w:rsidR="00265FC5" w:rsidRPr="00D06806">
        <w:rPr>
          <w:rFonts w:asciiTheme="majorHAnsi" w:hAnsiTheme="majorHAnsi" w:cs="Times New Roman"/>
          <w:color w:val="222222"/>
          <w:sz w:val="28"/>
          <w:szCs w:val="24"/>
          <w:shd w:val="clear" w:color="auto" w:fill="FFFFFF"/>
        </w:rPr>
        <w:t xml:space="preserve"> Действует с 1941 года, обучаются более 15 тыс. студентов, реализуются 64 магистерских и 25 докторских программ. Университет пользуется сильной поддержкой и финансируется китайским правительством.</w:t>
      </w:r>
    </w:p>
    <w:p w:rsidR="00265FC5" w:rsidRPr="00D06806" w:rsidRDefault="00265FC5" w:rsidP="006B1AD9">
      <w:pPr>
        <w:spacing w:line="240" w:lineRule="auto"/>
        <w:jc w:val="both"/>
        <w:rPr>
          <w:rFonts w:asciiTheme="majorHAnsi" w:hAnsiTheme="majorHAnsi" w:cs="Times New Roman"/>
          <w:color w:val="222222"/>
          <w:sz w:val="28"/>
          <w:szCs w:val="24"/>
          <w:shd w:val="clear" w:color="auto" w:fill="FFFFFF"/>
        </w:rPr>
      </w:pPr>
      <w:r w:rsidRPr="00D06806">
        <w:rPr>
          <w:rFonts w:asciiTheme="majorHAnsi" w:hAnsiTheme="majorHAnsi" w:cs="Times New Roman"/>
          <w:b/>
          <w:color w:val="1F4E79" w:themeColor="accent1" w:themeShade="80"/>
          <w:sz w:val="28"/>
          <w:szCs w:val="24"/>
          <w:shd w:val="clear" w:color="auto" w:fill="FFFFFF"/>
          <w:lang w:val="en-US"/>
        </w:rPr>
        <w:t>China</w:t>
      </w:r>
      <w:r w:rsidRPr="00D06806">
        <w:rPr>
          <w:rFonts w:asciiTheme="majorHAnsi" w:hAnsiTheme="majorHAnsi" w:cs="Times New Roman"/>
          <w:b/>
          <w:color w:val="1F4E79" w:themeColor="accent1" w:themeShade="80"/>
          <w:sz w:val="28"/>
          <w:szCs w:val="24"/>
          <w:shd w:val="clear" w:color="auto" w:fill="FFFFFF"/>
        </w:rPr>
        <w:t xml:space="preserve"> </w:t>
      </w:r>
      <w:r w:rsidRPr="00D06806">
        <w:rPr>
          <w:rFonts w:asciiTheme="majorHAnsi" w:hAnsiTheme="majorHAnsi" w:cs="Times New Roman"/>
          <w:b/>
          <w:color w:val="1F4E79" w:themeColor="accent1" w:themeShade="80"/>
          <w:sz w:val="28"/>
          <w:szCs w:val="24"/>
          <w:shd w:val="clear" w:color="auto" w:fill="FFFFFF"/>
          <w:lang w:val="en-US"/>
        </w:rPr>
        <w:t>Agricultural</w:t>
      </w:r>
      <w:r w:rsidRPr="00D06806">
        <w:rPr>
          <w:rFonts w:asciiTheme="majorHAnsi" w:hAnsiTheme="majorHAnsi" w:cs="Times New Roman"/>
          <w:b/>
          <w:color w:val="1F4E79" w:themeColor="accent1" w:themeShade="80"/>
          <w:sz w:val="28"/>
          <w:szCs w:val="24"/>
          <w:shd w:val="clear" w:color="auto" w:fill="FFFFFF"/>
        </w:rPr>
        <w:t xml:space="preserve"> </w:t>
      </w:r>
      <w:r w:rsidRPr="00D06806">
        <w:rPr>
          <w:rFonts w:asciiTheme="majorHAnsi" w:hAnsiTheme="majorHAnsi" w:cs="Times New Roman"/>
          <w:b/>
          <w:color w:val="1F4E79" w:themeColor="accent1" w:themeShade="80"/>
          <w:sz w:val="28"/>
          <w:szCs w:val="24"/>
          <w:shd w:val="clear" w:color="auto" w:fill="FFFFFF"/>
          <w:lang w:val="en-US"/>
        </w:rPr>
        <w:t>University</w:t>
      </w:r>
      <w:r w:rsidRPr="00D06806">
        <w:rPr>
          <w:rFonts w:asciiTheme="majorHAnsi" w:hAnsiTheme="majorHAnsi" w:cs="Times New Roman"/>
          <w:color w:val="1F4E79" w:themeColor="accent1" w:themeShade="80"/>
          <w:sz w:val="28"/>
          <w:szCs w:val="24"/>
          <w:shd w:val="clear" w:color="auto" w:fill="FFFFFF"/>
        </w:rPr>
        <w:t xml:space="preserve"> </w:t>
      </w:r>
      <w:r w:rsidRPr="00D06806">
        <w:rPr>
          <w:rFonts w:asciiTheme="majorHAnsi" w:hAnsiTheme="majorHAnsi" w:cs="Times New Roman"/>
          <w:color w:val="222222"/>
          <w:sz w:val="28"/>
          <w:szCs w:val="24"/>
          <w:shd w:val="clear" w:color="auto" w:fill="FFFFFF"/>
        </w:rPr>
        <w:t>(Пекин</w:t>
      </w:r>
      <w:r w:rsidR="002E64EA" w:rsidRPr="00D06806">
        <w:rPr>
          <w:rFonts w:asciiTheme="majorHAnsi" w:hAnsiTheme="majorHAnsi" w:cs="Times New Roman"/>
          <w:color w:val="222222"/>
          <w:sz w:val="28"/>
          <w:szCs w:val="24"/>
          <w:shd w:val="clear" w:color="auto" w:fill="FFFFFF"/>
        </w:rPr>
        <w:t>, КНР</w:t>
      </w:r>
      <w:r w:rsidRPr="00D06806">
        <w:rPr>
          <w:rFonts w:asciiTheme="majorHAnsi" w:hAnsiTheme="majorHAnsi" w:cs="Times New Roman"/>
          <w:color w:val="222222"/>
          <w:sz w:val="28"/>
          <w:szCs w:val="24"/>
          <w:shd w:val="clear" w:color="auto" w:fill="FFFFFF"/>
        </w:rPr>
        <w:t xml:space="preserve">) </w:t>
      </w:r>
      <w:r w:rsidR="0001099C" w:rsidRPr="00D06806">
        <w:rPr>
          <w:rFonts w:asciiTheme="majorHAnsi" w:hAnsiTheme="majorHAnsi" w:cs="Times New Roman"/>
          <w:color w:val="222222"/>
          <w:sz w:val="28"/>
          <w:szCs w:val="24"/>
          <w:shd w:val="clear" w:color="auto" w:fill="FFFFFF"/>
        </w:rPr>
        <w:t>–</w:t>
      </w:r>
      <w:r w:rsidRPr="00D06806">
        <w:rPr>
          <w:rFonts w:asciiTheme="majorHAnsi" w:hAnsiTheme="majorHAnsi" w:cs="Times New Roman"/>
          <w:color w:val="222222"/>
          <w:sz w:val="28"/>
          <w:szCs w:val="24"/>
          <w:shd w:val="clear" w:color="auto" w:fill="FFFFFF"/>
        </w:rPr>
        <w:t xml:space="preserve"> </w:t>
      </w:r>
      <w:r w:rsidR="0001099C" w:rsidRPr="00D06806">
        <w:rPr>
          <w:rFonts w:asciiTheme="majorHAnsi" w:hAnsiTheme="majorHAnsi" w:cs="Times New Roman"/>
          <w:color w:val="222222"/>
          <w:sz w:val="28"/>
          <w:szCs w:val="24"/>
          <w:shd w:val="clear" w:color="auto" w:fill="FFFFFF"/>
        </w:rPr>
        <w:t>университет о</w:t>
      </w:r>
      <w:r w:rsidR="00A13EEC" w:rsidRPr="00D06806">
        <w:rPr>
          <w:rFonts w:asciiTheme="majorHAnsi" w:hAnsiTheme="majorHAnsi" w:cs="Times New Roman"/>
          <w:color w:val="222222"/>
          <w:sz w:val="28"/>
          <w:szCs w:val="24"/>
          <w:shd w:val="clear" w:color="auto" w:fill="FFFFFF"/>
        </w:rPr>
        <w:t>бразо</w:t>
      </w:r>
      <w:r w:rsidR="0001099C" w:rsidRPr="00D06806">
        <w:rPr>
          <w:rFonts w:asciiTheme="majorHAnsi" w:hAnsiTheme="majorHAnsi" w:cs="Times New Roman"/>
          <w:color w:val="222222"/>
          <w:sz w:val="28"/>
          <w:szCs w:val="24"/>
          <w:shd w:val="clear" w:color="auto" w:fill="FFFFFF"/>
        </w:rPr>
        <w:t>ван в 19</w:t>
      </w:r>
      <w:r w:rsidR="007553FE">
        <w:rPr>
          <w:rFonts w:asciiTheme="majorHAnsi" w:hAnsiTheme="majorHAnsi" w:cs="Times New Roman"/>
          <w:color w:val="222222"/>
          <w:sz w:val="28"/>
          <w:szCs w:val="24"/>
          <w:shd w:val="clear" w:color="auto" w:fill="FFFFFF"/>
        </w:rPr>
        <w:t>05</w:t>
      </w:r>
      <w:r w:rsidR="0001099C" w:rsidRPr="00D06806">
        <w:rPr>
          <w:rFonts w:asciiTheme="majorHAnsi" w:hAnsiTheme="majorHAnsi" w:cs="Times New Roman"/>
          <w:color w:val="222222"/>
          <w:sz w:val="28"/>
          <w:szCs w:val="24"/>
          <w:shd w:val="clear" w:color="auto" w:fill="FFFFFF"/>
        </w:rPr>
        <w:t xml:space="preserve"> году, находится в Пекине, обучаются более 20 тыс. студентов. Профильные направления университета: сельское хозяйство, </w:t>
      </w:r>
      <w:r w:rsidR="00A13EEC" w:rsidRPr="00D06806">
        <w:rPr>
          <w:rFonts w:asciiTheme="majorHAnsi" w:hAnsiTheme="majorHAnsi" w:cs="Times New Roman"/>
          <w:color w:val="222222"/>
          <w:sz w:val="28"/>
          <w:szCs w:val="24"/>
          <w:shd w:val="clear" w:color="auto" w:fill="FFFFFF"/>
        </w:rPr>
        <w:t xml:space="preserve">экономика, </w:t>
      </w:r>
      <w:r w:rsidR="0001099C" w:rsidRPr="00D06806">
        <w:rPr>
          <w:rFonts w:asciiTheme="majorHAnsi" w:hAnsiTheme="majorHAnsi" w:cs="Times New Roman"/>
          <w:color w:val="222222"/>
          <w:sz w:val="28"/>
          <w:szCs w:val="24"/>
          <w:shd w:val="clear" w:color="auto" w:fill="FFFFFF"/>
        </w:rPr>
        <w:t>менеджмент, гуманитарные и социальные науки.</w:t>
      </w:r>
      <w:r w:rsidR="00A13EEC" w:rsidRPr="00D06806">
        <w:rPr>
          <w:rFonts w:asciiTheme="majorHAnsi" w:hAnsiTheme="majorHAnsi" w:cs="Times New Roman"/>
          <w:color w:val="222222"/>
          <w:sz w:val="28"/>
          <w:szCs w:val="24"/>
          <w:shd w:val="clear" w:color="auto" w:fill="FFFFFF"/>
        </w:rPr>
        <w:t xml:space="preserve"> При университете действуют 16 колледжей и Пекинский строительный университет</w:t>
      </w:r>
      <w:r w:rsidR="00074CC6" w:rsidRPr="00D06806">
        <w:rPr>
          <w:rFonts w:asciiTheme="majorHAnsi" w:hAnsiTheme="majorHAnsi" w:cs="Times New Roman"/>
          <w:color w:val="222222"/>
          <w:sz w:val="28"/>
          <w:szCs w:val="24"/>
          <w:shd w:val="clear" w:color="auto" w:fill="FFFFFF"/>
        </w:rPr>
        <w:t>. Университет считается лучшим в Китае для изучения сельского хозяйства.</w:t>
      </w:r>
    </w:p>
    <w:p w:rsidR="00074CC6" w:rsidRDefault="00074CC6" w:rsidP="006B1AD9">
      <w:pPr>
        <w:spacing w:line="240" w:lineRule="auto"/>
        <w:jc w:val="both"/>
        <w:rPr>
          <w:rFonts w:asciiTheme="majorHAnsi" w:hAnsiTheme="majorHAnsi" w:cs="Times New Roman"/>
          <w:sz w:val="28"/>
          <w:szCs w:val="24"/>
        </w:rPr>
      </w:pPr>
      <w:r w:rsidRPr="00D06806">
        <w:rPr>
          <w:rFonts w:asciiTheme="majorHAnsi" w:hAnsiTheme="majorHAnsi" w:cs="Times New Roman"/>
          <w:b/>
          <w:color w:val="1F4E79" w:themeColor="accent1" w:themeShade="80"/>
          <w:sz w:val="28"/>
          <w:szCs w:val="24"/>
        </w:rPr>
        <w:t>Издательство «Инфинити»</w:t>
      </w:r>
      <w:r w:rsidRPr="00D06806">
        <w:rPr>
          <w:rFonts w:asciiTheme="majorHAnsi" w:hAnsiTheme="majorHAnsi" w:cs="Times New Roman"/>
          <w:color w:val="1F4E79" w:themeColor="accent1" w:themeShade="80"/>
          <w:sz w:val="28"/>
          <w:szCs w:val="24"/>
        </w:rPr>
        <w:t xml:space="preserve"> </w:t>
      </w:r>
      <w:r w:rsidR="002E64EA" w:rsidRPr="00D06806">
        <w:rPr>
          <w:rFonts w:asciiTheme="majorHAnsi" w:hAnsiTheme="majorHAnsi" w:cs="Times New Roman"/>
          <w:sz w:val="28"/>
          <w:szCs w:val="24"/>
        </w:rPr>
        <w:t xml:space="preserve">(Уфа, Россия) </w:t>
      </w:r>
      <w:r w:rsidRPr="00D06806">
        <w:rPr>
          <w:rFonts w:asciiTheme="majorHAnsi" w:hAnsiTheme="majorHAnsi" w:cs="Times New Roman"/>
          <w:sz w:val="28"/>
          <w:szCs w:val="24"/>
        </w:rPr>
        <w:t xml:space="preserve">- работает с 2009 года, </w:t>
      </w:r>
      <w:r w:rsidR="002E64EA" w:rsidRPr="00D06806">
        <w:rPr>
          <w:rFonts w:asciiTheme="majorHAnsi" w:hAnsiTheme="majorHAnsi" w:cs="Times New Roman"/>
          <w:sz w:val="28"/>
          <w:szCs w:val="24"/>
        </w:rPr>
        <w:t xml:space="preserve">основное направление деятельности – публикация научной литературы, учебно-методических пособий, монографий, издание научных журналов и проведение конференций. Среди сотрудников </w:t>
      </w:r>
      <w:r w:rsidR="00527E76" w:rsidRPr="00D06806">
        <w:rPr>
          <w:rFonts w:asciiTheme="majorHAnsi" w:hAnsiTheme="majorHAnsi" w:cs="Times New Roman"/>
          <w:sz w:val="28"/>
          <w:szCs w:val="24"/>
        </w:rPr>
        <w:t xml:space="preserve">и редакторов </w:t>
      </w:r>
      <w:r w:rsidR="002E64EA" w:rsidRPr="00D06806">
        <w:rPr>
          <w:rFonts w:asciiTheme="majorHAnsi" w:hAnsiTheme="majorHAnsi" w:cs="Times New Roman"/>
          <w:sz w:val="28"/>
          <w:szCs w:val="24"/>
        </w:rPr>
        <w:t>доктора и кандидаты наук</w:t>
      </w:r>
      <w:r w:rsidR="00A23A4B" w:rsidRPr="00D06806">
        <w:rPr>
          <w:rFonts w:asciiTheme="majorHAnsi" w:hAnsiTheme="majorHAnsi" w:cs="Times New Roman"/>
          <w:sz w:val="28"/>
          <w:szCs w:val="24"/>
        </w:rPr>
        <w:t>.</w:t>
      </w:r>
    </w:p>
    <w:p w:rsidR="00D06806" w:rsidRPr="00D06806" w:rsidRDefault="00D06806" w:rsidP="006B1AD9">
      <w:pPr>
        <w:spacing w:line="240" w:lineRule="auto"/>
        <w:jc w:val="both"/>
        <w:rPr>
          <w:rFonts w:asciiTheme="majorHAnsi" w:hAnsiTheme="majorHAnsi" w:cs="Times New Roman"/>
          <w:sz w:val="2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103"/>
        <w:gridCol w:w="1123"/>
      </w:tblGrid>
      <w:tr w:rsidR="00245A8C" w:rsidRPr="00552817" w:rsidTr="00D06806">
        <w:trPr>
          <w:jc w:val="center"/>
        </w:trPr>
        <w:tc>
          <w:tcPr>
            <w:tcW w:w="3119" w:type="dxa"/>
          </w:tcPr>
          <w:p w:rsidR="00245A8C" w:rsidRPr="00D06806" w:rsidRDefault="00245A8C" w:rsidP="002E64EA">
            <w:pPr>
              <w:jc w:val="both"/>
              <w:rPr>
                <w:rFonts w:asciiTheme="majorHAnsi" w:hAnsiTheme="majorHAnsi" w:cs="Times New Roman"/>
                <w:color w:val="1F4E79" w:themeColor="accent1" w:themeShade="80"/>
                <w:sz w:val="28"/>
              </w:rPr>
            </w:pPr>
            <w:r w:rsidRPr="00D06806">
              <w:rPr>
                <w:rFonts w:asciiTheme="majorHAnsi" w:hAnsiTheme="majorHAnsi" w:cs="Times New Roman"/>
                <w:color w:val="1F4E79" w:themeColor="accent1" w:themeShade="80"/>
                <w:sz w:val="28"/>
              </w:rPr>
              <w:t>Место проведения</w:t>
            </w:r>
          </w:p>
        </w:tc>
        <w:tc>
          <w:tcPr>
            <w:tcW w:w="6226" w:type="dxa"/>
            <w:gridSpan w:val="2"/>
          </w:tcPr>
          <w:p w:rsidR="00245A8C" w:rsidRPr="00D06806" w:rsidRDefault="00245A8C" w:rsidP="00245A8C">
            <w:pPr>
              <w:jc w:val="both"/>
              <w:rPr>
                <w:rFonts w:asciiTheme="majorHAnsi" w:hAnsiTheme="majorHAnsi" w:cs="Times New Roman"/>
                <w:sz w:val="28"/>
                <w:lang w:val="en-US"/>
              </w:rPr>
            </w:pPr>
            <w:r w:rsidRPr="00D06806">
              <w:rPr>
                <w:rFonts w:asciiTheme="majorHAnsi" w:hAnsiTheme="majorHAnsi" w:cs="Times New Roman"/>
                <w:sz w:val="28"/>
                <w:szCs w:val="24"/>
                <w:lang w:val="en-US"/>
              </w:rPr>
              <w:t xml:space="preserve">Minzu University of China, </w:t>
            </w:r>
            <w:r w:rsidRPr="00D06806">
              <w:rPr>
                <w:rFonts w:asciiTheme="majorHAnsi" w:hAnsiTheme="majorHAnsi" w:cs="Times New Roman"/>
                <w:sz w:val="28"/>
                <w:szCs w:val="24"/>
              </w:rPr>
              <w:t>Хайдяни</w:t>
            </w:r>
            <w:r w:rsidRPr="00D06806">
              <w:rPr>
                <w:rFonts w:asciiTheme="majorHAnsi" w:hAnsiTheme="majorHAnsi" w:cs="Times New Roman"/>
                <w:sz w:val="28"/>
                <w:szCs w:val="24"/>
                <w:lang w:val="en-US"/>
              </w:rPr>
              <w:t xml:space="preserve">, </w:t>
            </w:r>
            <w:r w:rsidRPr="00D06806">
              <w:rPr>
                <w:rFonts w:asciiTheme="majorHAnsi" w:hAnsiTheme="majorHAnsi" w:cs="Times New Roman"/>
                <w:sz w:val="28"/>
                <w:szCs w:val="24"/>
              </w:rPr>
              <w:t>Пекин</w:t>
            </w:r>
            <w:r w:rsidRPr="00D06806">
              <w:rPr>
                <w:rFonts w:asciiTheme="majorHAnsi" w:hAnsiTheme="majorHAnsi" w:cs="Times New Roman"/>
                <w:sz w:val="28"/>
                <w:szCs w:val="24"/>
                <w:lang w:val="en-US"/>
              </w:rPr>
              <w:t xml:space="preserve">, </w:t>
            </w:r>
            <w:r w:rsidRPr="00D06806">
              <w:rPr>
                <w:rFonts w:asciiTheme="majorHAnsi" w:hAnsiTheme="majorHAnsi" w:cs="Times New Roman"/>
                <w:sz w:val="28"/>
                <w:szCs w:val="24"/>
              </w:rPr>
              <w:t>КНР</w:t>
            </w:r>
          </w:p>
        </w:tc>
      </w:tr>
      <w:tr w:rsidR="00245A8C" w:rsidRPr="00D06806" w:rsidTr="00D06806">
        <w:trPr>
          <w:jc w:val="center"/>
        </w:trPr>
        <w:tc>
          <w:tcPr>
            <w:tcW w:w="3119" w:type="dxa"/>
          </w:tcPr>
          <w:p w:rsidR="00245A8C" w:rsidRPr="00D06806" w:rsidRDefault="00245A8C" w:rsidP="002E64EA">
            <w:pPr>
              <w:jc w:val="both"/>
              <w:rPr>
                <w:rFonts w:asciiTheme="majorHAnsi" w:hAnsiTheme="majorHAnsi" w:cs="Times New Roman"/>
                <w:color w:val="1F4E79" w:themeColor="accent1" w:themeShade="80"/>
                <w:sz w:val="28"/>
              </w:rPr>
            </w:pPr>
            <w:r w:rsidRPr="00D06806">
              <w:rPr>
                <w:rFonts w:asciiTheme="majorHAnsi" w:hAnsiTheme="majorHAnsi" w:cs="Times New Roman"/>
                <w:color w:val="1F4E79" w:themeColor="accent1" w:themeShade="80"/>
                <w:sz w:val="28"/>
              </w:rPr>
              <w:t xml:space="preserve">Дата </w:t>
            </w:r>
          </w:p>
        </w:tc>
        <w:tc>
          <w:tcPr>
            <w:tcW w:w="6226" w:type="dxa"/>
            <w:gridSpan w:val="2"/>
          </w:tcPr>
          <w:p w:rsidR="00245A8C" w:rsidRPr="00D06806" w:rsidRDefault="00245A8C" w:rsidP="00552817">
            <w:pPr>
              <w:jc w:val="both"/>
              <w:rPr>
                <w:rFonts w:asciiTheme="majorHAnsi" w:hAnsiTheme="majorHAnsi" w:cs="Times New Roman"/>
                <w:sz w:val="28"/>
                <w:lang w:val="en-US"/>
              </w:rPr>
            </w:pPr>
            <w:r w:rsidRPr="00D06806">
              <w:rPr>
                <w:rFonts w:asciiTheme="majorHAnsi" w:hAnsiTheme="majorHAnsi" w:cs="Times New Roman"/>
                <w:sz w:val="28"/>
              </w:rPr>
              <w:t xml:space="preserve">2018 год, </w:t>
            </w:r>
            <w:r w:rsidR="00552817">
              <w:rPr>
                <w:rFonts w:asciiTheme="majorHAnsi" w:hAnsiTheme="majorHAnsi" w:cs="Times New Roman"/>
                <w:sz w:val="28"/>
              </w:rPr>
              <w:t>2</w:t>
            </w:r>
            <w:r w:rsidR="002C6E31" w:rsidRPr="00D06806">
              <w:rPr>
                <w:rFonts w:asciiTheme="majorHAnsi" w:hAnsiTheme="majorHAnsi" w:cs="Times New Roman"/>
                <w:sz w:val="28"/>
              </w:rPr>
              <w:t>8</w:t>
            </w:r>
            <w:r w:rsidR="00552817">
              <w:rPr>
                <w:rFonts w:asciiTheme="majorHAnsi" w:hAnsiTheme="majorHAnsi" w:cs="Times New Roman"/>
                <w:sz w:val="28"/>
              </w:rPr>
              <w:t xml:space="preserve"> н</w:t>
            </w:r>
            <w:r w:rsidRPr="00D06806">
              <w:rPr>
                <w:rFonts w:asciiTheme="majorHAnsi" w:hAnsiTheme="majorHAnsi" w:cs="Times New Roman"/>
                <w:sz w:val="28"/>
              </w:rPr>
              <w:t>оября</w:t>
            </w:r>
          </w:p>
        </w:tc>
      </w:tr>
      <w:tr w:rsidR="00245A8C" w:rsidRPr="00D06806" w:rsidTr="00D06806">
        <w:trPr>
          <w:gridAfter w:val="1"/>
          <w:wAfter w:w="1123" w:type="dxa"/>
          <w:jc w:val="center"/>
        </w:trPr>
        <w:tc>
          <w:tcPr>
            <w:tcW w:w="3119" w:type="dxa"/>
          </w:tcPr>
          <w:p w:rsidR="00245A8C" w:rsidRPr="00D06806" w:rsidRDefault="00245A8C" w:rsidP="002E64EA">
            <w:pPr>
              <w:jc w:val="both"/>
              <w:rPr>
                <w:rFonts w:asciiTheme="majorHAnsi" w:hAnsiTheme="majorHAnsi" w:cs="Times New Roman"/>
                <w:color w:val="1F4E79" w:themeColor="accent1" w:themeShade="80"/>
                <w:sz w:val="28"/>
              </w:rPr>
            </w:pPr>
            <w:r w:rsidRPr="00D06806">
              <w:rPr>
                <w:rFonts w:asciiTheme="majorHAnsi" w:hAnsiTheme="majorHAnsi" w:cs="Times New Roman"/>
                <w:color w:val="1F4E79" w:themeColor="accent1" w:themeShade="80"/>
                <w:sz w:val="28"/>
              </w:rPr>
              <w:t>Язык конференции</w:t>
            </w:r>
          </w:p>
        </w:tc>
        <w:tc>
          <w:tcPr>
            <w:tcW w:w="5103" w:type="dxa"/>
          </w:tcPr>
          <w:p w:rsidR="00245A8C" w:rsidRPr="00D06806" w:rsidRDefault="006B1AD9" w:rsidP="002E64EA">
            <w:pPr>
              <w:jc w:val="both"/>
              <w:rPr>
                <w:rFonts w:asciiTheme="majorHAnsi" w:hAnsiTheme="majorHAnsi" w:cs="Times New Roman"/>
                <w:sz w:val="28"/>
              </w:rPr>
            </w:pPr>
            <w:r w:rsidRPr="00D06806">
              <w:rPr>
                <w:rFonts w:asciiTheme="majorHAnsi" w:hAnsiTheme="majorHAnsi" w:cs="Times New Roman"/>
                <w:sz w:val="28"/>
              </w:rPr>
              <w:t>к</w:t>
            </w:r>
            <w:r w:rsidR="00245A8C" w:rsidRPr="00D06806">
              <w:rPr>
                <w:rFonts w:asciiTheme="majorHAnsi" w:hAnsiTheme="majorHAnsi" w:cs="Times New Roman"/>
                <w:sz w:val="28"/>
              </w:rPr>
              <w:t>итайский, английский</w:t>
            </w:r>
          </w:p>
        </w:tc>
      </w:tr>
      <w:tr w:rsidR="00245A8C" w:rsidRPr="00D06806" w:rsidTr="00D06806">
        <w:trPr>
          <w:jc w:val="center"/>
        </w:trPr>
        <w:tc>
          <w:tcPr>
            <w:tcW w:w="3119" w:type="dxa"/>
          </w:tcPr>
          <w:p w:rsidR="00245A8C" w:rsidRPr="00D06806" w:rsidRDefault="00245A8C" w:rsidP="002E64EA">
            <w:pPr>
              <w:jc w:val="both"/>
              <w:rPr>
                <w:rFonts w:asciiTheme="majorHAnsi" w:hAnsiTheme="majorHAnsi" w:cs="Times New Roman"/>
                <w:color w:val="1F4E79" w:themeColor="accent1" w:themeShade="80"/>
                <w:sz w:val="28"/>
              </w:rPr>
            </w:pPr>
            <w:r w:rsidRPr="00D06806">
              <w:rPr>
                <w:rFonts w:asciiTheme="majorHAnsi" w:hAnsiTheme="majorHAnsi" w:cs="Times New Roman"/>
                <w:color w:val="1F4E79" w:themeColor="accent1" w:themeShade="80"/>
                <w:sz w:val="28"/>
              </w:rPr>
              <w:t>Статус публикации</w:t>
            </w:r>
          </w:p>
        </w:tc>
        <w:tc>
          <w:tcPr>
            <w:tcW w:w="6226" w:type="dxa"/>
            <w:gridSpan w:val="2"/>
          </w:tcPr>
          <w:p w:rsidR="00245A8C" w:rsidRPr="00D06806" w:rsidRDefault="006B1AD9" w:rsidP="00245A8C">
            <w:pPr>
              <w:jc w:val="both"/>
              <w:rPr>
                <w:rFonts w:asciiTheme="majorHAnsi" w:hAnsiTheme="majorHAnsi" w:cs="Times New Roman"/>
                <w:sz w:val="28"/>
              </w:rPr>
            </w:pPr>
            <w:r w:rsidRPr="00D06806">
              <w:rPr>
                <w:rFonts w:asciiTheme="majorHAnsi" w:hAnsiTheme="majorHAnsi" w:cs="Times New Roman"/>
                <w:sz w:val="28"/>
              </w:rPr>
              <w:t>з</w:t>
            </w:r>
            <w:r w:rsidR="00245A8C" w:rsidRPr="00D06806">
              <w:rPr>
                <w:rFonts w:asciiTheme="majorHAnsi" w:hAnsiTheme="majorHAnsi" w:cs="Times New Roman"/>
                <w:sz w:val="28"/>
              </w:rPr>
              <w:t xml:space="preserve">арубежная публикация </w:t>
            </w:r>
          </w:p>
        </w:tc>
      </w:tr>
    </w:tbl>
    <w:p w:rsidR="00245A8C" w:rsidRPr="00D06806" w:rsidRDefault="00245A8C" w:rsidP="00245A8C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6"/>
          <w:szCs w:val="32"/>
        </w:rPr>
      </w:pPr>
    </w:p>
    <w:p w:rsidR="00D06806" w:rsidRDefault="00D06806" w:rsidP="006B1AD9">
      <w:pPr>
        <w:rPr>
          <w:rFonts w:asciiTheme="majorHAnsi" w:eastAsiaTheme="majorEastAsia" w:hAnsiTheme="majorHAnsi" w:cstheme="majorBidi"/>
          <w:color w:val="2E74B5" w:themeColor="accent1" w:themeShade="BF"/>
          <w:sz w:val="36"/>
          <w:szCs w:val="32"/>
        </w:rPr>
      </w:pPr>
    </w:p>
    <w:p w:rsidR="00245A8C" w:rsidRPr="00D06806" w:rsidRDefault="000B342A" w:rsidP="006B1AD9">
      <w:pPr>
        <w:rPr>
          <w:rFonts w:asciiTheme="majorHAnsi" w:hAnsiTheme="majorHAnsi" w:cs="Times New Roman"/>
          <w:sz w:val="28"/>
          <w:szCs w:val="24"/>
        </w:rPr>
      </w:pPr>
      <w:r w:rsidRPr="00D06806">
        <w:rPr>
          <w:rFonts w:asciiTheme="majorHAnsi" w:eastAsiaTheme="majorEastAsia" w:hAnsiTheme="majorHAnsi" w:cstheme="majorBidi"/>
          <w:color w:val="2E74B5" w:themeColor="accent1" w:themeShade="BF"/>
          <w:sz w:val="36"/>
          <w:szCs w:val="32"/>
        </w:rPr>
        <w:lastRenderedPageBreak/>
        <w:t>ТРЕБОВАНИЯ К ПУБЛИКАЦИЯМ</w:t>
      </w:r>
    </w:p>
    <w:p w:rsidR="000B342A" w:rsidRPr="00D06806" w:rsidRDefault="000B342A" w:rsidP="000B342A">
      <w:pPr>
        <w:jc w:val="both"/>
        <w:rPr>
          <w:rFonts w:asciiTheme="majorHAnsi" w:hAnsiTheme="majorHAnsi" w:cs="Times New Roman"/>
          <w:sz w:val="28"/>
          <w:szCs w:val="28"/>
        </w:rPr>
      </w:pPr>
      <w:r w:rsidRPr="00D068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 xml:space="preserve">Статья должна </w:t>
      </w:r>
      <w:r w:rsidRPr="00D06806">
        <w:rPr>
          <w:rFonts w:asciiTheme="majorHAnsi" w:hAnsiTheme="majorHAnsi" w:cs="Times New Roman"/>
          <w:sz w:val="28"/>
          <w:szCs w:val="28"/>
        </w:rPr>
        <w:t>быть научно-направленного характера</w:t>
      </w:r>
      <w:r w:rsidRPr="00D06806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  <w:t>, обладать достоверными данными, придерживаться строгих аргументов и обоснованных выводов.</w:t>
      </w:r>
      <w:r w:rsidRPr="00D06806">
        <w:rPr>
          <w:rFonts w:asciiTheme="majorHAnsi" w:hAnsiTheme="majorHAnsi" w:cs="Times New Roman"/>
          <w:sz w:val="28"/>
          <w:szCs w:val="28"/>
        </w:rPr>
        <w:t xml:space="preserve"> При цитировании материалов из других источников обязательно указание ссылки на данные источники (</w:t>
      </w:r>
      <w:r w:rsidRPr="00D06806">
        <w:rPr>
          <w:rFonts w:asciiTheme="majorHAnsi" w:hAnsiTheme="majorHAnsi" w:cs="Times New Roman"/>
          <w:sz w:val="28"/>
          <w:szCs w:val="28"/>
          <w:u w:val="single"/>
        </w:rPr>
        <w:t>указываются в конце статьи</w:t>
      </w:r>
      <w:r w:rsidRPr="00D06806">
        <w:rPr>
          <w:rFonts w:asciiTheme="majorHAnsi" w:hAnsiTheme="majorHAnsi" w:cs="Times New Roman"/>
          <w:sz w:val="28"/>
          <w:szCs w:val="28"/>
        </w:rPr>
        <w:t>). На все указанные библиографические источники должны быть ссылки по тексту статьи.</w:t>
      </w:r>
    </w:p>
    <w:p w:rsidR="000B342A" w:rsidRPr="00D06806" w:rsidRDefault="00245A8C" w:rsidP="000B342A">
      <w:pPr>
        <w:jc w:val="both"/>
        <w:rPr>
          <w:rFonts w:asciiTheme="majorHAnsi" w:hAnsiTheme="majorHAnsi" w:cs="Times New Roman"/>
          <w:sz w:val="28"/>
          <w:szCs w:val="28"/>
        </w:rPr>
      </w:pPr>
      <w:r w:rsidRPr="00D06806">
        <w:rPr>
          <w:rFonts w:asciiTheme="majorHAnsi" w:hAnsiTheme="majorHAnsi" w:cs="Times New Roman"/>
          <w:sz w:val="28"/>
          <w:szCs w:val="28"/>
        </w:rPr>
        <w:t>С</w:t>
      </w:r>
      <w:r w:rsidR="001E39EE" w:rsidRPr="00D06806">
        <w:rPr>
          <w:rFonts w:asciiTheme="majorHAnsi" w:hAnsiTheme="majorHAnsi" w:cs="Times New Roman"/>
          <w:sz w:val="28"/>
          <w:szCs w:val="28"/>
        </w:rPr>
        <w:t xml:space="preserve">татья направляется предоставляется на русском или </w:t>
      </w:r>
      <w:r w:rsidR="000B342A" w:rsidRPr="00D06806">
        <w:rPr>
          <w:rFonts w:asciiTheme="majorHAnsi" w:hAnsiTheme="majorHAnsi" w:cs="Times New Roman"/>
          <w:sz w:val="28"/>
          <w:szCs w:val="28"/>
        </w:rPr>
        <w:t>английском языке,</w:t>
      </w:r>
      <w:r w:rsidR="001E39EE" w:rsidRPr="00D06806">
        <w:rPr>
          <w:rFonts w:asciiTheme="majorHAnsi" w:hAnsiTheme="majorHAnsi" w:cs="Times New Roman"/>
          <w:sz w:val="28"/>
          <w:szCs w:val="28"/>
        </w:rPr>
        <w:t xml:space="preserve"> обязательно наличие аннотации и ключевых слов</w:t>
      </w:r>
      <w:r w:rsidR="000B342A" w:rsidRPr="00D06806">
        <w:rPr>
          <w:rFonts w:asciiTheme="majorHAnsi" w:hAnsiTheme="majorHAnsi" w:cs="Times New Roman"/>
          <w:sz w:val="28"/>
          <w:szCs w:val="28"/>
        </w:rPr>
        <w:t>. Статья может быть подготовлена в соавторстве, максимальное количество – три соавтора.</w:t>
      </w:r>
    </w:p>
    <w:p w:rsidR="001E39EE" w:rsidRPr="00D06806" w:rsidRDefault="001E39EE" w:rsidP="001E39E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D06806">
        <w:rPr>
          <w:rFonts w:asciiTheme="majorHAnsi" w:hAnsiTheme="majorHAnsi" w:cs="Times New Roman"/>
          <w:sz w:val="28"/>
          <w:szCs w:val="28"/>
        </w:rPr>
        <w:t xml:space="preserve">Шрифт – </w:t>
      </w:r>
      <w:r w:rsidRPr="00D06806">
        <w:rPr>
          <w:rFonts w:asciiTheme="majorHAnsi" w:hAnsiTheme="majorHAnsi" w:cs="Times New Roman"/>
          <w:sz w:val="28"/>
          <w:szCs w:val="28"/>
          <w:lang w:val="en-US"/>
        </w:rPr>
        <w:t>Times</w:t>
      </w:r>
      <w:r w:rsidRPr="00D06806">
        <w:rPr>
          <w:rFonts w:asciiTheme="majorHAnsi" w:hAnsiTheme="majorHAnsi" w:cs="Times New Roman"/>
          <w:sz w:val="28"/>
          <w:szCs w:val="28"/>
        </w:rPr>
        <w:t xml:space="preserve"> </w:t>
      </w:r>
      <w:r w:rsidRPr="00D06806">
        <w:rPr>
          <w:rFonts w:asciiTheme="majorHAnsi" w:hAnsiTheme="majorHAnsi" w:cs="Times New Roman"/>
          <w:sz w:val="28"/>
          <w:szCs w:val="28"/>
          <w:lang w:val="en-US"/>
        </w:rPr>
        <w:t>New</w:t>
      </w:r>
      <w:r w:rsidRPr="00D06806">
        <w:rPr>
          <w:rFonts w:asciiTheme="majorHAnsi" w:hAnsiTheme="majorHAnsi" w:cs="Times New Roman"/>
          <w:sz w:val="28"/>
          <w:szCs w:val="28"/>
        </w:rPr>
        <w:t xml:space="preserve"> </w:t>
      </w:r>
      <w:r w:rsidRPr="00D06806">
        <w:rPr>
          <w:rFonts w:asciiTheme="majorHAnsi" w:hAnsiTheme="majorHAnsi" w:cs="Times New Roman"/>
          <w:sz w:val="28"/>
          <w:szCs w:val="28"/>
          <w:lang w:val="en-US"/>
        </w:rPr>
        <w:t>Roman</w:t>
      </w:r>
      <w:r w:rsidRPr="00D06806">
        <w:rPr>
          <w:rFonts w:asciiTheme="majorHAnsi" w:hAnsiTheme="majorHAnsi" w:cs="Times New Roman"/>
          <w:sz w:val="28"/>
          <w:szCs w:val="28"/>
        </w:rPr>
        <w:t>, размер 12, интервал полуторный</w:t>
      </w:r>
    </w:p>
    <w:p w:rsidR="001E39EE" w:rsidRPr="00D06806" w:rsidRDefault="001E39EE" w:rsidP="001E39E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D06806">
        <w:rPr>
          <w:rFonts w:asciiTheme="majorHAnsi" w:hAnsiTheme="majorHAnsi" w:cs="Times New Roman"/>
          <w:sz w:val="28"/>
          <w:szCs w:val="28"/>
        </w:rPr>
        <w:t>Объем – от 3 до 8 страниц</w:t>
      </w:r>
    </w:p>
    <w:p w:rsidR="001E39EE" w:rsidRPr="00D06806" w:rsidRDefault="001E39EE" w:rsidP="001E39E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D06806">
        <w:rPr>
          <w:rFonts w:asciiTheme="majorHAnsi" w:hAnsiTheme="majorHAnsi" w:cs="Times New Roman"/>
          <w:sz w:val="28"/>
          <w:szCs w:val="28"/>
        </w:rPr>
        <w:t>Правила оформления: название статьи, полужирно, по центру. Строкой ниже, через интервал, ФИО автора(</w:t>
      </w:r>
      <w:proofErr w:type="spellStart"/>
      <w:r w:rsidRPr="00D06806">
        <w:rPr>
          <w:rFonts w:asciiTheme="majorHAnsi" w:hAnsiTheme="majorHAnsi" w:cs="Times New Roman"/>
          <w:sz w:val="28"/>
          <w:szCs w:val="28"/>
        </w:rPr>
        <w:t>ов</w:t>
      </w:r>
      <w:proofErr w:type="spellEnd"/>
      <w:r w:rsidRPr="00D06806">
        <w:rPr>
          <w:rFonts w:asciiTheme="majorHAnsi" w:hAnsiTheme="majorHAnsi" w:cs="Times New Roman"/>
          <w:sz w:val="28"/>
          <w:szCs w:val="28"/>
        </w:rPr>
        <w:t xml:space="preserve">) (полностью), на следующей строке ученая степень (при наличии) и должность, на следующей строке – наименование университета (организации) полностью, без аббревиатур, организационно-правовая форма не указывается.  Далее через интервал печатается весь текст статьи.  </w:t>
      </w:r>
    </w:p>
    <w:p w:rsidR="001E39EE" w:rsidRPr="00D06806" w:rsidRDefault="001E39EE" w:rsidP="001E39EE">
      <w:pPr>
        <w:ind w:left="600"/>
        <w:jc w:val="both"/>
        <w:rPr>
          <w:rFonts w:asciiTheme="majorHAnsi" w:hAnsiTheme="majorHAnsi" w:cs="Times New Roman"/>
          <w:sz w:val="24"/>
        </w:rPr>
      </w:pPr>
      <w:r w:rsidRPr="00D06806">
        <w:rPr>
          <w:rFonts w:asciiTheme="majorHAnsi" w:hAnsiTheme="majorHAnsi" w:cs="Times New Roman"/>
          <w:sz w:val="28"/>
          <w:szCs w:val="28"/>
        </w:rPr>
        <w:t>При необходимости внесения небольших корректировок, они будут сделаны редакцией. При необходимости уточнений от автора, Вам будет направлено письмо.</w:t>
      </w:r>
    </w:p>
    <w:p w:rsidR="00245A8C" w:rsidRPr="00D06806" w:rsidRDefault="001E39EE" w:rsidP="006B1AD9">
      <w:pPr>
        <w:rPr>
          <w:rFonts w:asciiTheme="majorHAnsi" w:eastAsiaTheme="majorEastAsia" w:hAnsiTheme="majorHAnsi" w:cstheme="majorBidi"/>
          <w:color w:val="2E74B5" w:themeColor="accent1" w:themeShade="BF"/>
          <w:sz w:val="36"/>
          <w:szCs w:val="32"/>
        </w:rPr>
      </w:pPr>
      <w:r w:rsidRPr="00D06806">
        <w:rPr>
          <w:rFonts w:asciiTheme="majorHAnsi" w:eastAsiaTheme="majorEastAsia" w:hAnsiTheme="majorHAnsi" w:cstheme="majorBidi"/>
          <w:color w:val="2E74B5" w:themeColor="accent1" w:themeShade="BF"/>
          <w:sz w:val="36"/>
          <w:szCs w:val="32"/>
        </w:rPr>
        <w:t xml:space="preserve">СТОИМОСТЬ </w:t>
      </w:r>
    </w:p>
    <w:p w:rsidR="001E39EE" w:rsidRPr="00D06806" w:rsidRDefault="00245A8C" w:rsidP="00245A8C">
      <w:pPr>
        <w:jc w:val="both"/>
        <w:rPr>
          <w:rFonts w:asciiTheme="majorHAnsi" w:hAnsiTheme="majorHAnsi" w:cs="Times New Roman"/>
          <w:sz w:val="28"/>
          <w:szCs w:val="24"/>
        </w:rPr>
      </w:pPr>
      <w:r w:rsidRPr="00D06806">
        <w:rPr>
          <w:rFonts w:asciiTheme="majorHAnsi" w:hAnsiTheme="majorHAnsi" w:cs="Times New Roman"/>
          <w:sz w:val="28"/>
          <w:szCs w:val="24"/>
        </w:rPr>
        <w:t>Стоимость участия сос</w:t>
      </w:r>
      <w:r w:rsidR="001E39EE" w:rsidRPr="00D06806">
        <w:rPr>
          <w:rFonts w:asciiTheme="majorHAnsi" w:hAnsiTheme="majorHAnsi" w:cs="Times New Roman"/>
          <w:sz w:val="28"/>
          <w:szCs w:val="24"/>
        </w:rPr>
        <w:t>тавляет 2400 рублей для статьи на английском языке, 3300 рублей для статьи на русском языке (статья будет переведена и опубликована на английском языке). При подаче от двух статей и более (возможны разные авторы) – предоставляется скидка 10%.</w:t>
      </w:r>
    </w:p>
    <w:p w:rsidR="001E39EE" w:rsidRPr="00D06806" w:rsidRDefault="001E39EE" w:rsidP="00245A8C">
      <w:pPr>
        <w:jc w:val="both"/>
        <w:rPr>
          <w:rFonts w:asciiTheme="majorHAnsi" w:hAnsiTheme="majorHAnsi" w:cs="Times New Roman"/>
          <w:i/>
          <w:sz w:val="28"/>
          <w:szCs w:val="24"/>
        </w:rPr>
      </w:pPr>
      <w:r w:rsidRPr="00D06806">
        <w:rPr>
          <w:rFonts w:asciiTheme="majorHAnsi" w:hAnsiTheme="majorHAnsi" w:cs="Times New Roman"/>
          <w:i/>
          <w:sz w:val="28"/>
          <w:szCs w:val="24"/>
        </w:rPr>
        <w:t xml:space="preserve">В день принятия материалов к публикации участнику отправляется сертификат об участии. По результатам конференции всем участникам отправляется сборник конференции (в формате </w:t>
      </w:r>
      <w:r w:rsidRPr="00D06806">
        <w:rPr>
          <w:rFonts w:asciiTheme="majorHAnsi" w:hAnsiTheme="majorHAnsi" w:cs="Times New Roman"/>
          <w:i/>
          <w:sz w:val="28"/>
          <w:szCs w:val="24"/>
          <w:lang w:val="en-US"/>
        </w:rPr>
        <w:t>PDF</w:t>
      </w:r>
      <w:r w:rsidRPr="00D06806">
        <w:rPr>
          <w:rFonts w:asciiTheme="majorHAnsi" w:hAnsiTheme="majorHAnsi" w:cs="Times New Roman"/>
          <w:i/>
          <w:sz w:val="28"/>
          <w:szCs w:val="24"/>
        </w:rPr>
        <w:t xml:space="preserve">). </w:t>
      </w:r>
    </w:p>
    <w:p w:rsidR="001E39EE" w:rsidRPr="00D06806" w:rsidRDefault="001E39EE" w:rsidP="00245A8C">
      <w:pPr>
        <w:jc w:val="both"/>
        <w:rPr>
          <w:rFonts w:asciiTheme="majorHAnsi" w:hAnsiTheme="majorHAnsi" w:cs="Times New Roman"/>
          <w:sz w:val="24"/>
        </w:rPr>
      </w:pPr>
      <w:r w:rsidRPr="00D06806">
        <w:rPr>
          <w:rFonts w:asciiTheme="majorHAnsi" w:hAnsiTheme="majorHAnsi" w:cs="Times New Roman"/>
          <w:sz w:val="28"/>
          <w:szCs w:val="24"/>
        </w:rPr>
        <w:t>При необходимости получения сборника в печатном виде, производится доплата в размере 600 рублей за один экземпляр (включает доставку). Электронные макет сборника и сертификат направляются бесплатно.</w:t>
      </w:r>
    </w:p>
    <w:p w:rsidR="001E39EE" w:rsidRPr="00D06806" w:rsidRDefault="001E39EE" w:rsidP="006B1AD9">
      <w:pPr>
        <w:rPr>
          <w:rFonts w:asciiTheme="majorHAnsi" w:eastAsiaTheme="majorEastAsia" w:hAnsiTheme="majorHAnsi" w:cstheme="majorBidi"/>
          <w:color w:val="2E74B5" w:themeColor="accent1" w:themeShade="BF"/>
          <w:sz w:val="36"/>
          <w:szCs w:val="32"/>
        </w:rPr>
      </w:pPr>
      <w:r w:rsidRPr="00D06806">
        <w:rPr>
          <w:rFonts w:asciiTheme="majorHAnsi" w:eastAsiaTheme="majorEastAsia" w:hAnsiTheme="majorHAnsi" w:cstheme="majorBidi"/>
          <w:color w:val="2E74B5" w:themeColor="accent1" w:themeShade="BF"/>
          <w:sz w:val="36"/>
          <w:szCs w:val="32"/>
        </w:rPr>
        <w:t>ПОРЯДОК</w:t>
      </w:r>
      <w:r w:rsidR="006B1AD9" w:rsidRPr="00D06806">
        <w:rPr>
          <w:rFonts w:asciiTheme="majorHAnsi" w:eastAsiaTheme="majorEastAsia" w:hAnsiTheme="majorHAnsi" w:cstheme="majorBidi"/>
          <w:color w:val="2E74B5" w:themeColor="accent1" w:themeShade="BF"/>
          <w:sz w:val="36"/>
          <w:szCs w:val="32"/>
        </w:rPr>
        <w:t xml:space="preserve"> УЧАСТИЯ</w:t>
      </w:r>
    </w:p>
    <w:p w:rsidR="001E39EE" w:rsidRPr="00D06806" w:rsidRDefault="001E39EE" w:rsidP="001E39EE">
      <w:pPr>
        <w:spacing w:after="0"/>
        <w:rPr>
          <w:rFonts w:asciiTheme="majorHAnsi" w:hAnsiTheme="majorHAnsi" w:cs="Times New Roman"/>
          <w:sz w:val="28"/>
          <w:szCs w:val="28"/>
        </w:rPr>
      </w:pPr>
      <w:r w:rsidRPr="00D06806">
        <w:rPr>
          <w:rFonts w:asciiTheme="majorHAnsi" w:hAnsiTheme="majorHAnsi" w:cs="Times New Roman"/>
          <w:sz w:val="28"/>
          <w:szCs w:val="28"/>
        </w:rPr>
        <w:t xml:space="preserve">Для участия в конференции необходимо до </w:t>
      </w:r>
      <w:r w:rsidR="00552817">
        <w:rPr>
          <w:rFonts w:asciiTheme="majorHAnsi" w:hAnsiTheme="majorHAnsi" w:cs="Times New Roman"/>
          <w:sz w:val="28"/>
          <w:szCs w:val="28"/>
        </w:rPr>
        <w:t>27</w:t>
      </w:r>
      <w:r w:rsidRPr="00D06806">
        <w:rPr>
          <w:rFonts w:asciiTheme="majorHAnsi" w:hAnsiTheme="majorHAnsi" w:cs="Times New Roman"/>
          <w:sz w:val="28"/>
          <w:szCs w:val="28"/>
        </w:rPr>
        <w:t xml:space="preserve"> </w:t>
      </w:r>
      <w:r w:rsidR="00552817">
        <w:rPr>
          <w:rFonts w:asciiTheme="majorHAnsi" w:hAnsiTheme="majorHAnsi" w:cs="Times New Roman"/>
          <w:sz w:val="28"/>
          <w:szCs w:val="28"/>
        </w:rPr>
        <w:t>н</w:t>
      </w:r>
      <w:r w:rsidR="00D83C5E" w:rsidRPr="00D06806">
        <w:rPr>
          <w:rFonts w:asciiTheme="majorHAnsi" w:hAnsiTheme="majorHAnsi" w:cs="Times New Roman"/>
          <w:sz w:val="28"/>
          <w:szCs w:val="28"/>
        </w:rPr>
        <w:t>о</w:t>
      </w:r>
      <w:r w:rsidRPr="00D06806">
        <w:rPr>
          <w:rFonts w:asciiTheme="majorHAnsi" w:hAnsiTheme="majorHAnsi" w:cs="Times New Roman"/>
          <w:sz w:val="28"/>
          <w:szCs w:val="28"/>
        </w:rPr>
        <w:t xml:space="preserve">ября (включительно) на адрес </w:t>
      </w:r>
      <w:hyperlink r:id="rId7" w:history="1">
        <w:r w:rsidR="006B1AD9" w:rsidRPr="00D06806">
          <w:rPr>
            <w:rStyle w:val="a5"/>
            <w:rFonts w:asciiTheme="majorHAnsi" w:hAnsiTheme="majorHAnsi" w:cs="Times New Roman"/>
            <w:sz w:val="28"/>
            <w:szCs w:val="28"/>
          </w:rPr>
          <w:t>mail@</w:t>
        </w:r>
        <w:r w:rsidR="006B1AD9" w:rsidRPr="00D06806">
          <w:rPr>
            <w:rStyle w:val="a5"/>
            <w:rFonts w:asciiTheme="majorHAnsi" w:hAnsiTheme="majorHAnsi" w:cs="Times New Roman"/>
            <w:sz w:val="28"/>
            <w:szCs w:val="28"/>
            <w:lang w:val="en-US"/>
          </w:rPr>
          <w:t>naukarus</w:t>
        </w:r>
        <w:r w:rsidR="006B1AD9" w:rsidRPr="00D06806">
          <w:rPr>
            <w:rStyle w:val="a5"/>
            <w:rFonts w:asciiTheme="majorHAnsi" w:hAnsiTheme="majorHAnsi" w:cs="Times New Roman"/>
            <w:sz w:val="28"/>
            <w:szCs w:val="28"/>
          </w:rPr>
          <w:t>.ru</w:t>
        </w:r>
      </w:hyperlink>
      <w:r w:rsidRPr="00D06806">
        <w:rPr>
          <w:rFonts w:asciiTheme="majorHAnsi" w:hAnsiTheme="majorHAnsi" w:cs="Times New Roman"/>
          <w:sz w:val="28"/>
          <w:szCs w:val="28"/>
        </w:rPr>
        <w:t xml:space="preserve"> с темой письма «Пекин</w:t>
      </w:r>
      <w:r w:rsidR="00D83C5E" w:rsidRPr="00D06806">
        <w:rPr>
          <w:rFonts w:asciiTheme="majorHAnsi" w:hAnsiTheme="majorHAnsi" w:cs="Times New Roman"/>
          <w:sz w:val="28"/>
          <w:szCs w:val="28"/>
        </w:rPr>
        <w:t xml:space="preserve"> </w:t>
      </w:r>
      <w:r w:rsidR="00552817">
        <w:rPr>
          <w:rFonts w:asciiTheme="majorHAnsi" w:hAnsiTheme="majorHAnsi" w:cs="Times New Roman"/>
          <w:sz w:val="28"/>
          <w:szCs w:val="28"/>
        </w:rPr>
        <w:t>2</w:t>
      </w:r>
      <w:r w:rsidR="00D83C5E" w:rsidRPr="00D06806">
        <w:rPr>
          <w:rFonts w:asciiTheme="majorHAnsi" w:hAnsiTheme="majorHAnsi" w:cs="Times New Roman"/>
          <w:sz w:val="28"/>
          <w:szCs w:val="28"/>
        </w:rPr>
        <w:t xml:space="preserve">8 </w:t>
      </w:r>
      <w:r w:rsidR="00552817">
        <w:rPr>
          <w:rFonts w:asciiTheme="majorHAnsi" w:hAnsiTheme="majorHAnsi" w:cs="Times New Roman"/>
          <w:sz w:val="28"/>
          <w:szCs w:val="28"/>
        </w:rPr>
        <w:t>н</w:t>
      </w:r>
      <w:r w:rsidR="00D83C5E" w:rsidRPr="00D06806">
        <w:rPr>
          <w:rFonts w:asciiTheme="majorHAnsi" w:hAnsiTheme="majorHAnsi" w:cs="Times New Roman"/>
          <w:sz w:val="28"/>
          <w:szCs w:val="28"/>
        </w:rPr>
        <w:t>оября</w:t>
      </w:r>
      <w:r w:rsidRPr="00D06806">
        <w:rPr>
          <w:rFonts w:asciiTheme="majorHAnsi" w:hAnsiTheme="majorHAnsi" w:cs="Times New Roman"/>
          <w:sz w:val="28"/>
          <w:szCs w:val="28"/>
        </w:rPr>
        <w:t>» отправить:</w:t>
      </w:r>
    </w:p>
    <w:p w:rsidR="001E39EE" w:rsidRPr="00D06806" w:rsidRDefault="001E39EE" w:rsidP="001E39EE">
      <w:pPr>
        <w:spacing w:after="0"/>
        <w:rPr>
          <w:rFonts w:asciiTheme="majorHAnsi" w:hAnsiTheme="majorHAnsi" w:cs="Times New Roman"/>
          <w:sz w:val="28"/>
          <w:szCs w:val="28"/>
        </w:rPr>
      </w:pPr>
      <w:r w:rsidRPr="00D06806">
        <w:rPr>
          <w:rFonts w:asciiTheme="majorHAnsi" w:hAnsiTheme="majorHAnsi" w:cs="Times New Roman"/>
          <w:sz w:val="28"/>
          <w:szCs w:val="28"/>
        </w:rPr>
        <w:t xml:space="preserve">- заполненную Анкету участника (см. </w:t>
      </w:r>
      <w:r w:rsidR="002C6E31" w:rsidRPr="00D06806">
        <w:rPr>
          <w:rFonts w:asciiTheme="majorHAnsi" w:hAnsiTheme="majorHAnsi" w:cs="Times New Roman"/>
          <w:sz w:val="28"/>
          <w:szCs w:val="28"/>
        </w:rPr>
        <w:t>Приложение</w:t>
      </w:r>
      <w:r w:rsidRPr="00D06806">
        <w:rPr>
          <w:rFonts w:asciiTheme="majorHAnsi" w:hAnsiTheme="majorHAnsi" w:cs="Times New Roman"/>
          <w:sz w:val="28"/>
          <w:szCs w:val="28"/>
        </w:rPr>
        <w:t>);</w:t>
      </w:r>
    </w:p>
    <w:p w:rsidR="001E39EE" w:rsidRPr="00D06806" w:rsidRDefault="001E39EE" w:rsidP="001E39EE">
      <w:pPr>
        <w:spacing w:after="0"/>
        <w:rPr>
          <w:rFonts w:asciiTheme="majorHAnsi" w:hAnsiTheme="majorHAnsi" w:cs="Times New Roman"/>
          <w:sz w:val="28"/>
          <w:szCs w:val="28"/>
        </w:rPr>
      </w:pPr>
      <w:r w:rsidRPr="00D06806">
        <w:rPr>
          <w:rFonts w:asciiTheme="majorHAnsi" w:hAnsiTheme="majorHAnsi" w:cs="Times New Roman"/>
          <w:sz w:val="28"/>
          <w:szCs w:val="28"/>
        </w:rPr>
        <w:t>-  статью, оформленную в соответствии с требованиями (объем – от 3 до 8 страниц).</w:t>
      </w:r>
    </w:p>
    <w:p w:rsidR="001E39EE" w:rsidRPr="00D06806" w:rsidRDefault="001E39EE" w:rsidP="001E39EE">
      <w:pPr>
        <w:jc w:val="both"/>
        <w:rPr>
          <w:rFonts w:asciiTheme="majorHAnsi" w:hAnsiTheme="majorHAnsi" w:cs="Times New Roman"/>
          <w:sz w:val="28"/>
          <w:szCs w:val="28"/>
        </w:rPr>
      </w:pPr>
      <w:r w:rsidRPr="00D06806">
        <w:rPr>
          <w:rFonts w:asciiTheme="majorHAnsi" w:hAnsiTheme="majorHAnsi" w:cs="Times New Roman"/>
          <w:sz w:val="28"/>
          <w:szCs w:val="28"/>
        </w:rPr>
        <w:lastRenderedPageBreak/>
        <w:t xml:space="preserve">После рассмотрения материалов, автору будет направлено письмо с результатами и дальнейшей инструкцией. При отрицательном заключении необходимо будет внести исправления в статью. </w:t>
      </w:r>
      <w:r w:rsidRPr="00D06806">
        <w:rPr>
          <w:rFonts w:asciiTheme="majorHAnsi" w:hAnsiTheme="majorHAnsi" w:cs="Times New Roman"/>
          <w:b/>
          <w:sz w:val="28"/>
          <w:szCs w:val="28"/>
          <w:u w:val="single"/>
        </w:rPr>
        <w:t xml:space="preserve">Заранее </w:t>
      </w:r>
      <w:r w:rsidR="00552817">
        <w:rPr>
          <w:rFonts w:asciiTheme="majorHAnsi" w:hAnsiTheme="majorHAnsi" w:cs="Times New Roman"/>
          <w:b/>
          <w:sz w:val="28"/>
          <w:szCs w:val="28"/>
          <w:u w:val="single"/>
        </w:rPr>
        <w:t>публикации не оплачивать</w:t>
      </w:r>
      <w:r w:rsidRPr="00D06806">
        <w:rPr>
          <w:rFonts w:asciiTheme="majorHAnsi" w:hAnsiTheme="majorHAnsi" w:cs="Times New Roman"/>
          <w:b/>
          <w:sz w:val="28"/>
          <w:szCs w:val="28"/>
          <w:u w:val="single"/>
        </w:rPr>
        <w:t>!</w:t>
      </w:r>
    </w:p>
    <w:p w:rsidR="001E39EE" w:rsidRPr="00D06806" w:rsidRDefault="006B1AD9" w:rsidP="006B1AD9">
      <w:pPr>
        <w:rPr>
          <w:rFonts w:asciiTheme="majorHAnsi" w:eastAsiaTheme="majorEastAsia" w:hAnsiTheme="majorHAnsi" w:cstheme="majorBidi"/>
          <w:color w:val="2E74B5" w:themeColor="accent1" w:themeShade="BF"/>
          <w:sz w:val="36"/>
          <w:szCs w:val="32"/>
        </w:rPr>
      </w:pPr>
      <w:r w:rsidRPr="00D06806">
        <w:rPr>
          <w:rFonts w:asciiTheme="majorHAnsi" w:eastAsiaTheme="majorEastAsia" w:hAnsiTheme="majorHAnsi" w:cstheme="majorBidi"/>
          <w:color w:val="2E74B5" w:themeColor="accent1" w:themeShade="BF"/>
          <w:sz w:val="36"/>
          <w:szCs w:val="32"/>
        </w:rPr>
        <w:t xml:space="preserve">СРОКИ ПУБЛИКАЦИИ </w:t>
      </w:r>
    </w:p>
    <w:p w:rsidR="001E39EE" w:rsidRPr="00D06806" w:rsidRDefault="001E39EE" w:rsidP="001E39EE">
      <w:pPr>
        <w:rPr>
          <w:rFonts w:asciiTheme="majorHAnsi" w:hAnsiTheme="majorHAnsi" w:cs="Times New Roman"/>
          <w:sz w:val="28"/>
          <w:szCs w:val="28"/>
        </w:rPr>
      </w:pPr>
      <w:r w:rsidRPr="00D06806">
        <w:rPr>
          <w:rFonts w:asciiTheme="majorHAnsi" w:hAnsiTheme="majorHAnsi" w:cs="Times New Roman"/>
          <w:sz w:val="28"/>
          <w:szCs w:val="28"/>
        </w:rPr>
        <w:t xml:space="preserve">– издание и рассылка авторам электронной версии сборника – </w:t>
      </w:r>
      <w:r w:rsidR="00552817">
        <w:rPr>
          <w:rFonts w:asciiTheme="majorHAnsi" w:hAnsiTheme="majorHAnsi" w:cs="Times New Roman"/>
          <w:b/>
          <w:color w:val="4472C4" w:themeColor="accent5"/>
          <w:sz w:val="28"/>
          <w:szCs w:val="28"/>
        </w:rPr>
        <w:t>30</w:t>
      </w:r>
      <w:r w:rsidRPr="00D06806">
        <w:rPr>
          <w:rFonts w:asciiTheme="majorHAnsi" w:hAnsiTheme="majorHAnsi" w:cs="Times New Roman"/>
          <w:b/>
          <w:color w:val="4472C4" w:themeColor="accent5"/>
          <w:sz w:val="28"/>
          <w:szCs w:val="28"/>
        </w:rPr>
        <w:t xml:space="preserve"> </w:t>
      </w:r>
      <w:r w:rsidR="00552817">
        <w:rPr>
          <w:rFonts w:asciiTheme="majorHAnsi" w:hAnsiTheme="majorHAnsi" w:cs="Times New Roman"/>
          <w:b/>
          <w:color w:val="4472C4" w:themeColor="accent5"/>
          <w:sz w:val="28"/>
          <w:szCs w:val="28"/>
        </w:rPr>
        <w:t>но</w:t>
      </w:r>
      <w:r w:rsidRPr="00D06806">
        <w:rPr>
          <w:rFonts w:asciiTheme="majorHAnsi" w:hAnsiTheme="majorHAnsi" w:cs="Times New Roman"/>
          <w:b/>
          <w:color w:val="4472C4" w:themeColor="accent5"/>
          <w:sz w:val="28"/>
          <w:szCs w:val="28"/>
        </w:rPr>
        <w:t>ября</w:t>
      </w:r>
      <w:r w:rsidRPr="00D06806">
        <w:rPr>
          <w:rFonts w:asciiTheme="majorHAnsi" w:hAnsiTheme="majorHAnsi" w:cs="Times New Roman"/>
          <w:sz w:val="28"/>
          <w:szCs w:val="28"/>
        </w:rPr>
        <w:br/>
        <w:t>– рассылка печатных сборников авторам – в течение </w:t>
      </w:r>
      <w:r w:rsidRPr="00D06806">
        <w:rPr>
          <w:rFonts w:asciiTheme="majorHAnsi" w:hAnsiTheme="majorHAnsi" w:cs="Times New Roman"/>
          <w:b/>
          <w:bCs/>
          <w:color w:val="4472C4" w:themeColor="accent5"/>
          <w:sz w:val="28"/>
          <w:szCs w:val="28"/>
        </w:rPr>
        <w:t>10 дней</w:t>
      </w:r>
      <w:r w:rsidRPr="00D06806">
        <w:rPr>
          <w:rFonts w:asciiTheme="majorHAnsi" w:hAnsiTheme="majorHAnsi" w:cs="Times New Roman"/>
          <w:color w:val="4472C4" w:themeColor="accent5"/>
          <w:sz w:val="28"/>
          <w:szCs w:val="28"/>
        </w:rPr>
        <w:br/>
      </w:r>
      <w:r w:rsidRPr="00D06806">
        <w:rPr>
          <w:rFonts w:asciiTheme="majorHAnsi" w:hAnsiTheme="majorHAnsi" w:cs="Times New Roman"/>
          <w:sz w:val="28"/>
          <w:szCs w:val="28"/>
        </w:rPr>
        <w:t>– отправка обязательных библиотечных экземпляров сборника (Россия и КНР) – в течение </w:t>
      </w:r>
      <w:r w:rsidRPr="00D06806">
        <w:rPr>
          <w:rFonts w:asciiTheme="majorHAnsi" w:hAnsiTheme="majorHAnsi" w:cs="Times New Roman"/>
          <w:b/>
          <w:bCs/>
          <w:color w:val="4472C4" w:themeColor="accent5"/>
          <w:sz w:val="28"/>
          <w:szCs w:val="28"/>
        </w:rPr>
        <w:t>20 дней</w:t>
      </w:r>
    </w:p>
    <w:p w:rsidR="001E39EE" w:rsidRPr="00D06806" w:rsidRDefault="00D06806" w:rsidP="00D06806">
      <w:pPr>
        <w:rPr>
          <w:rFonts w:asciiTheme="majorHAnsi" w:eastAsiaTheme="majorEastAsia" w:hAnsiTheme="majorHAnsi" w:cstheme="majorBidi"/>
          <w:color w:val="2E74B5" w:themeColor="accent1" w:themeShade="BF"/>
          <w:sz w:val="36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6"/>
          <w:szCs w:val="32"/>
        </w:rPr>
        <w:t>КОНТАКТЫ</w:t>
      </w:r>
    </w:p>
    <w:p w:rsidR="001E39EE" w:rsidRPr="00D06806" w:rsidRDefault="001E39EE" w:rsidP="001E39EE">
      <w:pPr>
        <w:jc w:val="both"/>
        <w:rPr>
          <w:rFonts w:asciiTheme="majorHAnsi" w:hAnsiTheme="majorHAnsi" w:cs="Times New Roman"/>
          <w:color w:val="333333"/>
          <w:sz w:val="28"/>
          <w:szCs w:val="28"/>
        </w:rPr>
      </w:pPr>
      <w:r w:rsidRPr="00D06806">
        <w:rPr>
          <w:rFonts w:asciiTheme="majorHAnsi" w:hAnsiTheme="majorHAnsi" w:cs="Times New Roman"/>
          <w:sz w:val="28"/>
          <w:szCs w:val="28"/>
        </w:rPr>
        <w:t xml:space="preserve">Материалы для публикации, а также вопросы отправляются на адрес: </w:t>
      </w:r>
      <w:hyperlink r:id="rId8" w:history="1">
        <w:r w:rsidR="006B1AD9" w:rsidRPr="00D06806">
          <w:rPr>
            <w:rStyle w:val="a5"/>
            <w:rFonts w:asciiTheme="majorHAnsi" w:hAnsiTheme="majorHAnsi" w:cs="Times New Roman"/>
            <w:sz w:val="28"/>
            <w:szCs w:val="28"/>
          </w:rPr>
          <w:t>mail@</w:t>
        </w:r>
        <w:r w:rsidR="006B1AD9" w:rsidRPr="00D06806">
          <w:rPr>
            <w:rStyle w:val="a5"/>
            <w:rFonts w:asciiTheme="majorHAnsi" w:hAnsiTheme="majorHAnsi" w:cs="Times New Roman"/>
            <w:sz w:val="28"/>
            <w:szCs w:val="28"/>
            <w:lang w:val="en-US"/>
          </w:rPr>
          <w:t>naukarus</w:t>
        </w:r>
        <w:r w:rsidR="006B1AD9" w:rsidRPr="00D06806">
          <w:rPr>
            <w:rStyle w:val="a5"/>
            <w:rFonts w:asciiTheme="majorHAnsi" w:hAnsiTheme="majorHAnsi" w:cs="Times New Roman"/>
            <w:sz w:val="28"/>
            <w:szCs w:val="28"/>
          </w:rPr>
          <w:t>.ru</w:t>
        </w:r>
      </w:hyperlink>
    </w:p>
    <w:p w:rsidR="00D06806" w:rsidRPr="00D06806" w:rsidRDefault="00D06806" w:rsidP="001E39EE">
      <w:pPr>
        <w:jc w:val="both"/>
        <w:rPr>
          <w:rFonts w:asciiTheme="majorHAnsi" w:hAnsiTheme="majorHAnsi" w:cs="Times New Roman"/>
          <w:color w:val="333333"/>
          <w:sz w:val="28"/>
          <w:szCs w:val="28"/>
        </w:rPr>
      </w:pPr>
      <w:r w:rsidRPr="00D06806">
        <w:rPr>
          <w:rFonts w:asciiTheme="majorHAnsi" w:hAnsiTheme="majorHAnsi" w:cs="Times New Roman"/>
          <w:color w:val="333333"/>
          <w:sz w:val="28"/>
          <w:szCs w:val="28"/>
        </w:rPr>
        <w:t>Тема письма – «</w:t>
      </w:r>
      <w:r w:rsidRPr="00D06806">
        <w:rPr>
          <w:rFonts w:asciiTheme="majorHAnsi" w:hAnsiTheme="majorHAnsi" w:cs="Times New Roman"/>
          <w:sz w:val="28"/>
          <w:szCs w:val="28"/>
        </w:rPr>
        <w:t xml:space="preserve">Пекин </w:t>
      </w:r>
      <w:r w:rsidR="00552817">
        <w:rPr>
          <w:rFonts w:asciiTheme="majorHAnsi" w:hAnsiTheme="majorHAnsi" w:cs="Times New Roman"/>
          <w:sz w:val="28"/>
          <w:szCs w:val="28"/>
        </w:rPr>
        <w:t>2</w:t>
      </w:r>
      <w:r w:rsidRPr="00D06806">
        <w:rPr>
          <w:rFonts w:asciiTheme="majorHAnsi" w:hAnsiTheme="majorHAnsi" w:cs="Times New Roman"/>
          <w:sz w:val="28"/>
          <w:szCs w:val="28"/>
        </w:rPr>
        <w:t xml:space="preserve">8 </w:t>
      </w:r>
      <w:r w:rsidR="00552817">
        <w:rPr>
          <w:rFonts w:asciiTheme="majorHAnsi" w:hAnsiTheme="majorHAnsi" w:cs="Times New Roman"/>
          <w:sz w:val="28"/>
          <w:szCs w:val="28"/>
        </w:rPr>
        <w:t>н</w:t>
      </w:r>
      <w:r w:rsidRPr="00D06806">
        <w:rPr>
          <w:rFonts w:asciiTheme="majorHAnsi" w:hAnsiTheme="majorHAnsi" w:cs="Times New Roman"/>
          <w:sz w:val="28"/>
          <w:szCs w:val="28"/>
        </w:rPr>
        <w:t>оября»</w:t>
      </w:r>
    </w:p>
    <w:p w:rsidR="001E39EE" w:rsidRPr="00D06806" w:rsidRDefault="001E39EE" w:rsidP="001E39EE">
      <w:pPr>
        <w:jc w:val="both"/>
        <w:rPr>
          <w:rFonts w:asciiTheme="majorHAnsi" w:hAnsiTheme="majorHAnsi" w:cs="Times New Roman"/>
          <w:sz w:val="28"/>
          <w:szCs w:val="28"/>
        </w:rPr>
      </w:pPr>
      <w:r w:rsidRPr="00D06806">
        <w:rPr>
          <w:rFonts w:asciiTheme="majorHAnsi" w:hAnsiTheme="majorHAnsi" w:cs="Times New Roman"/>
          <w:color w:val="333333"/>
          <w:sz w:val="28"/>
          <w:szCs w:val="28"/>
        </w:rPr>
        <w:t>Контактный телефон: (347) 298-33-06</w:t>
      </w:r>
    </w:p>
    <w:p w:rsidR="002C6E31" w:rsidRPr="00EE02FC" w:rsidRDefault="002C6E31" w:rsidP="002C6E31">
      <w:pPr>
        <w:jc w:val="center"/>
        <w:rPr>
          <w:rFonts w:asciiTheme="majorHAnsi" w:hAnsiTheme="majorHAnsi" w:cs="Times New Roman"/>
          <w:sz w:val="24"/>
        </w:rPr>
      </w:pPr>
      <w:r w:rsidRPr="00EE02FC">
        <w:rPr>
          <w:rFonts w:asciiTheme="majorHAnsi" w:hAnsiTheme="majorHAnsi" w:cs="Times New Roman"/>
          <w:b/>
          <w:sz w:val="24"/>
        </w:rPr>
        <w:t>Заявка на участие в конференции</w:t>
      </w:r>
      <w:r w:rsidRPr="00EE02FC">
        <w:rPr>
          <w:rFonts w:asciiTheme="majorHAnsi" w:hAnsiTheme="majorHAnsi" w:cs="Times New Roman"/>
          <w:sz w:val="24"/>
        </w:rPr>
        <w:t xml:space="preserve"> (</w:t>
      </w:r>
      <w:r w:rsidRPr="00EE02FC">
        <w:rPr>
          <w:rFonts w:asciiTheme="majorHAnsi" w:hAnsiTheme="majorHAnsi" w:cs="Times New Roman"/>
          <w:sz w:val="24"/>
          <w:u w:val="single"/>
        </w:rPr>
        <w:t>на каждого автора отдельно, в одном файле</w:t>
      </w:r>
      <w:r w:rsidRPr="00EE02FC">
        <w:rPr>
          <w:rFonts w:asciiTheme="majorHAnsi" w:hAnsiTheme="majorHAnsi" w:cs="Times New Roman"/>
          <w:sz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9"/>
        <w:gridCol w:w="4074"/>
      </w:tblGrid>
      <w:tr w:rsidR="002C6E31" w:rsidRPr="00D06806" w:rsidTr="00D06806">
        <w:trPr>
          <w:trHeight w:val="467"/>
        </w:trPr>
        <w:tc>
          <w:tcPr>
            <w:tcW w:w="5000" w:type="pct"/>
            <w:gridSpan w:val="2"/>
            <w:shd w:val="clear" w:color="auto" w:fill="D9E2F3" w:themeFill="accent5" w:themeFillTint="33"/>
            <w:vAlign w:val="center"/>
          </w:tcPr>
          <w:p w:rsidR="002C6E31" w:rsidRPr="00EE02FC" w:rsidRDefault="00552817" w:rsidP="00552817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АНКЕТА АВТОРА (Пекин, 2</w:t>
            </w:r>
            <w:r w:rsidR="002C6E31" w:rsidRPr="00EE02FC">
              <w:rPr>
                <w:rFonts w:asciiTheme="majorHAnsi" w:hAnsiTheme="majorHAnsi" w:cs="Times New Roman"/>
              </w:rPr>
              <w:t>8</w:t>
            </w:r>
            <w:r>
              <w:rPr>
                <w:rFonts w:asciiTheme="majorHAnsi" w:hAnsiTheme="majorHAnsi" w:cs="Times New Roman"/>
              </w:rPr>
              <w:t xml:space="preserve"> н</w:t>
            </w:r>
            <w:r w:rsidR="002C6E31" w:rsidRPr="00EE02FC">
              <w:rPr>
                <w:rFonts w:asciiTheme="majorHAnsi" w:hAnsiTheme="majorHAnsi" w:cs="Times New Roman"/>
              </w:rPr>
              <w:t xml:space="preserve">оября 2018) </w:t>
            </w:r>
          </w:p>
        </w:tc>
      </w:tr>
      <w:tr w:rsidR="002C6E31" w:rsidRPr="00D06806" w:rsidTr="00D06806">
        <w:trPr>
          <w:trHeight w:val="135"/>
        </w:trPr>
        <w:tc>
          <w:tcPr>
            <w:tcW w:w="2945" w:type="pct"/>
            <w:vAlign w:val="center"/>
          </w:tcPr>
          <w:p w:rsidR="002C6E31" w:rsidRPr="00D06806" w:rsidRDefault="002C6E31" w:rsidP="00D15B10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D06806">
              <w:rPr>
                <w:rFonts w:asciiTheme="majorHAnsi" w:hAnsiTheme="majorHAnsi" w:cs="Times New Roman"/>
              </w:rPr>
              <w:t>Фамилия, имя, отчество автора (на русском языке)</w:t>
            </w:r>
          </w:p>
        </w:tc>
        <w:tc>
          <w:tcPr>
            <w:tcW w:w="2055" w:type="pct"/>
          </w:tcPr>
          <w:p w:rsidR="002C6E31" w:rsidRPr="00D06806" w:rsidRDefault="002C6E31" w:rsidP="00D15B10">
            <w:pPr>
              <w:jc w:val="both"/>
              <w:rPr>
                <w:rFonts w:asciiTheme="majorHAnsi" w:hAnsiTheme="majorHAnsi" w:cs="Times New Roman"/>
              </w:rPr>
            </w:pPr>
          </w:p>
        </w:tc>
      </w:tr>
      <w:tr w:rsidR="002C6E31" w:rsidRPr="00D06806" w:rsidTr="00D06806">
        <w:trPr>
          <w:trHeight w:val="130"/>
        </w:trPr>
        <w:tc>
          <w:tcPr>
            <w:tcW w:w="2945" w:type="pct"/>
            <w:vAlign w:val="center"/>
          </w:tcPr>
          <w:p w:rsidR="002C6E31" w:rsidRPr="00D06806" w:rsidRDefault="002C6E31" w:rsidP="00D15B10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D06806">
              <w:rPr>
                <w:rFonts w:asciiTheme="majorHAnsi" w:hAnsiTheme="majorHAnsi" w:cs="Times New Roman"/>
              </w:rPr>
              <w:t>Фамилия, имя, отчество автора (на английском языке)</w:t>
            </w:r>
          </w:p>
        </w:tc>
        <w:tc>
          <w:tcPr>
            <w:tcW w:w="2055" w:type="pct"/>
          </w:tcPr>
          <w:p w:rsidR="002C6E31" w:rsidRPr="00D06806" w:rsidRDefault="002C6E31" w:rsidP="00D15B10">
            <w:pPr>
              <w:jc w:val="both"/>
              <w:rPr>
                <w:rFonts w:asciiTheme="majorHAnsi" w:hAnsiTheme="majorHAnsi" w:cs="Times New Roman"/>
              </w:rPr>
            </w:pPr>
          </w:p>
        </w:tc>
      </w:tr>
      <w:tr w:rsidR="002C6E31" w:rsidRPr="00D06806" w:rsidTr="00D06806">
        <w:trPr>
          <w:trHeight w:val="130"/>
        </w:trPr>
        <w:tc>
          <w:tcPr>
            <w:tcW w:w="2945" w:type="pct"/>
            <w:vAlign w:val="center"/>
          </w:tcPr>
          <w:p w:rsidR="002C6E31" w:rsidRPr="00D06806" w:rsidRDefault="002C6E31" w:rsidP="00D15B10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D06806">
              <w:rPr>
                <w:rFonts w:asciiTheme="majorHAnsi" w:hAnsiTheme="majorHAnsi" w:cs="Times New Roman"/>
              </w:rPr>
              <w:t>Название статьи (на русском языке)</w:t>
            </w:r>
          </w:p>
        </w:tc>
        <w:tc>
          <w:tcPr>
            <w:tcW w:w="2055" w:type="pct"/>
          </w:tcPr>
          <w:p w:rsidR="002C6E31" w:rsidRPr="00D06806" w:rsidRDefault="002C6E31" w:rsidP="00D15B10">
            <w:pPr>
              <w:jc w:val="both"/>
              <w:rPr>
                <w:rFonts w:asciiTheme="majorHAnsi" w:hAnsiTheme="majorHAnsi" w:cs="Times New Roman"/>
              </w:rPr>
            </w:pPr>
          </w:p>
        </w:tc>
      </w:tr>
      <w:tr w:rsidR="002C6E31" w:rsidRPr="00D06806" w:rsidTr="00D06806">
        <w:trPr>
          <w:trHeight w:val="130"/>
        </w:trPr>
        <w:tc>
          <w:tcPr>
            <w:tcW w:w="2945" w:type="pct"/>
            <w:vAlign w:val="center"/>
          </w:tcPr>
          <w:p w:rsidR="002C6E31" w:rsidRPr="00D06806" w:rsidRDefault="002C6E31" w:rsidP="00D15B10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D06806">
              <w:rPr>
                <w:rFonts w:asciiTheme="majorHAnsi" w:hAnsiTheme="majorHAnsi" w:cs="Times New Roman"/>
              </w:rPr>
              <w:t>Название статьи (на английском языке)</w:t>
            </w:r>
          </w:p>
        </w:tc>
        <w:tc>
          <w:tcPr>
            <w:tcW w:w="2055" w:type="pct"/>
          </w:tcPr>
          <w:p w:rsidR="002C6E31" w:rsidRPr="00D06806" w:rsidRDefault="002C6E31" w:rsidP="00D15B10">
            <w:pPr>
              <w:jc w:val="both"/>
              <w:rPr>
                <w:rFonts w:asciiTheme="majorHAnsi" w:hAnsiTheme="majorHAnsi" w:cs="Times New Roman"/>
              </w:rPr>
            </w:pPr>
          </w:p>
        </w:tc>
      </w:tr>
      <w:tr w:rsidR="002C6E31" w:rsidRPr="00D06806" w:rsidTr="00D06806">
        <w:trPr>
          <w:trHeight w:val="130"/>
        </w:trPr>
        <w:tc>
          <w:tcPr>
            <w:tcW w:w="2945" w:type="pct"/>
            <w:vAlign w:val="center"/>
          </w:tcPr>
          <w:p w:rsidR="002C6E31" w:rsidRPr="00D06806" w:rsidRDefault="00D06806" w:rsidP="002C6E31">
            <w:pPr>
              <w:spacing w:after="0" w:line="240" w:lineRule="auto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Н</w:t>
            </w:r>
            <w:r w:rsidR="002C6E31" w:rsidRPr="00D06806">
              <w:rPr>
                <w:rFonts w:asciiTheme="majorHAnsi" w:hAnsiTheme="majorHAnsi" w:cs="Times New Roman"/>
              </w:rPr>
              <w:t xml:space="preserve">азвание секции </w:t>
            </w:r>
          </w:p>
        </w:tc>
        <w:tc>
          <w:tcPr>
            <w:tcW w:w="2055" w:type="pct"/>
          </w:tcPr>
          <w:p w:rsidR="002C6E31" w:rsidRPr="00D06806" w:rsidRDefault="002C6E31" w:rsidP="00D15B10">
            <w:pPr>
              <w:jc w:val="both"/>
              <w:rPr>
                <w:rFonts w:asciiTheme="majorHAnsi" w:hAnsiTheme="majorHAnsi" w:cs="Times New Roman"/>
              </w:rPr>
            </w:pPr>
          </w:p>
        </w:tc>
      </w:tr>
      <w:tr w:rsidR="002C6E31" w:rsidRPr="00D06806" w:rsidTr="00D06806">
        <w:trPr>
          <w:trHeight w:val="130"/>
        </w:trPr>
        <w:tc>
          <w:tcPr>
            <w:tcW w:w="2945" w:type="pct"/>
            <w:vAlign w:val="center"/>
          </w:tcPr>
          <w:p w:rsidR="002C6E31" w:rsidRPr="00D06806" w:rsidRDefault="002C6E31" w:rsidP="00D15B10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D06806">
              <w:rPr>
                <w:rFonts w:asciiTheme="majorHAnsi" w:hAnsiTheme="majorHAnsi" w:cs="Times New Roman"/>
              </w:rPr>
              <w:t xml:space="preserve">Место работы (учебы), должность, ученая степень, звание   </w:t>
            </w:r>
          </w:p>
        </w:tc>
        <w:tc>
          <w:tcPr>
            <w:tcW w:w="2055" w:type="pct"/>
          </w:tcPr>
          <w:p w:rsidR="002C6E31" w:rsidRPr="00D06806" w:rsidRDefault="002C6E31" w:rsidP="00D15B10">
            <w:pPr>
              <w:jc w:val="both"/>
              <w:rPr>
                <w:rFonts w:asciiTheme="majorHAnsi" w:hAnsiTheme="majorHAnsi" w:cs="Times New Roman"/>
              </w:rPr>
            </w:pPr>
          </w:p>
        </w:tc>
      </w:tr>
      <w:tr w:rsidR="002C6E31" w:rsidRPr="00D06806" w:rsidTr="00D06806">
        <w:trPr>
          <w:trHeight w:val="130"/>
        </w:trPr>
        <w:tc>
          <w:tcPr>
            <w:tcW w:w="2945" w:type="pct"/>
            <w:vAlign w:val="center"/>
          </w:tcPr>
          <w:p w:rsidR="002C6E31" w:rsidRPr="00D06806" w:rsidRDefault="002C6E31" w:rsidP="00D06806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D06806">
              <w:rPr>
                <w:rFonts w:asciiTheme="majorHAnsi" w:hAnsiTheme="majorHAnsi" w:cs="Times New Roman"/>
              </w:rPr>
              <w:t>Почтовый адрес (с индексом)</w:t>
            </w:r>
            <w:r w:rsidR="00D06806">
              <w:rPr>
                <w:rFonts w:asciiTheme="majorHAnsi" w:hAnsiTheme="majorHAnsi" w:cs="Times New Roman"/>
              </w:rPr>
              <w:t>,</w:t>
            </w:r>
            <w:r w:rsidRPr="00D06806">
              <w:rPr>
                <w:rFonts w:asciiTheme="majorHAnsi" w:hAnsiTheme="majorHAnsi" w:cs="Times New Roman"/>
              </w:rPr>
              <w:t xml:space="preserve"> </w:t>
            </w:r>
            <w:r w:rsidR="00D06806">
              <w:rPr>
                <w:rFonts w:asciiTheme="majorHAnsi" w:hAnsiTheme="majorHAnsi" w:cs="Times New Roman"/>
              </w:rPr>
              <w:t>к</w:t>
            </w:r>
            <w:r w:rsidR="00D06806" w:rsidRPr="00D06806">
              <w:rPr>
                <w:rFonts w:asciiTheme="majorHAnsi" w:hAnsiTheme="majorHAnsi" w:cs="Times New Roman"/>
              </w:rPr>
              <w:t>онтактный телефон</w:t>
            </w:r>
          </w:p>
        </w:tc>
        <w:tc>
          <w:tcPr>
            <w:tcW w:w="2055" w:type="pct"/>
          </w:tcPr>
          <w:p w:rsidR="002C6E31" w:rsidRPr="00D06806" w:rsidRDefault="002C6E31" w:rsidP="00D15B10">
            <w:pPr>
              <w:jc w:val="both"/>
              <w:rPr>
                <w:rFonts w:asciiTheme="majorHAnsi" w:hAnsiTheme="majorHAnsi" w:cs="Times New Roman"/>
              </w:rPr>
            </w:pPr>
          </w:p>
        </w:tc>
      </w:tr>
      <w:tr w:rsidR="00D06806" w:rsidRPr="00D06806" w:rsidTr="00D06806">
        <w:trPr>
          <w:trHeight w:val="130"/>
        </w:trPr>
        <w:tc>
          <w:tcPr>
            <w:tcW w:w="2945" w:type="pct"/>
            <w:shd w:val="clear" w:color="auto" w:fill="DEEAF6" w:themeFill="accent1" w:themeFillTint="33"/>
          </w:tcPr>
          <w:p w:rsidR="00D06806" w:rsidRPr="00D06806" w:rsidRDefault="00D06806" w:rsidP="002C6E31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D06806">
              <w:rPr>
                <w:rFonts w:asciiTheme="majorHAnsi" w:hAnsiTheme="majorHAnsi" w:cs="Times New Roman"/>
              </w:rPr>
              <w:t xml:space="preserve">Нужен ли </w:t>
            </w:r>
            <w:r w:rsidRPr="00D06806">
              <w:rPr>
                <w:rFonts w:asciiTheme="majorHAnsi" w:hAnsiTheme="majorHAnsi" w:cs="Times New Roman"/>
                <w:b/>
              </w:rPr>
              <w:t>печатный сборник</w:t>
            </w:r>
            <w:r w:rsidRPr="00D06806">
              <w:rPr>
                <w:rFonts w:asciiTheme="majorHAnsi" w:hAnsiTheme="majorHAnsi" w:cs="Times New Roman"/>
              </w:rPr>
              <w:t xml:space="preserve"> конференции (да/ нет) (стоимость 600 руб.). </w:t>
            </w:r>
          </w:p>
        </w:tc>
        <w:tc>
          <w:tcPr>
            <w:tcW w:w="2055" w:type="pct"/>
            <w:shd w:val="clear" w:color="auto" w:fill="DEEAF6" w:themeFill="accent1" w:themeFillTint="33"/>
          </w:tcPr>
          <w:p w:rsidR="00D06806" w:rsidRPr="00D06806" w:rsidRDefault="00D06806" w:rsidP="00D15B10">
            <w:pPr>
              <w:jc w:val="both"/>
              <w:rPr>
                <w:rFonts w:asciiTheme="majorHAnsi" w:hAnsiTheme="majorHAnsi" w:cs="Times New Roman"/>
              </w:rPr>
            </w:pPr>
          </w:p>
        </w:tc>
      </w:tr>
    </w:tbl>
    <w:p w:rsidR="002C6E31" w:rsidRPr="00D06806" w:rsidRDefault="002C6E31" w:rsidP="002C6E31">
      <w:pPr>
        <w:jc w:val="center"/>
        <w:rPr>
          <w:rFonts w:asciiTheme="majorHAnsi" w:hAnsiTheme="majorHAnsi" w:cs="Times New Roman"/>
          <w:b/>
          <w:sz w:val="24"/>
        </w:rPr>
      </w:pPr>
      <w:r w:rsidRPr="00D06806">
        <w:rPr>
          <w:rFonts w:asciiTheme="majorHAnsi" w:hAnsiTheme="majorHAnsi" w:cs="Times New Roman"/>
          <w:b/>
          <w:sz w:val="24"/>
        </w:rPr>
        <w:t xml:space="preserve">Перечень секций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634A69" w:rsidRPr="00634A69" w:rsidTr="00634A69">
        <w:trPr>
          <w:jc w:val="center"/>
        </w:trPr>
        <w:tc>
          <w:tcPr>
            <w:tcW w:w="4672" w:type="dxa"/>
          </w:tcPr>
          <w:p w:rsidR="00634A69" w:rsidRPr="00634A69" w:rsidRDefault="00634A69" w:rsidP="00D15B10">
            <w:pPr>
              <w:spacing w:line="285" w:lineRule="atLeast"/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</w:pPr>
            <w:r w:rsidRPr="00634A69"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  <w:t>01.00.00 Физико-математические науки</w:t>
            </w:r>
          </w:p>
          <w:p w:rsidR="00634A69" w:rsidRPr="00634A69" w:rsidRDefault="00634A69" w:rsidP="00D15B10">
            <w:pPr>
              <w:spacing w:line="285" w:lineRule="atLeast"/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</w:pPr>
            <w:r w:rsidRPr="00634A69"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  <w:t>02.00.00 Химические науки</w:t>
            </w:r>
          </w:p>
          <w:p w:rsidR="00634A69" w:rsidRPr="00634A69" w:rsidRDefault="00634A69" w:rsidP="00D15B10">
            <w:pPr>
              <w:spacing w:line="285" w:lineRule="atLeast"/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</w:pPr>
            <w:r w:rsidRPr="00634A69"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  <w:t>03.00.00 Биологические науки</w:t>
            </w:r>
          </w:p>
          <w:p w:rsidR="00634A69" w:rsidRPr="00634A69" w:rsidRDefault="00634A69" w:rsidP="00D15B10">
            <w:pPr>
              <w:spacing w:line="285" w:lineRule="atLeast"/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</w:pPr>
            <w:r w:rsidRPr="00634A69"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  <w:t>04.00.00 Геолого-минералогические науки</w:t>
            </w:r>
          </w:p>
          <w:p w:rsidR="00634A69" w:rsidRPr="00634A69" w:rsidRDefault="00634A69" w:rsidP="00D15B10">
            <w:pPr>
              <w:spacing w:line="285" w:lineRule="atLeast"/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</w:pPr>
            <w:r w:rsidRPr="00634A69"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  <w:t>05.00.00 Технические науки</w:t>
            </w:r>
          </w:p>
          <w:p w:rsidR="00634A69" w:rsidRPr="00634A69" w:rsidRDefault="00634A69" w:rsidP="00D15B10">
            <w:pPr>
              <w:spacing w:line="285" w:lineRule="atLeast"/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</w:pPr>
            <w:r w:rsidRPr="00634A69"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  <w:t>06.00.00 Сельскохозяйственные науки</w:t>
            </w:r>
          </w:p>
          <w:p w:rsidR="00634A69" w:rsidRPr="00634A69" w:rsidRDefault="00634A69" w:rsidP="00D15B10">
            <w:pPr>
              <w:spacing w:line="285" w:lineRule="atLeast"/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</w:pPr>
            <w:r w:rsidRPr="00634A69"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  <w:t>07.00.00 Исторические науки</w:t>
            </w:r>
          </w:p>
          <w:p w:rsidR="00634A69" w:rsidRPr="00634A69" w:rsidRDefault="00634A69" w:rsidP="00D15B10">
            <w:pPr>
              <w:spacing w:line="285" w:lineRule="atLeast"/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</w:pPr>
            <w:r w:rsidRPr="00634A69"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  <w:t>08.00.00 Экономические науки</w:t>
            </w:r>
          </w:p>
          <w:p w:rsidR="00634A69" w:rsidRPr="00634A69" w:rsidRDefault="00634A69" w:rsidP="00D15B10">
            <w:pPr>
              <w:spacing w:line="285" w:lineRule="atLeast"/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</w:pPr>
            <w:r w:rsidRPr="00634A69"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  <w:t>09.00.00 Философские науки</w:t>
            </w:r>
          </w:p>
          <w:p w:rsidR="00634A69" w:rsidRPr="00634A69" w:rsidRDefault="00634A69" w:rsidP="00D15B10">
            <w:pPr>
              <w:spacing w:line="285" w:lineRule="atLeast"/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</w:pPr>
            <w:r w:rsidRPr="00634A69"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  <w:t>10.00.00 Филологические науки</w:t>
            </w:r>
          </w:p>
          <w:p w:rsidR="00634A69" w:rsidRPr="00634A69" w:rsidRDefault="00634A69" w:rsidP="00D15B10">
            <w:pPr>
              <w:spacing w:line="285" w:lineRule="atLeast"/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</w:pPr>
            <w:r w:rsidRPr="00634A69"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  <w:t>11.00.00 Географические науки</w:t>
            </w:r>
          </w:p>
          <w:p w:rsidR="00634A69" w:rsidRPr="00634A69" w:rsidRDefault="00634A69" w:rsidP="00D15B10">
            <w:pPr>
              <w:spacing w:line="285" w:lineRule="atLeast"/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</w:pPr>
            <w:r w:rsidRPr="00634A69"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  <w:t>12.00.00 Юридические науки</w:t>
            </w:r>
          </w:p>
          <w:p w:rsidR="00634A69" w:rsidRPr="00634A69" w:rsidRDefault="00634A69" w:rsidP="00D15B10">
            <w:pPr>
              <w:spacing w:line="285" w:lineRule="atLeast"/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</w:pPr>
          </w:p>
        </w:tc>
        <w:tc>
          <w:tcPr>
            <w:tcW w:w="4673" w:type="dxa"/>
          </w:tcPr>
          <w:p w:rsidR="00634A69" w:rsidRPr="00634A69" w:rsidRDefault="00634A69" w:rsidP="00D15B10">
            <w:pPr>
              <w:spacing w:line="285" w:lineRule="atLeast"/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</w:pPr>
            <w:r w:rsidRPr="00634A69"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  <w:t>13.00.00 Педагогические науки</w:t>
            </w:r>
          </w:p>
          <w:p w:rsidR="00634A69" w:rsidRPr="00634A69" w:rsidRDefault="00634A69" w:rsidP="00D15B10">
            <w:pPr>
              <w:spacing w:line="285" w:lineRule="atLeast"/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</w:pPr>
            <w:r w:rsidRPr="00634A69"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  <w:t>14.00.00 Медицинские науки</w:t>
            </w:r>
          </w:p>
          <w:p w:rsidR="00634A69" w:rsidRPr="00634A69" w:rsidRDefault="00634A69" w:rsidP="00D15B10">
            <w:pPr>
              <w:spacing w:line="285" w:lineRule="atLeast"/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</w:pPr>
            <w:r w:rsidRPr="00634A69"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  <w:t>15.00.00 Фармацевтические науки</w:t>
            </w:r>
          </w:p>
          <w:p w:rsidR="00634A69" w:rsidRPr="00634A69" w:rsidRDefault="00634A69" w:rsidP="00D15B10">
            <w:pPr>
              <w:spacing w:line="285" w:lineRule="atLeast"/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</w:pPr>
            <w:r w:rsidRPr="00634A69"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  <w:t>16.00.00 Ветеринарные науки</w:t>
            </w:r>
          </w:p>
          <w:p w:rsidR="00634A69" w:rsidRPr="00634A69" w:rsidRDefault="00634A69" w:rsidP="00D15B10">
            <w:pPr>
              <w:spacing w:line="285" w:lineRule="atLeast"/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</w:pPr>
            <w:r w:rsidRPr="00634A69"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  <w:t>17.00.00 Искусствоведение</w:t>
            </w:r>
          </w:p>
          <w:p w:rsidR="00634A69" w:rsidRPr="00634A69" w:rsidRDefault="00634A69" w:rsidP="00D15B10">
            <w:pPr>
              <w:spacing w:line="285" w:lineRule="atLeast"/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</w:pPr>
            <w:r w:rsidRPr="00634A69"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  <w:t>18.00.00 Архитектура</w:t>
            </w:r>
          </w:p>
          <w:p w:rsidR="00634A69" w:rsidRPr="00634A69" w:rsidRDefault="00634A69" w:rsidP="00D15B10">
            <w:pPr>
              <w:spacing w:line="285" w:lineRule="atLeast"/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</w:pPr>
            <w:r w:rsidRPr="00634A69"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  <w:t>19.00.00 Психологические науки</w:t>
            </w:r>
          </w:p>
          <w:p w:rsidR="00634A69" w:rsidRPr="00634A69" w:rsidRDefault="00634A69" w:rsidP="00D15B10">
            <w:pPr>
              <w:spacing w:line="285" w:lineRule="atLeast"/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</w:pPr>
            <w:r w:rsidRPr="00634A69"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  <w:t>22.00.00 Социологические науки</w:t>
            </w:r>
          </w:p>
          <w:p w:rsidR="00634A69" w:rsidRPr="00634A69" w:rsidRDefault="00634A69" w:rsidP="00D15B10">
            <w:pPr>
              <w:spacing w:line="285" w:lineRule="atLeast"/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</w:pPr>
            <w:r w:rsidRPr="00634A69"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  <w:t>23.00.00 Политические науки</w:t>
            </w:r>
          </w:p>
          <w:p w:rsidR="00634A69" w:rsidRPr="00634A69" w:rsidRDefault="00634A69" w:rsidP="00D15B10">
            <w:pPr>
              <w:spacing w:line="285" w:lineRule="atLeast"/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</w:pPr>
            <w:r w:rsidRPr="00634A69"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  <w:t>24.00.00 Культурология</w:t>
            </w:r>
          </w:p>
          <w:p w:rsidR="00634A69" w:rsidRPr="00634A69" w:rsidRDefault="00634A69" w:rsidP="00D15B10">
            <w:pPr>
              <w:spacing w:line="285" w:lineRule="atLeast"/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</w:pPr>
            <w:r w:rsidRPr="00634A69">
              <w:rPr>
                <w:rFonts w:asciiTheme="majorHAnsi" w:eastAsia="Times New Roman" w:hAnsiTheme="majorHAnsi" w:cs="Times New Roman"/>
                <w:color w:val="000000"/>
                <w:sz w:val="18"/>
                <w:szCs w:val="23"/>
                <w:lang w:eastAsia="ru-RU"/>
              </w:rPr>
              <w:t>25.00.00 Науки о земле</w:t>
            </w:r>
          </w:p>
        </w:tc>
      </w:tr>
    </w:tbl>
    <w:p w:rsidR="002C6E31" w:rsidRPr="00D06806" w:rsidRDefault="002C6E31" w:rsidP="000B342A">
      <w:pPr>
        <w:jc w:val="both"/>
        <w:rPr>
          <w:rFonts w:asciiTheme="majorHAnsi" w:hAnsiTheme="majorHAnsi" w:cs="Times New Roman"/>
          <w:sz w:val="24"/>
          <w:szCs w:val="24"/>
        </w:rPr>
      </w:pPr>
    </w:p>
    <w:sectPr w:rsidR="002C6E31" w:rsidRPr="00D06806" w:rsidSect="00634A69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4169"/>
    <w:multiLevelType w:val="hybridMultilevel"/>
    <w:tmpl w:val="38F0C9C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17"/>
    <w:rsid w:val="0001099C"/>
    <w:rsid w:val="00027F44"/>
    <w:rsid w:val="00074CC6"/>
    <w:rsid w:val="000B342A"/>
    <w:rsid w:val="000C604F"/>
    <w:rsid w:val="001016FC"/>
    <w:rsid w:val="001E39EE"/>
    <w:rsid w:val="00245A8C"/>
    <w:rsid w:val="00265FC5"/>
    <w:rsid w:val="002C6E31"/>
    <w:rsid w:val="002D1549"/>
    <w:rsid w:val="002E64EA"/>
    <w:rsid w:val="003E0407"/>
    <w:rsid w:val="00527E76"/>
    <w:rsid w:val="00552817"/>
    <w:rsid w:val="005F6D52"/>
    <w:rsid w:val="00634A69"/>
    <w:rsid w:val="006B1AD9"/>
    <w:rsid w:val="007553FE"/>
    <w:rsid w:val="00945B0E"/>
    <w:rsid w:val="009A4116"/>
    <w:rsid w:val="00A13EEC"/>
    <w:rsid w:val="00A23A4B"/>
    <w:rsid w:val="00A57C72"/>
    <w:rsid w:val="00A604C4"/>
    <w:rsid w:val="00A61493"/>
    <w:rsid w:val="00AE42AD"/>
    <w:rsid w:val="00B10D40"/>
    <w:rsid w:val="00C515F1"/>
    <w:rsid w:val="00D06806"/>
    <w:rsid w:val="00D83C5E"/>
    <w:rsid w:val="00E408AD"/>
    <w:rsid w:val="00EB5A17"/>
    <w:rsid w:val="00EE02FC"/>
    <w:rsid w:val="00F33F4A"/>
    <w:rsid w:val="00FC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391F"/>
  <w15:chartTrackingRefBased/>
  <w15:docId w15:val="{01BCEF9E-04DF-40AE-A3CF-A00DCB3A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E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5A17"/>
    <w:rPr>
      <w:b/>
      <w:bCs/>
    </w:rPr>
  </w:style>
  <w:style w:type="paragraph" w:styleId="a4">
    <w:name w:val="List Paragraph"/>
    <w:basedOn w:val="a"/>
    <w:uiPriority w:val="34"/>
    <w:qFormat/>
    <w:rsid w:val="001E39EE"/>
    <w:pPr>
      <w:spacing w:after="200" w:line="276" w:lineRule="auto"/>
      <w:ind w:left="720"/>
      <w:contextualSpacing/>
    </w:pPr>
    <w:rPr>
      <w:rFonts w:eastAsiaTheme="minorEastAsia"/>
    </w:rPr>
  </w:style>
  <w:style w:type="character" w:styleId="a5">
    <w:name w:val="Hyperlink"/>
    <w:rsid w:val="001E39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7E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6">
    <w:name w:val="Table Grid"/>
    <w:basedOn w:val="a1"/>
    <w:uiPriority w:val="39"/>
    <w:rsid w:val="0024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naukaru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naukaru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2018-10-05T19:43:00Z</dcterms:created>
  <dcterms:modified xsi:type="dcterms:W3CDTF">2018-11-15T10:40:00Z</dcterms:modified>
</cp:coreProperties>
</file>