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2D" w:rsidRPr="00811037" w:rsidRDefault="00811037" w:rsidP="00811037">
      <w:pPr>
        <w:tabs>
          <w:tab w:val="center" w:pos="4677"/>
          <w:tab w:val="right" w:pos="9355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ru-RU"/>
        </w:rPr>
        <w:drawing>
          <wp:inline distT="0" distB="0" distL="0" distR="0">
            <wp:extent cx="2060738" cy="605252"/>
            <wp:effectExtent l="0" t="0" r="0" b="0"/>
            <wp:docPr id="2" name="image1.pn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текст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738" cy="605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62D" w:rsidRDefault="00BE362D" w:rsidP="00811037">
      <w:pPr>
        <w:rPr>
          <w:rFonts w:ascii="Times New Roman" w:eastAsia="Times New Roman" w:hAnsi="Times New Roman" w:cs="Times New Roman"/>
          <w:color w:val="202124"/>
          <w:highlight w:val="white"/>
        </w:rPr>
      </w:pPr>
    </w:p>
    <w:p w:rsidR="00BE362D" w:rsidRDefault="00811037">
      <w:pPr>
        <w:jc w:val="both"/>
        <w:rPr>
          <w:rFonts w:ascii="Times New Roman" w:eastAsia="Times New Roman" w:hAnsi="Times New Roman" w:cs="Times New Roman"/>
          <w:color w:val="202124"/>
          <w:highlight w:val="yellow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Приглашаем Вас принять участие в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EdCrunch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Glocal</w:t>
      </w:r>
      <w:proofErr w:type="spellEnd"/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– крупнейшей в Европе конференции по новым технологиям в образовании, которая выходит на глобальный уровень и в 2021 году пройдет </w:t>
      </w:r>
      <w:r>
        <w:rPr>
          <w:rFonts w:ascii="Times New Roman" w:eastAsia="Times New Roman" w:hAnsi="Times New Roman" w:cs="Times New Roman"/>
          <w:b/>
          <w:color w:val="202124"/>
          <w:highlight w:val="white"/>
        </w:rPr>
        <w:t>7–8 декабря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highlight w:val="white"/>
        </w:rPr>
        <w:t>онлайн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с трансляцией из локальных студий в Москве, Тель-Авиве и Сингапуре, а также очной площадкой в Алматы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EdCrunch</w:t>
      </w:r>
      <w:proofErr w:type="spellEnd"/>
      <w:r>
        <w:rPr>
          <w:rFonts w:ascii="Times New Roman" w:eastAsia="Times New Roman" w:hAnsi="Times New Roman" w:cs="Times New Roman"/>
        </w:rPr>
        <w:t xml:space="preserve"> за 8 лет проведения стала крупнейшей в Европе конференцией по новым технологиям в образовании.</w:t>
      </w:r>
    </w:p>
    <w:p w:rsidR="00BE362D" w:rsidRDefault="00BE362D">
      <w:pPr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</w:p>
    <w:p w:rsidR="00BE362D" w:rsidRDefault="008110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Главная тема конференции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— проектирова</w:t>
      </w:r>
      <w:r>
        <w:rPr>
          <w:rFonts w:ascii="Times New Roman" w:eastAsia="Times New Roman" w:hAnsi="Times New Roman" w:cs="Times New Roman"/>
        </w:rPr>
        <w:t>ние нового образовательного опыта с фокусом на человека, его знания, умения, навыки, эмоции, способности и мотивацию.</w:t>
      </w:r>
    </w:p>
    <w:p w:rsidR="00BE362D" w:rsidRDefault="00BE362D">
      <w:pPr>
        <w:spacing w:line="240" w:lineRule="auto"/>
        <w:rPr>
          <w:rFonts w:ascii="Times New Roman" w:eastAsia="Times New Roman" w:hAnsi="Times New Roman" w:cs="Times New Roman"/>
        </w:rPr>
      </w:pPr>
    </w:p>
    <w:p w:rsidR="00BE362D" w:rsidRDefault="00811037">
      <w:pPr>
        <w:jc w:val="both"/>
        <w:rPr>
          <w:rFonts w:ascii="Times New Roman" w:eastAsia="Times New Roman" w:hAnsi="Times New Roman" w:cs="Times New Roman"/>
          <w:color w:val="2021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>Ведущие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эксперты со всего мира поделятся передовым опытом в области педагогического дизайна, обсудят вопросы будущего сферы образования и влияния новых технологий, достижений науки в области обучения, чтобы донести оригинальные идеи и открытия до широкой аудитори</w:t>
      </w:r>
      <w:r>
        <w:rPr>
          <w:rFonts w:ascii="Times New Roman" w:eastAsia="Times New Roman" w:hAnsi="Times New Roman" w:cs="Times New Roman"/>
          <w:color w:val="202124"/>
          <w:highlight w:val="white"/>
        </w:rPr>
        <w:t>и.</w:t>
      </w:r>
    </w:p>
    <w:p w:rsidR="00BE362D" w:rsidRDefault="00BE362D">
      <w:pPr>
        <w:jc w:val="both"/>
        <w:rPr>
          <w:rFonts w:ascii="Times New Roman" w:eastAsia="Times New Roman" w:hAnsi="Times New Roman" w:cs="Times New Roman"/>
        </w:rPr>
      </w:pPr>
    </w:p>
    <w:p w:rsidR="00BE362D" w:rsidRDefault="008110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темы: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Проектирование образовательного опыта: что нужно знать.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Педагогическая психология: как мы учимся и что мотивирует нас учиться.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Инжиниринг обучения: как правильно использовать цифровые технологии для персонализации.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детям не потерять </w:t>
      </w:r>
      <w:r>
        <w:rPr>
          <w:rFonts w:ascii="Times New Roman" w:eastAsia="Times New Roman" w:hAnsi="Times New Roman" w:cs="Times New Roman"/>
        </w:rPr>
        <w:t xml:space="preserve">себя в </w:t>
      </w:r>
      <w:proofErr w:type="spellStart"/>
      <w:r>
        <w:rPr>
          <w:rFonts w:ascii="Times New Roman" w:eastAsia="Times New Roman" w:hAnsi="Times New Roman" w:cs="Times New Roman"/>
        </w:rPr>
        <w:t>диджитал</w:t>
      </w:r>
      <w:proofErr w:type="spellEnd"/>
      <w:r>
        <w:rPr>
          <w:rFonts w:ascii="Times New Roman" w:eastAsia="Times New Roman" w:hAnsi="Times New Roman" w:cs="Times New Roman"/>
        </w:rPr>
        <w:t>-мире и безопасно использовать цифровую среду.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Революционные форматы школьного образования в </w:t>
      </w:r>
      <w:proofErr w:type="spellStart"/>
      <w:r>
        <w:rPr>
          <w:rFonts w:ascii="Times New Roman" w:eastAsia="Times New Roman" w:hAnsi="Times New Roman" w:cs="Times New Roman"/>
        </w:rPr>
        <w:t>постковидную</w:t>
      </w:r>
      <w:proofErr w:type="spellEnd"/>
      <w:r>
        <w:rPr>
          <w:rFonts w:ascii="Times New Roman" w:eastAsia="Times New Roman" w:hAnsi="Times New Roman" w:cs="Times New Roman"/>
        </w:rPr>
        <w:t xml:space="preserve"> эпоху.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проектировать образовательные программы в разных форматах, сколько это стоит и какие ресурсы для этого нужны.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с помощью </w:t>
      </w:r>
      <w:r>
        <w:rPr>
          <w:rFonts w:ascii="Times New Roman" w:eastAsia="Times New Roman" w:hAnsi="Times New Roman" w:cs="Times New Roman"/>
        </w:rPr>
        <w:t>цифровых инструментов обучать сотрудников, оценивать и закреплять новые навыки на рабочем месте.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привлечь инвестиции и эффективно вложить их в разные системы образования — от дошкольного до непрерывного.</w:t>
      </w:r>
    </w:p>
    <w:p w:rsidR="00BE362D" w:rsidRDefault="008110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Доказательная педагогика: сокращение разрыва меж</w:t>
      </w:r>
      <w:r>
        <w:rPr>
          <w:rFonts w:ascii="Times New Roman" w:eastAsia="Times New Roman" w:hAnsi="Times New Roman" w:cs="Times New Roman"/>
        </w:rPr>
        <w:t>ду исследованиями и практикой.</w:t>
      </w:r>
    </w:p>
    <w:p w:rsidR="00BE362D" w:rsidRDefault="00BE362D">
      <w:pPr>
        <w:jc w:val="both"/>
        <w:rPr>
          <w:rFonts w:ascii="Times New Roman" w:eastAsia="Times New Roman" w:hAnsi="Times New Roman" w:cs="Times New Roman"/>
        </w:rPr>
      </w:pPr>
    </w:p>
    <w:p w:rsidR="00BE362D" w:rsidRDefault="008110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мы проводим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EdCrunch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Glocal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BE362D" w:rsidRDefault="00BE3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62D" w:rsidRDefault="008110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педагогов и родителей,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которые заботятся о психологическом комфорте и здоровье ребёнка, интересуются современными методиками и технологиями воспитания с учётом предпочтений, потенци</w:t>
      </w:r>
      <w:r>
        <w:rPr>
          <w:rFonts w:ascii="Times New Roman" w:eastAsia="Times New Roman" w:hAnsi="Times New Roman" w:cs="Times New Roman"/>
        </w:rPr>
        <w:t>ала и индивидуальных особенностей.</w:t>
      </w:r>
    </w:p>
    <w:p w:rsidR="00BE362D" w:rsidRDefault="00BE362D">
      <w:pPr>
        <w:spacing w:line="240" w:lineRule="auto"/>
        <w:rPr>
          <w:rFonts w:ascii="Times New Roman" w:eastAsia="Times New Roman" w:hAnsi="Times New Roman" w:cs="Times New Roman"/>
        </w:rPr>
      </w:pPr>
    </w:p>
    <w:p w:rsidR="00BE362D" w:rsidRDefault="008110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работников школ, гимназий и лицеев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которые стремятся создавать эффективную образовательную среду, соответствующую уровню развития и интересам каждого учащегося.</w:t>
      </w:r>
    </w:p>
    <w:p w:rsidR="00BE362D" w:rsidRDefault="00BE3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62D" w:rsidRDefault="008110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сотрудников и руководителей университетов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которые  ищут</w:t>
      </w:r>
      <w:proofErr w:type="gramEnd"/>
      <w:r>
        <w:rPr>
          <w:rFonts w:ascii="Times New Roman" w:eastAsia="Times New Roman" w:hAnsi="Times New Roman" w:cs="Times New Roman"/>
        </w:rPr>
        <w:t xml:space="preserve"> новые модели, отвечающие вызовам времени.</w:t>
      </w:r>
    </w:p>
    <w:p w:rsidR="00BE362D" w:rsidRDefault="00BE3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62D" w:rsidRDefault="0081103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представителей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EdTech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-компаний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которые могут предложить российской системе образования прорывные решения.</w:t>
      </w:r>
    </w:p>
    <w:p w:rsidR="00BE362D" w:rsidRDefault="00BE362D">
      <w:pPr>
        <w:spacing w:line="240" w:lineRule="auto"/>
        <w:rPr>
          <w:rFonts w:ascii="Times New Roman" w:eastAsia="Times New Roman" w:hAnsi="Times New Roman" w:cs="Times New Roman"/>
        </w:rPr>
      </w:pPr>
    </w:p>
    <w:p w:rsidR="00BE362D" w:rsidRDefault="008110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специалистов по развитию персонала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небольших компаниях и крупных корпорациях, кот</w:t>
      </w:r>
      <w:r>
        <w:rPr>
          <w:rFonts w:ascii="Times New Roman" w:eastAsia="Times New Roman" w:hAnsi="Times New Roman" w:cs="Times New Roman"/>
        </w:rPr>
        <w:t xml:space="preserve">орые предпочитают развитие </w:t>
      </w:r>
      <w:proofErr w:type="spellStart"/>
      <w:r>
        <w:rPr>
          <w:rFonts w:ascii="Times New Roman" w:eastAsia="Times New Roman" w:hAnsi="Times New Roman" w:cs="Times New Roman"/>
        </w:rPr>
        <w:t>хантингу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E362D" w:rsidRDefault="00BE362D">
      <w:pPr>
        <w:rPr>
          <w:rFonts w:ascii="Times New Roman" w:eastAsia="Times New Roman" w:hAnsi="Times New Roman" w:cs="Times New Roman"/>
        </w:rPr>
      </w:pPr>
    </w:p>
    <w:p w:rsidR="00BE362D" w:rsidRDefault="00811037">
      <w:pPr>
        <w:jc w:val="both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</w:rPr>
        <w:t xml:space="preserve">Всего на </w:t>
      </w:r>
      <w:proofErr w:type="spellStart"/>
      <w:r>
        <w:rPr>
          <w:rFonts w:ascii="Times New Roman" w:eastAsia="Times New Roman" w:hAnsi="Times New Roman" w:cs="Times New Roman"/>
        </w:rPr>
        <w:t>EdCrunch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Glocal</w:t>
      </w:r>
      <w:proofErr w:type="spellEnd"/>
      <w:r>
        <w:rPr>
          <w:rFonts w:ascii="Times New Roman" w:eastAsia="Times New Roman" w:hAnsi="Times New Roman" w:cs="Times New Roman"/>
        </w:rPr>
        <w:t xml:space="preserve"> ожидаетс</w:t>
      </w:r>
      <w:r>
        <w:rPr>
          <w:rFonts w:ascii="Times New Roman" w:eastAsia="Times New Roman" w:hAnsi="Times New Roman" w:cs="Times New Roman"/>
          <w:color w:val="202124"/>
        </w:rPr>
        <w:t xml:space="preserve">я </w:t>
      </w:r>
      <w:r>
        <w:rPr>
          <w:rFonts w:ascii="Times New Roman" w:eastAsia="Times New Roman" w:hAnsi="Times New Roman" w:cs="Times New Roman"/>
          <w:color w:val="202124"/>
          <w:highlight w:val="white"/>
        </w:rPr>
        <w:t>более 300 спикеров из</w:t>
      </w:r>
      <w:r>
        <w:rPr>
          <w:rFonts w:ascii="Times New Roman" w:eastAsia="Times New Roman" w:hAnsi="Times New Roman" w:cs="Times New Roman"/>
          <w:color w:val="202124"/>
        </w:rPr>
        <w:t xml:space="preserve"> 25 стран мира, которые примут участие в 150 мероприятиях: экспертных сессиях, </w:t>
      </w:r>
      <w:r>
        <w:rPr>
          <w:rFonts w:ascii="Times New Roman" w:eastAsia="Times New Roman" w:hAnsi="Times New Roman" w:cs="Times New Roman"/>
          <w:color w:val="202124"/>
          <w:highlight w:val="white"/>
        </w:rPr>
        <w:t>выступлениях,</w:t>
      </w:r>
      <w:r>
        <w:rPr>
          <w:rFonts w:ascii="Times New Roman" w:eastAsia="Times New Roman" w:hAnsi="Times New Roman" w:cs="Times New Roman"/>
          <w:color w:val="202124"/>
        </w:rPr>
        <w:t xml:space="preserve"> панельных дискуссиях и мастер-классах.</w:t>
      </w:r>
    </w:p>
    <w:p w:rsidR="00BE362D" w:rsidRDefault="00BE362D">
      <w:pPr>
        <w:jc w:val="both"/>
        <w:rPr>
          <w:rFonts w:ascii="Times New Roman" w:eastAsia="Times New Roman" w:hAnsi="Times New Roman" w:cs="Times New Roman"/>
          <w:color w:val="202124"/>
        </w:rPr>
      </w:pPr>
    </w:p>
    <w:p w:rsidR="00BE362D" w:rsidRDefault="0081103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итогам конференции участники смогут получить практический опыт в разных областях и найти ответ на следующие вопросы: как выбрать методику раннего развития для дошкольников и не запутаться в их разнообразии; как приручить цифровые технологии и превратить</w:t>
      </w:r>
      <w:r>
        <w:rPr>
          <w:rFonts w:ascii="Times New Roman" w:eastAsia="Times New Roman" w:hAnsi="Times New Roman" w:cs="Times New Roman"/>
        </w:rPr>
        <w:t xml:space="preserve"> гаджеты в акселератор детских способностей; как привлечь инвестиции и эффективно их вложить в разные </w:t>
      </w:r>
      <w:r>
        <w:rPr>
          <w:rFonts w:ascii="Times New Roman" w:eastAsia="Times New Roman" w:hAnsi="Times New Roman" w:cs="Times New Roman"/>
        </w:rPr>
        <w:lastRenderedPageBreak/>
        <w:t>системы образования: от дошкольного до непрерывного; потенциал новых технологий в образовании — от голосовых помощников до искусственного интеллекта; рево</w:t>
      </w:r>
      <w:r>
        <w:rPr>
          <w:rFonts w:ascii="Times New Roman" w:eastAsia="Times New Roman" w:hAnsi="Times New Roman" w:cs="Times New Roman"/>
        </w:rPr>
        <w:t xml:space="preserve">люционные форматы школьного образования в </w:t>
      </w:r>
      <w:proofErr w:type="spellStart"/>
      <w:r>
        <w:rPr>
          <w:rFonts w:ascii="Times New Roman" w:eastAsia="Times New Roman" w:hAnsi="Times New Roman" w:cs="Times New Roman"/>
        </w:rPr>
        <w:t>постковидную</w:t>
      </w:r>
      <w:proofErr w:type="spellEnd"/>
      <w:r>
        <w:rPr>
          <w:rFonts w:ascii="Times New Roman" w:eastAsia="Times New Roman" w:hAnsi="Times New Roman" w:cs="Times New Roman"/>
        </w:rPr>
        <w:t xml:space="preserve"> эпоху; </w:t>
      </w:r>
      <w:proofErr w:type="spellStart"/>
      <w:r>
        <w:rPr>
          <w:rFonts w:ascii="Times New Roman" w:eastAsia="Times New Roman" w:hAnsi="Times New Roman" w:cs="Times New Roman"/>
        </w:rPr>
        <w:t>нейробиология</w:t>
      </w:r>
      <w:proofErr w:type="spellEnd"/>
      <w:r>
        <w:rPr>
          <w:rFonts w:ascii="Times New Roman" w:eastAsia="Times New Roman" w:hAnsi="Times New Roman" w:cs="Times New Roman"/>
        </w:rPr>
        <w:t xml:space="preserve"> как основа максимальной эффективности; советы сфере образования от индустрии медиа, развлечений, спорта; а также глобальные и локальные тренды в </w:t>
      </w:r>
      <w:proofErr w:type="spellStart"/>
      <w:r>
        <w:rPr>
          <w:rFonts w:ascii="Times New Roman" w:eastAsia="Times New Roman" w:hAnsi="Times New Roman" w:cs="Times New Roman"/>
        </w:rPr>
        <w:t>EdTech</w:t>
      </w:r>
      <w:proofErr w:type="spellEnd"/>
      <w:r>
        <w:rPr>
          <w:rFonts w:ascii="Times New Roman" w:eastAsia="Times New Roman" w:hAnsi="Times New Roman" w:cs="Times New Roman"/>
        </w:rPr>
        <w:t>-индустрии.</w:t>
      </w:r>
    </w:p>
    <w:p w:rsidR="00BE362D" w:rsidRDefault="00BE362D">
      <w:pPr>
        <w:jc w:val="both"/>
        <w:rPr>
          <w:rFonts w:ascii="Times New Roman" w:eastAsia="Times New Roman" w:hAnsi="Times New Roman" w:cs="Times New Roman"/>
        </w:rPr>
      </w:pPr>
    </w:p>
    <w:p w:rsidR="00BE362D" w:rsidRDefault="00811037">
      <w:pPr>
        <w:pBdr>
          <w:bottom w:val="single" w:sz="6" w:space="1" w:color="000000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Специально разра</w:t>
      </w:r>
      <w:r>
        <w:rPr>
          <w:rFonts w:ascii="Times New Roman" w:eastAsia="Times New Roman" w:hAnsi="Times New Roman" w:cs="Times New Roman"/>
        </w:rPr>
        <w:t xml:space="preserve">ботанная в условиях пандемии интерактивная платформа </w:t>
      </w:r>
      <w:proofErr w:type="spellStart"/>
      <w:r>
        <w:rPr>
          <w:rFonts w:ascii="Times New Roman" w:eastAsia="Times New Roman" w:hAnsi="Times New Roman" w:cs="Times New Roman"/>
        </w:rPr>
        <w:t>EdCrunch</w:t>
      </w:r>
      <w:proofErr w:type="spellEnd"/>
      <w:r>
        <w:rPr>
          <w:rFonts w:ascii="Times New Roman" w:eastAsia="Times New Roman" w:hAnsi="Times New Roman" w:cs="Times New Roman"/>
        </w:rPr>
        <w:t xml:space="preserve"> позволяет просматривать сессии в параллельных каналах, формировать собственное расписание, получать рекомендации релевантных сессий и контакты потенциально полезных участников на основе информац</w:t>
      </w:r>
      <w:r>
        <w:rPr>
          <w:rFonts w:ascii="Times New Roman" w:eastAsia="Times New Roman" w:hAnsi="Times New Roman" w:cs="Times New Roman"/>
        </w:rPr>
        <w:t xml:space="preserve">ии в профиле пользователя. Все участники могут задавать вопросы спикерам во время прямых выступлений и после, переписываться в личных и общих чатах с другими пользователями, знакомиться с </w:t>
      </w:r>
      <w:proofErr w:type="spellStart"/>
      <w:r>
        <w:rPr>
          <w:rFonts w:ascii="Times New Roman" w:eastAsia="Times New Roman" w:hAnsi="Times New Roman" w:cs="Times New Roman"/>
        </w:rPr>
        <w:t>EdTech</w:t>
      </w:r>
      <w:proofErr w:type="spellEnd"/>
      <w:r>
        <w:rPr>
          <w:rFonts w:ascii="Times New Roman" w:eastAsia="Times New Roman" w:hAnsi="Times New Roman" w:cs="Times New Roman"/>
        </w:rPr>
        <w:t xml:space="preserve">-продуктами и их создателями на виртуальной выставке </w:t>
      </w:r>
      <w:proofErr w:type="spellStart"/>
      <w:r>
        <w:rPr>
          <w:rFonts w:ascii="Times New Roman" w:eastAsia="Times New Roman" w:hAnsi="Times New Roman" w:cs="Times New Roman"/>
        </w:rPr>
        <w:t>EdCrunch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Expo</w:t>
      </w:r>
      <w:proofErr w:type="spellEnd"/>
      <w:r>
        <w:rPr>
          <w:rFonts w:ascii="Times New Roman" w:eastAsia="Times New Roman" w:hAnsi="Times New Roman" w:cs="Times New Roman"/>
        </w:rPr>
        <w:t>. Наиболее активные участники могут за зарабатывать баллы, которые можно обменять на ценные призы.</w:t>
      </w:r>
    </w:p>
    <w:p w:rsidR="00BE362D" w:rsidRDefault="00BE362D">
      <w:pPr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</w:pPr>
    </w:p>
    <w:p w:rsidR="00BE362D" w:rsidRDefault="008110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Сайт </w:t>
      </w:r>
      <w:hyperlink r:id="rId7"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edcrunch.online</w:t>
        </w:r>
        <w:proofErr w:type="spellEnd"/>
      </w:hyperlink>
    </w:p>
    <w:p w:rsidR="00BE362D" w:rsidRPr="00811037" w:rsidRDefault="008110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Мы в социальных </w:t>
      </w:r>
      <w:r w:rsidRPr="00811037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>сетях:</w:t>
      </w:r>
      <w:r w:rsidRPr="00811037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 </w:t>
      </w:r>
      <w:hyperlink r:id="rId8">
        <w:r w:rsidRPr="0081103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FB</w:t>
        </w:r>
      </w:hyperlink>
      <w:r w:rsidRPr="00811037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 </w:t>
      </w:r>
      <w:hyperlink r:id="rId9">
        <w:r w:rsidRPr="0081103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IG</w:t>
        </w:r>
      </w:hyperlink>
      <w:r w:rsidRPr="00811037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 </w:t>
      </w:r>
      <w:hyperlink r:id="rId10">
        <w:r w:rsidRPr="0081103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VK</w:t>
        </w:r>
      </w:hyperlink>
      <w:r w:rsidRPr="00811037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 </w:t>
      </w:r>
      <w:hyperlink r:id="rId11">
        <w:r w:rsidRPr="0081103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TG</w:t>
        </w:r>
      </w:hyperlink>
    </w:p>
    <w:p w:rsidR="00BE362D" w:rsidRPr="00811037" w:rsidRDefault="00BE362D">
      <w:pPr>
        <w:rPr>
          <w:rFonts w:ascii="Times New Roman" w:eastAsia="Times New Roman" w:hAnsi="Times New Roman" w:cs="Times New Roman"/>
        </w:rPr>
      </w:pPr>
    </w:p>
    <w:p w:rsidR="00BE362D" w:rsidRPr="00811037" w:rsidRDefault="00811037">
      <w:pPr>
        <w:rPr>
          <w:rFonts w:ascii="Times New Roman" w:eastAsia="Times New Roman" w:hAnsi="Times New Roman" w:cs="Times New Roman"/>
        </w:rPr>
      </w:pPr>
      <w:r w:rsidRPr="00811037">
        <w:rPr>
          <w:rFonts w:ascii="Times New Roman" w:eastAsia="Times New Roman" w:hAnsi="Times New Roman" w:cs="Times New Roman"/>
        </w:rPr>
        <w:t>Для дополнительной информации:</w:t>
      </w:r>
    </w:p>
    <w:p w:rsidR="00BE362D" w:rsidRPr="00811037" w:rsidRDefault="00811037">
      <w:pPr>
        <w:rPr>
          <w:rFonts w:ascii="Times New Roman" w:eastAsia="Times New Roman" w:hAnsi="Times New Roman" w:cs="Times New Roman"/>
          <w:b/>
        </w:rPr>
      </w:pPr>
      <w:r w:rsidRPr="00811037">
        <w:rPr>
          <w:rFonts w:ascii="Times New Roman" w:eastAsia="Times New Roman" w:hAnsi="Times New Roman" w:cs="Times New Roman"/>
          <w:b/>
        </w:rPr>
        <w:t xml:space="preserve">8-926-148-9373 Анастасия Кузнецова, </w:t>
      </w:r>
    </w:p>
    <w:p w:rsidR="00BE362D" w:rsidRPr="00811037" w:rsidRDefault="00811037">
      <w:pPr>
        <w:rPr>
          <w:rFonts w:ascii="Times New Roman" w:eastAsia="Times New Roman" w:hAnsi="Times New Roman" w:cs="Times New Roman"/>
          <w:b/>
        </w:rPr>
      </w:pPr>
      <w:r w:rsidRPr="00811037">
        <w:rPr>
          <w:rFonts w:ascii="Times New Roman" w:eastAsia="Times New Roman" w:hAnsi="Times New Roman" w:cs="Times New Roman"/>
          <w:b/>
        </w:rPr>
        <w:t>специалист по работе с образов</w:t>
      </w:r>
      <w:r w:rsidRPr="00811037">
        <w:rPr>
          <w:rFonts w:ascii="Times New Roman" w:eastAsia="Times New Roman" w:hAnsi="Times New Roman" w:cs="Times New Roman"/>
          <w:b/>
        </w:rPr>
        <w:t>ательными учреждениями.</w:t>
      </w:r>
    </w:p>
    <w:sectPr w:rsidR="00BE362D" w:rsidRPr="00811037">
      <w:pgSz w:w="11909" w:h="16834"/>
      <w:pgMar w:top="566" w:right="1287" w:bottom="549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C3B"/>
    <w:multiLevelType w:val="multilevel"/>
    <w:tmpl w:val="795EA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2D"/>
    <w:rsid w:val="00811037"/>
    <w:rsid w:val="00B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30CF"/>
  <w15:docId w15:val="{CBCD7BA0-8123-4F1F-B117-764BDBBF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CrunchNew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crunch.onlin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eleg.run/EdCrunch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edcrunch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edcrun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DKWsjHS0DICmaQjNo26/98TGzg==">AMUW2mXeyOARRg3ohJw83Ea3u7CoF9oZEuMp7TvpHAbXzNgvJQA9bJkRiNDBHqz9Mj0mcq3QhnQMr7wbVIPF9racDc1+x6QwlffxPZ7IDO+EKFwsm4ZZTlY=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</cp:revision>
  <dcterms:created xsi:type="dcterms:W3CDTF">2021-11-10T08:38:00Z</dcterms:created>
  <dcterms:modified xsi:type="dcterms:W3CDTF">2021-11-12T13:44:00Z</dcterms:modified>
</cp:coreProperties>
</file>