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61"/>
        <w:gridCol w:w="5210"/>
      </w:tblGrid>
      <w:tr w:rsidR="00E23D29" w14:paraId="5BFC3D8A" w14:textId="77777777" w:rsidTr="00E23D29">
        <w:tc>
          <w:tcPr>
            <w:tcW w:w="4361" w:type="dxa"/>
            <w:vAlign w:val="center"/>
          </w:tcPr>
          <w:p w14:paraId="5BA9AF09" w14:textId="6D4F4E39" w:rsidR="00E23D29" w:rsidRDefault="00E23D29" w:rsidP="00E23D2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23D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678DC91" wp14:editId="3BD96BAF">
                  <wp:extent cx="2433629" cy="502920"/>
                  <wp:effectExtent l="0" t="0" r="5080" b="0"/>
                  <wp:docPr id="9" name="Picture 2" descr="\\192.168.21.150\vgmu\ОСПиУБК\товарный знак\log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Picture 2" descr="\\192.168.21.150\vgmu\ОСПиУБК\товарный знак\logo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1338" cy="50451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10" w:type="dxa"/>
          </w:tcPr>
          <w:p w14:paraId="17ACD1E0" w14:textId="0E69C917" w:rsidR="00E23D29" w:rsidRDefault="00E23D29" w:rsidP="00E23D29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23D29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B54346D" wp14:editId="5065E209">
                  <wp:extent cx="2529840" cy="518160"/>
                  <wp:effectExtent l="0" t="0" r="3810" b="0"/>
                  <wp:docPr id="158" name="object 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8" name="object 5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7576" cy="51769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A1212A" w14:textId="77777777" w:rsidR="00E23D29" w:rsidRPr="005E282A" w:rsidRDefault="00E23D29" w:rsidP="009A4FB9">
      <w:pPr>
        <w:jc w:val="center"/>
        <w:rPr>
          <w:rFonts w:ascii="Times New Roman" w:hAnsi="Times New Roman" w:cs="Times New Roman"/>
          <w:sz w:val="16"/>
          <w:szCs w:val="16"/>
        </w:rPr>
      </w:pPr>
      <w:bookmarkStart w:id="0" w:name="_GoBack"/>
      <w:bookmarkEnd w:id="0"/>
    </w:p>
    <w:p w14:paraId="520C6ED9" w14:textId="1B87981B" w:rsidR="0043532B" w:rsidRPr="0043532B" w:rsidRDefault="0043532B" w:rsidP="009A4FB9">
      <w:pPr>
        <w:jc w:val="center"/>
        <w:rPr>
          <w:rFonts w:ascii="Times New Roman" w:hAnsi="Times New Roman" w:cs="Times New Roman"/>
          <w:i/>
          <w:iCs/>
          <w:sz w:val="26"/>
          <w:szCs w:val="26"/>
        </w:rPr>
      </w:pPr>
      <w:r w:rsidRPr="0043532B">
        <w:rPr>
          <w:rFonts w:ascii="Times New Roman" w:hAnsi="Times New Roman" w:cs="Times New Roman"/>
          <w:i/>
          <w:iCs/>
          <w:sz w:val="26"/>
          <w:szCs w:val="26"/>
        </w:rPr>
        <w:t>1-е информационное письмо</w:t>
      </w:r>
    </w:p>
    <w:p w14:paraId="77ABA9F4" w14:textId="0E32E874" w:rsidR="009A4FB9" w:rsidRPr="00E23D29" w:rsidRDefault="0043532B" w:rsidP="009A4FB9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II</w:t>
      </w:r>
      <w:r w:rsidRPr="0043532B">
        <w:rPr>
          <w:rFonts w:ascii="Times New Roman" w:hAnsi="Times New Roman" w:cs="Times New Roman"/>
          <w:sz w:val="26"/>
          <w:szCs w:val="26"/>
        </w:rPr>
        <w:t xml:space="preserve"> </w:t>
      </w:r>
      <w:r w:rsidR="009A4FB9" w:rsidRPr="00E23D29">
        <w:rPr>
          <w:rFonts w:ascii="Times New Roman" w:hAnsi="Times New Roman" w:cs="Times New Roman"/>
          <w:sz w:val="26"/>
          <w:szCs w:val="26"/>
        </w:rPr>
        <w:t>Всероссийская научно-практическая конференция</w:t>
      </w:r>
      <w:r w:rsidR="00E23D29" w:rsidRPr="00E23D29">
        <w:rPr>
          <w:rFonts w:ascii="Times New Roman" w:hAnsi="Times New Roman" w:cs="Times New Roman"/>
          <w:sz w:val="26"/>
          <w:szCs w:val="26"/>
        </w:rPr>
        <w:t xml:space="preserve"> </w:t>
      </w:r>
      <w:r w:rsidR="009A4FB9" w:rsidRPr="00E23D29">
        <w:rPr>
          <w:rFonts w:ascii="Times New Roman" w:hAnsi="Times New Roman" w:cs="Times New Roman"/>
          <w:sz w:val="26"/>
          <w:szCs w:val="26"/>
        </w:rPr>
        <w:t>с международным участием</w:t>
      </w:r>
    </w:p>
    <w:p w14:paraId="702FC566" w14:textId="17A449B6" w:rsidR="009A4FB9" w:rsidRPr="00E23D29" w:rsidRDefault="00E23D29" w:rsidP="0065152C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23D29">
        <w:rPr>
          <w:rFonts w:ascii="Times New Roman" w:hAnsi="Times New Roman" w:cs="Times New Roman"/>
          <w:b/>
          <w:bCs/>
          <w:sz w:val="28"/>
          <w:szCs w:val="28"/>
        </w:rPr>
        <w:t xml:space="preserve">«ЗДОРОВЬЕ ДАЛЬНЕГО ВОСТОКА И АЗИИ: </w:t>
      </w:r>
      <w:r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E23D29">
        <w:rPr>
          <w:rFonts w:ascii="Times New Roman" w:hAnsi="Times New Roman" w:cs="Times New Roman"/>
          <w:b/>
          <w:bCs/>
          <w:sz w:val="28"/>
          <w:szCs w:val="28"/>
        </w:rPr>
        <w:t>ВОПРОСЫ, ВЫЗОВЫ, РЕШЕНИЯ»</w:t>
      </w:r>
    </w:p>
    <w:p w14:paraId="41DC0D02" w14:textId="79856DB3" w:rsidR="008414E0" w:rsidRDefault="008414E0" w:rsidP="009A4FB9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Глубокоуважаемые коллеги!</w:t>
      </w:r>
    </w:p>
    <w:p w14:paraId="38060757" w14:textId="77777777" w:rsidR="00DD0638" w:rsidRDefault="00495CBD" w:rsidP="001A49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95CBD">
        <w:rPr>
          <w:rFonts w:ascii="Times New Roman" w:hAnsi="Times New Roman" w:cs="Times New Roman"/>
          <w:sz w:val="28"/>
          <w:szCs w:val="28"/>
        </w:rPr>
        <w:t xml:space="preserve">Приглашаем Вас принять участие в работе </w:t>
      </w:r>
      <w:r w:rsidR="0043532B"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43532B" w:rsidRPr="0043532B">
        <w:rPr>
          <w:rFonts w:ascii="Times New Roman" w:hAnsi="Times New Roman" w:cs="Times New Roman"/>
          <w:sz w:val="28"/>
          <w:szCs w:val="28"/>
        </w:rPr>
        <w:t xml:space="preserve"> </w:t>
      </w:r>
      <w:r w:rsidRPr="00495CBD">
        <w:rPr>
          <w:rFonts w:ascii="Times New Roman" w:hAnsi="Times New Roman" w:cs="Times New Roman"/>
          <w:sz w:val="28"/>
          <w:szCs w:val="28"/>
        </w:rPr>
        <w:t>Всероссийской нау</w:t>
      </w:r>
      <w:r w:rsidRPr="00495CBD">
        <w:rPr>
          <w:rFonts w:ascii="Times New Roman" w:hAnsi="Times New Roman" w:cs="Times New Roman"/>
          <w:sz w:val="28"/>
          <w:szCs w:val="28"/>
        </w:rPr>
        <w:t>ч</w:t>
      </w:r>
      <w:r w:rsidRPr="00495CBD">
        <w:rPr>
          <w:rFonts w:ascii="Times New Roman" w:hAnsi="Times New Roman" w:cs="Times New Roman"/>
          <w:sz w:val="28"/>
          <w:szCs w:val="28"/>
        </w:rPr>
        <w:t>но</w:t>
      </w:r>
      <w:r w:rsidR="007B15CB">
        <w:rPr>
          <w:rFonts w:ascii="Times New Roman" w:hAnsi="Times New Roman" w:cs="Times New Roman"/>
          <w:sz w:val="28"/>
          <w:szCs w:val="28"/>
        </w:rPr>
        <w:noBreakHyphen/>
      </w:r>
      <w:r w:rsidRPr="00495CBD">
        <w:rPr>
          <w:rFonts w:ascii="Times New Roman" w:hAnsi="Times New Roman" w:cs="Times New Roman"/>
          <w:sz w:val="28"/>
          <w:szCs w:val="28"/>
        </w:rPr>
        <w:t xml:space="preserve">практической конференции с </w:t>
      </w:r>
      <w:r w:rsidRPr="0065152C">
        <w:rPr>
          <w:rFonts w:ascii="Times New Roman" w:hAnsi="Times New Roman" w:cs="Times New Roman"/>
          <w:sz w:val="28"/>
          <w:szCs w:val="28"/>
        </w:rPr>
        <w:t xml:space="preserve">международным участием «Здоровье </w:t>
      </w:r>
      <w:r w:rsidR="00E23D29">
        <w:rPr>
          <w:rFonts w:ascii="Times New Roman" w:hAnsi="Times New Roman" w:cs="Times New Roman"/>
          <w:sz w:val="28"/>
          <w:szCs w:val="28"/>
        </w:rPr>
        <w:t>Дал</w:t>
      </w:r>
      <w:r w:rsidR="00E23D29">
        <w:rPr>
          <w:rFonts w:ascii="Times New Roman" w:hAnsi="Times New Roman" w:cs="Times New Roman"/>
          <w:sz w:val="28"/>
          <w:szCs w:val="28"/>
        </w:rPr>
        <w:t>ь</w:t>
      </w:r>
      <w:r w:rsidR="00E23D29">
        <w:rPr>
          <w:rFonts w:ascii="Times New Roman" w:hAnsi="Times New Roman" w:cs="Times New Roman"/>
          <w:sz w:val="28"/>
          <w:szCs w:val="28"/>
        </w:rPr>
        <w:t xml:space="preserve">него </w:t>
      </w:r>
      <w:r w:rsidRPr="0065152C">
        <w:rPr>
          <w:rFonts w:ascii="Times New Roman" w:hAnsi="Times New Roman" w:cs="Times New Roman"/>
          <w:sz w:val="28"/>
          <w:szCs w:val="28"/>
        </w:rPr>
        <w:t>Востока</w:t>
      </w:r>
      <w:r w:rsidR="00E23D29">
        <w:rPr>
          <w:rFonts w:ascii="Times New Roman" w:hAnsi="Times New Roman" w:cs="Times New Roman"/>
          <w:sz w:val="28"/>
          <w:szCs w:val="28"/>
        </w:rPr>
        <w:t xml:space="preserve"> и Азии</w:t>
      </w:r>
      <w:r w:rsidRPr="0065152C">
        <w:rPr>
          <w:rFonts w:ascii="Times New Roman" w:hAnsi="Times New Roman" w:cs="Times New Roman"/>
          <w:sz w:val="28"/>
          <w:szCs w:val="28"/>
        </w:rPr>
        <w:t xml:space="preserve">: вопросы, вызовы, решения» </w:t>
      </w:r>
      <w:r w:rsidR="007B15CB">
        <w:rPr>
          <w:rFonts w:ascii="Times New Roman" w:hAnsi="Times New Roman" w:cs="Times New Roman"/>
          <w:sz w:val="28"/>
          <w:szCs w:val="28"/>
        </w:rPr>
        <w:br/>
      </w:r>
      <w:r w:rsidRPr="0065152C">
        <w:rPr>
          <w:rFonts w:ascii="Times New Roman" w:hAnsi="Times New Roman" w:cs="Times New Roman"/>
          <w:sz w:val="28"/>
          <w:szCs w:val="28"/>
        </w:rPr>
        <w:t xml:space="preserve">(далее – Конференция), </w:t>
      </w:r>
      <w:r w:rsidR="00E23D29">
        <w:rPr>
          <w:rFonts w:ascii="Times New Roman" w:hAnsi="Times New Roman" w:cs="Times New Roman"/>
          <w:sz w:val="28"/>
          <w:szCs w:val="28"/>
        </w:rPr>
        <w:t>приуроченной к</w:t>
      </w:r>
      <w:r w:rsidRPr="0065152C">
        <w:rPr>
          <w:rFonts w:ascii="Times New Roman" w:hAnsi="Times New Roman" w:cs="Times New Roman"/>
          <w:sz w:val="28"/>
          <w:szCs w:val="28"/>
        </w:rPr>
        <w:t xml:space="preserve"> </w:t>
      </w:r>
      <w:r w:rsidR="0043532B" w:rsidRPr="0043532B">
        <w:rPr>
          <w:rFonts w:ascii="Times New Roman" w:hAnsi="Times New Roman" w:cs="Times New Roman"/>
          <w:sz w:val="28"/>
          <w:szCs w:val="28"/>
        </w:rPr>
        <w:t>300-</w:t>
      </w:r>
      <w:r w:rsidR="0043532B">
        <w:rPr>
          <w:rFonts w:ascii="Times New Roman" w:hAnsi="Times New Roman" w:cs="Times New Roman"/>
          <w:sz w:val="28"/>
          <w:szCs w:val="28"/>
        </w:rPr>
        <w:t xml:space="preserve">летию Российской академии наук, которая состоится </w:t>
      </w:r>
      <w:r w:rsidR="0043532B" w:rsidRPr="0043532B">
        <w:rPr>
          <w:rFonts w:ascii="Times New Roman" w:hAnsi="Times New Roman" w:cs="Times New Roman"/>
          <w:b/>
          <w:bCs/>
          <w:sz w:val="28"/>
          <w:szCs w:val="28"/>
        </w:rPr>
        <w:t>15 ноября 2024 года</w:t>
      </w:r>
      <w:r w:rsidR="007B15CB"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="00DD063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4A578109" w14:textId="216EE799" w:rsidR="00DE480C" w:rsidRPr="00DD0638" w:rsidRDefault="00DD0638" w:rsidP="001A49A5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0638">
        <w:rPr>
          <w:rFonts w:ascii="Times New Roman" w:hAnsi="Times New Roman" w:cs="Times New Roman"/>
          <w:sz w:val="28"/>
          <w:szCs w:val="28"/>
        </w:rPr>
        <w:t xml:space="preserve">Место проведения: г. </w:t>
      </w:r>
      <w:r w:rsidR="005E282A">
        <w:rPr>
          <w:rFonts w:ascii="Times New Roman" w:hAnsi="Times New Roman" w:cs="Times New Roman"/>
          <w:sz w:val="28"/>
          <w:szCs w:val="28"/>
        </w:rPr>
        <w:t xml:space="preserve">Владивосток, пр-т Острякова 2, ФГБОУ </w:t>
      </w:r>
      <w:proofErr w:type="gramStart"/>
      <w:r w:rsidR="005E282A">
        <w:rPr>
          <w:rFonts w:ascii="Times New Roman" w:hAnsi="Times New Roman" w:cs="Times New Roman"/>
          <w:sz w:val="28"/>
          <w:szCs w:val="28"/>
        </w:rPr>
        <w:t>ВО</w:t>
      </w:r>
      <w:proofErr w:type="gramEnd"/>
      <w:r w:rsidR="005E282A">
        <w:rPr>
          <w:rFonts w:ascii="Times New Roman" w:hAnsi="Times New Roman" w:cs="Times New Roman"/>
          <w:sz w:val="28"/>
          <w:szCs w:val="28"/>
        </w:rPr>
        <w:t xml:space="preserve"> «Т</w:t>
      </w:r>
      <w:r w:rsidR="005E282A">
        <w:rPr>
          <w:rFonts w:ascii="Times New Roman" w:hAnsi="Times New Roman" w:cs="Times New Roman"/>
          <w:sz w:val="28"/>
          <w:szCs w:val="28"/>
        </w:rPr>
        <w:t>и</w:t>
      </w:r>
      <w:r w:rsidR="005E282A">
        <w:rPr>
          <w:rFonts w:ascii="Times New Roman" w:hAnsi="Times New Roman" w:cs="Times New Roman"/>
          <w:sz w:val="28"/>
          <w:szCs w:val="28"/>
        </w:rPr>
        <w:t>хоокеанский государственный медицинский университет» Минздрава Ро</w:t>
      </w:r>
      <w:r w:rsidR="005E282A">
        <w:rPr>
          <w:rFonts w:ascii="Times New Roman" w:hAnsi="Times New Roman" w:cs="Times New Roman"/>
          <w:sz w:val="28"/>
          <w:szCs w:val="28"/>
        </w:rPr>
        <w:t>с</w:t>
      </w:r>
      <w:r w:rsidR="005E282A">
        <w:rPr>
          <w:rFonts w:ascii="Times New Roman" w:hAnsi="Times New Roman" w:cs="Times New Roman"/>
          <w:sz w:val="28"/>
          <w:szCs w:val="28"/>
        </w:rPr>
        <w:t>сии.</w:t>
      </w:r>
    </w:p>
    <w:p w14:paraId="4A7D6454" w14:textId="6758AA86" w:rsidR="00D47B2B" w:rsidRDefault="0043532B" w:rsidP="00D47B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Планируемые н</w:t>
      </w:r>
      <w:r w:rsidR="006C0C69">
        <w:rPr>
          <w:rFonts w:ascii="Times New Roman" w:hAnsi="Times New Roman" w:cs="Times New Roman"/>
          <w:b/>
          <w:bCs/>
          <w:sz w:val="28"/>
          <w:szCs w:val="28"/>
        </w:rPr>
        <w:t xml:space="preserve">аправления </w:t>
      </w:r>
      <w:r w:rsidR="003B58D2">
        <w:rPr>
          <w:rFonts w:ascii="Times New Roman" w:hAnsi="Times New Roman" w:cs="Times New Roman"/>
          <w:b/>
          <w:bCs/>
          <w:sz w:val="28"/>
          <w:szCs w:val="28"/>
        </w:rPr>
        <w:t xml:space="preserve">работы </w:t>
      </w:r>
      <w:r w:rsidR="00D47B2B">
        <w:rPr>
          <w:rFonts w:ascii="Times New Roman" w:hAnsi="Times New Roman" w:cs="Times New Roman"/>
          <w:b/>
          <w:bCs/>
          <w:sz w:val="28"/>
          <w:szCs w:val="28"/>
        </w:rPr>
        <w:t>Конференции</w:t>
      </w:r>
      <w:r w:rsidR="00D47B2B" w:rsidRPr="009C1B6F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53753BD5" w14:textId="78E34824" w:rsidR="00AE7386" w:rsidRDefault="00D47B2B" w:rsidP="00E23D29">
      <w:pPr>
        <w:numPr>
          <w:ilvl w:val="0"/>
          <w:numId w:val="8"/>
        </w:numPr>
        <w:shd w:val="clear" w:color="auto" w:fill="FFFFFF"/>
        <w:tabs>
          <w:tab w:val="num" w:pos="851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E480C">
        <w:rPr>
          <w:rFonts w:ascii="Times New Roman" w:hAnsi="Times New Roman" w:cs="Times New Roman"/>
          <w:bCs/>
          <w:sz w:val="28"/>
          <w:szCs w:val="28"/>
        </w:rPr>
        <w:t xml:space="preserve">Влияние внешних и внутренних социально-экономических факторов на состояние </w:t>
      </w:r>
      <w:r w:rsidR="00A8017E" w:rsidRPr="00DE480C">
        <w:rPr>
          <w:rFonts w:ascii="Times New Roman" w:hAnsi="Times New Roman" w:cs="Times New Roman"/>
          <w:bCs/>
          <w:sz w:val="28"/>
          <w:szCs w:val="28"/>
        </w:rPr>
        <w:t>систем здравоохранения и качество оказания медицинской п</w:t>
      </w:r>
      <w:r w:rsidR="00A8017E" w:rsidRPr="00DE480C">
        <w:rPr>
          <w:rFonts w:ascii="Times New Roman" w:hAnsi="Times New Roman" w:cs="Times New Roman"/>
          <w:bCs/>
          <w:sz w:val="28"/>
          <w:szCs w:val="28"/>
        </w:rPr>
        <w:t>о</w:t>
      </w:r>
      <w:r w:rsidR="00A8017E" w:rsidRPr="00DE480C">
        <w:rPr>
          <w:rFonts w:ascii="Times New Roman" w:hAnsi="Times New Roman" w:cs="Times New Roman"/>
          <w:bCs/>
          <w:sz w:val="28"/>
          <w:szCs w:val="28"/>
        </w:rPr>
        <w:t>мощи</w:t>
      </w:r>
      <w:r w:rsidR="0065152C" w:rsidRPr="00DE480C">
        <w:rPr>
          <w:rFonts w:ascii="Times New Roman" w:hAnsi="Times New Roman" w:cs="Times New Roman"/>
          <w:bCs/>
          <w:sz w:val="28"/>
          <w:szCs w:val="28"/>
        </w:rPr>
        <w:t xml:space="preserve"> на </w:t>
      </w:r>
      <w:r w:rsidR="00DE480C">
        <w:rPr>
          <w:rFonts w:ascii="Times New Roman" w:hAnsi="Times New Roman" w:cs="Times New Roman"/>
          <w:bCs/>
          <w:sz w:val="28"/>
          <w:szCs w:val="28"/>
        </w:rPr>
        <w:t>территори</w:t>
      </w:r>
      <w:r w:rsidR="006C0C69">
        <w:rPr>
          <w:rFonts w:ascii="Times New Roman" w:hAnsi="Times New Roman" w:cs="Times New Roman"/>
          <w:bCs/>
          <w:sz w:val="28"/>
          <w:szCs w:val="28"/>
        </w:rPr>
        <w:t>ях</w:t>
      </w:r>
      <w:r w:rsidR="00DE480C">
        <w:rPr>
          <w:rFonts w:ascii="Times New Roman" w:hAnsi="Times New Roman" w:cs="Times New Roman"/>
          <w:bCs/>
          <w:sz w:val="28"/>
          <w:szCs w:val="28"/>
        </w:rPr>
        <w:t xml:space="preserve"> Дальнего Востока России и Азиатского региона</w:t>
      </w:r>
      <w:r w:rsidR="00AE738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7F4BCBB" w14:textId="42537A40" w:rsidR="00AE7386" w:rsidRDefault="00A8017E" w:rsidP="00E23D29">
      <w:pPr>
        <w:numPr>
          <w:ilvl w:val="0"/>
          <w:numId w:val="8"/>
        </w:numPr>
        <w:shd w:val="clear" w:color="auto" w:fill="FFFFFF"/>
        <w:tabs>
          <w:tab w:val="num" w:pos="851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Вызовы 2030: организационные аспекты межинституционального взаимодействия и укрепления устойчивости систем здравоохранения </w:t>
      </w:r>
      <w:r w:rsidR="0065152C">
        <w:rPr>
          <w:rFonts w:ascii="Times New Roman" w:hAnsi="Times New Roman" w:cs="Times New Roman"/>
          <w:bCs/>
          <w:sz w:val="28"/>
          <w:szCs w:val="28"/>
        </w:rPr>
        <w:t>макр</w:t>
      </w:r>
      <w:r w:rsidR="0065152C">
        <w:rPr>
          <w:rFonts w:ascii="Times New Roman" w:hAnsi="Times New Roman" w:cs="Times New Roman"/>
          <w:bCs/>
          <w:sz w:val="28"/>
          <w:szCs w:val="28"/>
        </w:rPr>
        <w:t>о</w:t>
      </w:r>
      <w:r>
        <w:rPr>
          <w:rFonts w:ascii="Times New Roman" w:hAnsi="Times New Roman" w:cs="Times New Roman"/>
          <w:bCs/>
          <w:sz w:val="28"/>
          <w:szCs w:val="28"/>
        </w:rPr>
        <w:t>региона</w:t>
      </w:r>
      <w:r w:rsidR="00AE7386">
        <w:rPr>
          <w:rFonts w:ascii="Times New Roman" w:hAnsi="Times New Roman" w:cs="Times New Roman"/>
          <w:bCs/>
          <w:sz w:val="28"/>
          <w:szCs w:val="28"/>
        </w:rPr>
        <w:t>.</w:t>
      </w:r>
    </w:p>
    <w:p w14:paraId="6D786C6F" w14:textId="77777777" w:rsidR="00AE7386" w:rsidRDefault="00D47B2B" w:rsidP="00E23D29">
      <w:pPr>
        <w:numPr>
          <w:ilvl w:val="0"/>
          <w:numId w:val="8"/>
        </w:numPr>
        <w:shd w:val="clear" w:color="auto" w:fill="FFFFFF"/>
        <w:tabs>
          <w:tab w:val="num" w:pos="851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A8017E">
        <w:rPr>
          <w:rFonts w:ascii="Times New Roman" w:hAnsi="Times New Roman" w:cs="Times New Roman"/>
          <w:bCs/>
          <w:sz w:val="28"/>
          <w:szCs w:val="28"/>
        </w:rPr>
        <w:t>Научно-методические аспекты оценки, прогнозирования и управл</w:t>
      </w:r>
      <w:r w:rsidRPr="00A8017E">
        <w:rPr>
          <w:rFonts w:ascii="Times New Roman" w:hAnsi="Times New Roman" w:cs="Times New Roman"/>
          <w:bCs/>
          <w:sz w:val="28"/>
          <w:szCs w:val="28"/>
        </w:rPr>
        <w:t>е</w:t>
      </w:r>
      <w:r w:rsidRPr="00A8017E">
        <w:rPr>
          <w:rFonts w:ascii="Times New Roman" w:hAnsi="Times New Roman" w:cs="Times New Roman"/>
          <w:bCs/>
          <w:sz w:val="28"/>
          <w:szCs w:val="28"/>
        </w:rPr>
        <w:t xml:space="preserve">ния рисками </w:t>
      </w:r>
      <w:r w:rsidR="00A8017E">
        <w:rPr>
          <w:rFonts w:ascii="Times New Roman" w:hAnsi="Times New Roman" w:cs="Times New Roman"/>
          <w:bCs/>
          <w:sz w:val="28"/>
          <w:szCs w:val="28"/>
        </w:rPr>
        <w:t>в гигиене и общественном здравоохранении</w:t>
      </w:r>
      <w:r w:rsidR="00AE7386">
        <w:rPr>
          <w:rFonts w:ascii="Times New Roman" w:hAnsi="Times New Roman" w:cs="Times New Roman"/>
          <w:bCs/>
          <w:sz w:val="28"/>
          <w:szCs w:val="28"/>
        </w:rPr>
        <w:t>.</w:t>
      </w:r>
    </w:p>
    <w:p w14:paraId="07732325" w14:textId="7F9A720B" w:rsidR="00D47B2B" w:rsidRPr="00DE480C" w:rsidRDefault="00A8017E" w:rsidP="00E23D29">
      <w:pPr>
        <w:numPr>
          <w:ilvl w:val="0"/>
          <w:numId w:val="8"/>
        </w:numPr>
        <w:shd w:val="clear" w:color="auto" w:fill="FFFFFF"/>
        <w:tabs>
          <w:tab w:val="num" w:pos="851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E480C">
        <w:rPr>
          <w:rFonts w:ascii="Times New Roman" w:hAnsi="Times New Roman" w:cs="Times New Roman"/>
          <w:bCs/>
          <w:sz w:val="28"/>
          <w:szCs w:val="28"/>
        </w:rPr>
        <w:t>Восточный фронтир: лучшие практики в области общественного здоров</w:t>
      </w:r>
      <w:r w:rsidR="0065152C" w:rsidRPr="00DE480C">
        <w:rPr>
          <w:rFonts w:ascii="Times New Roman" w:hAnsi="Times New Roman" w:cs="Times New Roman"/>
          <w:bCs/>
          <w:sz w:val="28"/>
          <w:szCs w:val="28"/>
        </w:rPr>
        <w:t xml:space="preserve">ья и гигиены </w:t>
      </w:r>
      <w:r w:rsidR="00DE480C">
        <w:rPr>
          <w:rFonts w:ascii="Times New Roman" w:hAnsi="Times New Roman" w:cs="Times New Roman"/>
          <w:bCs/>
          <w:sz w:val="28"/>
          <w:szCs w:val="28"/>
        </w:rPr>
        <w:t>на территори</w:t>
      </w:r>
      <w:r w:rsidR="006C0C69">
        <w:rPr>
          <w:rFonts w:ascii="Times New Roman" w:hAnsi="Times New Roman" w:cs="Times New Roman"/>
          <w:bCs/>
          <w:sz w:val="28"/>
          <w:szCs w:val="28"/>
        </w:rPr>
        <w:t>ях</w:t>
      </w:r>
      <w:r w:rsidR="00DE480C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DE480C" w:rsidRPr="00DE480C">
        <w:rPr>
          <w:rFonts w:ascii="Times New Roman" w:hAnsi="Times New Roman" w:cs="Times New Roman"/>
          <w:bCs/>
          <w:sz w:val="28"/>
          <w:szCs w:val="28"/>
        </w:rPr>
        <w:t>Дальнего Востока России и Азиатского региона</w:t>
      </w:r>
      <w:r w:rsidR="00C94CAB">
        <w:rPr>
          <w:rFonts w:ascii="Times New Roman" w:hAnsi="Times New Roman" w:cs="Times New Roman"/>
          <w:bCs/>
          <w:sz w:val="28"/>
          <w:szCs w:val="28"/>
        </w:rPr>
        <w:t>.</w:t>
      </w:r>
    </w:p>
    <w:p w14:paraId="4FF15956" w14:textId="77777777" w:rsidR="00DA3A92" w:rsidRDefault="00A8017E" w:rsidP="00DA3A92">
      <w:pPr>
        <w:numPr>
          <w:ilvl w:val="0"/>
          <w:numId w:val="8"/>
        </w:numPr>
        <w:shd w:val="clear" w:color="auto" w:fill="FFFFFF"/>
        <w:tabs>
          <w:tab w:val="num" w:pos="851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Новые технологии и решения в укреплении общественного здоровья</w:t>
      </w:r>
      <w:r w:rsidR="00AE7386">
        <w:rPr>
          <w:rFonts w:ascii="Times New Roman" w:hAnsi="Times New Roman" w:cs="Times New Roman"/>
          <w:bCs/>
          <w:sz w:val="28"/>
          <w:szCs w:val="28"/>
        </w:rPr>
        <w:t>.</w:t>
      </w:r>
    </w:p>
    <w:p w14:paraId="3070DE27" w14:textId="00F802F3" w:rsidR="00DA3A92" w:rsidRPr="00DA3A92" w:rsidRDefault="00DA3A92" w:rsidP="00DA3A92">
      <w:pPr>
        <w:numPr>
          <w:ilvl w:val="0"/>
          <w:numId w:val="8"/>
        </w:numPr>
        <w:shd w:val="clear" w:color="auto" w:fill="FFFFFF"/>
        <w:tabs>
          <w:tab w:val="num" w:pos="851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DA3A92">
        <w:rPr>
          <w:rFonts w:ascii="Times New Roman" w:hAnsi="Times New Roman" w:cs="Times New Roman"/>
          <w:bCs/>
          <w:sz w:val="28"/>
          <w:szCs w:val="28"/>
        </w:rPr>
        <w:t>Проблемы профпатологии в клинической практике врача</w:t>
      </w:r>
      <w:r w:rsidR="007B15CB">
        <w:rPr>
          <w:rFonts w:ascii="Times New Roman" w:hAnsi="Times New Roman" w:cs="Times New Roman"/>
          <w:bCs/>
          <w:sz w:val="28"/>
          <w:szCs w:val="28"/>
        </w:rPr>
        <w:t>.</w:t>
      </w:r>
    </w:p>
    <w:p w14:paraId="584B4C5B" w14:textId="7EE8C068" w:rsidR="00FD3931" w:rsidRPr="00A8017E" w:rsidRDefault="00FD3931" w:rsidP="00E23D29">
      <w:pPr>
        <w:numPr>
          <w:ilvl w:val="0"/>
          <w:numId w:val="8"/>
        </w:numPr>
        <w:shd w:val="clear" w:color="auto" w:fill="FFFFFF"/>
        <w:tabs>
          <w:tab w:val="num" w:pos="851"/>
          <w:tab w:val="left" w:pos="993"/>
        </w:tabs>
        <w:spacing w:after="0" w:line="360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Корпоративные программы укрепления здоровья: вопросы и ответы</w:t>
      </w:r>
      <w:r w:rsidR="006C0C69">
        <w:rPr>
          <w:rFonts w:ascii="Times New Roman" w:hAnsi="Times New Roman" w:cs="Times New Roman"/>
          <w:bCs/>
          <w:sz w:val="28"/>
          <w:szCs w:val="28"/>
        </w:rPr>
        <w:t>.</w:t>
      </w:r>
    </w:p>
    <w:p w14:paraId="310BCE7C" w14:textId="01BB4A76" w:rsidR="00FD3931" w:rsidRDefault="006C0C69" w:rsidP="00C76E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К</w:t>
      </w:r>
      <w:r w:rsidR="00FD3931" w:rsidRPr="00FD3931">
        <w:rPr>
          <w:rFonts w:ascii="Times New Roman" w:hAnsi="Times New Roman" w:cs="Times New Roman"/>
          <w:sz w:val="28"/>
          <w:szCs w:val="28"/>
        </w:rPr>
        <w:t xml:space="preserve"> участи</w:t>
      </w:r>
      <w:r>
        <w:rPr>
          <w:rFonts w:ascii="Times New Roman" w:hAnsi="Times New Roman" w:cs="Times New Roman"/>
          <w:sz w:val="28"/>
          <w:szCs w:val="28"/>
        </w:rPr>
        <w:t>ю в Конференции</w:t>
      </w:r>
      <w:r w:rsidR="00FD3931" w:rsidRPr="00FD3931">
        <w:rPr>
          <w:rFonts w:ascii="Times New Roman" w:hAnsi="Times New Roman" w:cs="Times New Roman"/>
          <w:sz w:val="28"/>
          <w:szCs w:val="28"/>
        </w:rPr>
        <w:t xml:space="preserve"> приглашаются</w:t>
      </w:r>
      <w:r w:rsidR="0065152C">
        <w:rPr>
          <w:rFonts w:ascii="Times New Roman" w:hAnsi="Times New Roman" w:cs="Times New Roman"/>
          <w:sz w:val="28"/>
          <w:szCs w:val="28"/>
        </w:rPr>
        <w:t xml:space="preserve"> научные и научно-педагогические работники образовательных организаций и учреждений науки, руководители и врачи медицинских организаций, представители орг</w:t>
      </w:r>
      <w:r w:rsidR="0065152C">
        <w:rPr>
          <w:rFonts w:ascii="Times New Roman" w:hAnsi="Times New Roman" w:cs="Times New Roman"/>
          <w:sz w:val="28"/>
          <w:szCs w:val="28"/>
        </w:rPr>
        <w:t>а</w:t>
      </w:r>
      <w:r w:rsidR="0065152C">
        <w:rPr>
          <w:rFonts w:ascii="Times New Roman" w:hAnsi="Times New Roman" w:cs="Times New Roman"/>
          <w:sz w:val="28"/>
          <w:szCs w:val="28"/>
        </w:rPr>
        <w:t>нов исполнительной власти в сфере здравоохранения, органов управления</w:t>
      </w:r>
      <w:r w:rsidR="00C76E18">
        <w:rPr>
          <w:rFonts w:ascii="Times New Roman" w:hAnsi="Times New Roman" w:cs="Times New Roman"/>
          <w:sz w:val="28"/>
          <w:szCs w:val="28"/>
        </w:rPr>
        <w:t xml:space="preserve"> и учреждений Роспотребна</w:t>
      </w:r>
      <w:r w:rsidR="00DE480C">
        <w:rPr>
          <w:rFonts w:ascii="Times New Roman" w:hAnsi="Times New Roman" w:cs="Times New Roman"/>
          <w:sz w:val="28"/>
          <w:szCs w:val="28"/>
        </w:rPr>
        <w:t>д</w:t>
      </w:r>
      <w:r w:rsidR="00C76E18">
        <w:rPr>
          <w:rFonts w:ascii="Times New Roman" w:hAnsi="Times New Roman" w:cs="Times New Roman"/>
          <w:sz w:val="28"/>
          <w:szCs w:val="28"/>
        </w:rPr>
        <w:t>зора, международных, российских</w:t>
      </w:r>
      <w:r w:rsidR="00FD3931" w:rsidRPr="00FD3931">
        <w:rPr>
          <w:rFonts w:ascii="Times New Roman" w:hAnsi="Times New Roman" w:cs="Times New Roman"/>
          <w:sz w:val="28"/>
          <w:szCs w:val="28"/>
        </w:rPr>
        <w:t xml:space="preserve"> </w:t>
      </w:r>
      <w:r w:rsidR="00C76E18">
        <w:rPr>
          <w:rFonts w:ascii="Times New Roman" w:hAnsi="Times New Roman" w:cs="Times New Roman"/>
          <w:sz w:val="28"/>
          <w:szCs w:val="28"/>
        </w:rPr>
        <w:t>профессионал</w:t>
      </w:r>
      <w:r w:rsidR="00C76E18">
        <w:rPr>
          <w:rFonts w:ascii="Times New Roman" w:hAnsi="Times New Roman" w:cs="Times New Roman"/>
          <w:sz w:val="28"/>
          <w:szCs w:val="28"/>
        </w:rPr>
        <w:t>ь</w:t>
      </w:r>
      <w:r w:rsidR="00C76E18">
        <w:rPr>
          <w:rFonts w:ascii="Times New Roman" w:hAnsi="Times New Roman" w:cs="Times New Roman"/>
          <w:sz w:val="28"/>
          <w:szCs w:val="28"/>
        </w:rPr>
        <w:t>ных ассоциаций</w:t>
      </w:r>
      <w:r w:rsidR="00FD3931" w:rsidRPr="00FD3931">
        <w:rPr>
          <w:rFonts w:ascii="Times New Roman" w:hAnsi="Times New Roman" w:cs="Times New Roman"/>
          <w:sz w:val="28"/>
          <w:szCs w:val="28"/>
        </w:rPr>
        <w:t xml:space="preserve">, специалисты </w:t>
      </w:r>
      <w:r w:rsidR="00C76E18">
        <w:rPr>
          <w:rFonts w:ascii="Times New Roman" w:hAnsi="Times New Roman" w:cs="Times New Roman"/>
          <w:sz w:val="28"/>
          <w:szCs w:val="28"/>
        </w:rPr>
        <w:t>иных</w:t>
      </w:r>
      <w:r w:rsidR="00FD3931" w:rsidRPr="00FD3931">
        <w:rPr>
          <w:rFonts w:ascii="Times New Roman" w:hAnsi="Times New Roman" w:cs="Times New Roman"/>
          <w:sz w:val="28"/>
          <w:szCs w:val="28"/>
        </w:rPr>
        <w:t xml:space="preserve"> направлений, заинтересованные в тем</w:t>
      </w:r>
      <w:r w:rsidR="00FD3931" w:rsidRPr="00FD3931">
        <w:rPr>
          <w:rFonts w:ascii="Times New Roman" w:hAnsi="Times New Roman" w:cs="Times New Roman"/>
          <w:sz w:val="28"/>
          <w:szCs w:val="28"/>
        </w:rPr>
        <w:t>а</w:t>
      </w:r>
      <w:r w:rsidR="00FD3931" w:rsidRPr="00FD3931">
        <w:rPr>
          <w:rFonts w:ascii="Times New Roman" w:hAnsi="Times New Roman" w:cs="Times New Roman"/>
          <w:sz w:val="28"/>
          <w:szCs w:val="28"/>
        </w:rPr>
        <w:t>тике мероприятия, ординаторы, магистранты</w:t>
      </w:r>
      <w:r w:rsidR="00C76E18">
        <w:rPr>
          <w:rFonts w:ascii="Times New Roman" w:hAnsi="Times New Roman" w:cs="Times New Roman"/>
          <w:sz w:val="28"/>
          <w:szCs w:val="28"/>
        </w:rPr>
        <w:t xml:space="preserve">, </w:t>
      </w:r>
      <w:r w:rsidR="00C76E18" w:rsidRPr="00FD3931">
        <w:rPr>
          <w:rFonts w:ascii="Times New Roman" w:hAnsi="Times New Roman" w:cs="Times New Roman"/>
          <w:sz w:val="28"/>
          <w:szCs w:val="28"/>
        </w:rPr>
        <w:t>аспиранты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C76E18" w:rsidRPr="00FD3931">
        <w:rPr>
          <w:rFonts w:ascii="Times New Roman" w:hAnsi="Times New Roman" w:cs="Times New Roman"/>
          <w:sz w:val="28"/>
          <w:szCs w:val="28"/>
        </w:rPr>
        <w:t xml:space="preserve"> </w:t>
      </w:r>
      <w:r w:rsidR="00C76E18">
        <w:rPr>
          <w:rFonts w:ascii="Times New Roman" w:hAnsi="Times New Roman" w:cs="Times New Roman"/>
          <w:sz w:val="28"/>
          <w:szCs w:val="28"/>
        </w:rPr>
        <w:t>молодые ученые</w:t>
      </w:r>
      <w:r w:rsidR="00FD3931" w:rsidRPr="00FD3931">
        <w:rPr>
          <w:rFonts w:ascii="Times New Roman" w:hAnsi="Times New Roman" w:cs="Times New Roman"/>
          <w:sz w:val="28"/>
          <w:szCs w:val="28"/>
        </w:rPr>
        <w:t>.</w:t>
      </w:r>
    </w:p>
    <w:p w14:paraId="455D1134" w14:textId="4AD4D4C8" w:rsidR="0043532B" w:rsidRPr="004D2B31" w:rsidRDefault="0043532B" w:rsidP="00C76E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2B31">
        <w:rPr>
          <w:rFonts w:ascii="Times New Roman" w:hAnsi="Times New Roman" w:cs="Times New Roman"/>
          <w:sz w:val="28"/>
          <w:szCs w:val="28"/>
        </w:rPr>
        <w:t xml:space="preserve">Планируется аккредитация научной программы конференции в системе непрерывного медицинского </w:t>
      </w:r>
      <w:r w:rsidR="008145F9" w:rsidRPr="004D2B31">
        <w:rPr>
          <w:rFonts w:ascii="Times New Roman" w:hAnsi="Times New Roman" w:cs="Times New Roman"/>
          <w:sz w:val="28"/>
          <w:szCs w:val="28"/>
        </w:rPr>
        <w:t xml:space="preserve">и фармацевтического </w:t>
      </w:r>
      <w:r w:rsidRPr="004D2B31">
        <w:rPr>
          <w:rFonts w:ascii="Times New Roman" w:hAnsi="Times New Roman" w:cs="Times New Roman"/>
          <w:sz w:val="28"/>
          <w:szCs w:val="28"/>
        </w:rPr>
        <w:t>образования.</w:t>
      </w:r>
    </w:p>
    <w:p w14:paraId="782EFA89" w14:textId="4CCAA054" w:rsidR="0043532B" w:rsidRDefault="0043532B" w:rsidP="00C76E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Участникам будет предоставлена возможность опубликовать матери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лы </w:t>
      </w:r>
      <w:r w:rsidR="008145F9">
        <w:rPr>
          <w:rFonts w:ascii="Times New Roman" w:hAnsi="Times New Roman" w:cs="Times New Roman"/>
          <w:sz w:val="28"/>
          <w:szCs w:val="28"/>
        </w:rPr>
        <w:t xml:space="preserve">в периодическом научном издании </w:t>
      </w:r>
      <w:r w:rsidR="008B1598" w:rsidRPr="0096174E">
        <w:rPr>
          <w:rFonts w:ascii="Times New Roman" w:hAnsi="Times New Roman" w:cs="Times New Roman"/>
          <w:sz w:val="28"/>
          <w:szCs w:val="28"/>
        </w:rPr>
        <w:t>«</w:t>
      </w:r>
      <w:r w:rsidR="008145F9" w:rsidRPr="0096174E">
        <w:rPr>
          <w:rFonts w:ascii="Times New Roman" w:hAnsi="Times New Roman" w:cs="Times New Roman"/>
          <w:sz w:val="28"/>
          <w:szCs w:val="28"/>
        </w:rPr>
        <w:t>Тихоокеанский медицинский жу</w:t>
      </w:r>
      <w:r w:rsidR="008145F9" w:rsidRPr="0096174E">
        <w:rPr>
          <w:rFonts w:ascii="Times New Roman" w:hAnsi="Times New Roman" w:cs="Times New Roman"/>
          <w:sz w:val="28"/>
          <w:szCs w:val="28"/>
        </w:rPr>
        <w:t>р</w:t>
      </w:r>
      <w:r w:rsidR="008145F9" w:rsidRPr="0096174E">
        <w:rPr>
          <w:rFonts w:ascii="Times New Roman" w:hAnsi="Times New Roman" w:cs="Times New Roman"/>
          <w:sz w:val="28"/>
          <w:szCs w:val="28"/>
        </w:rPr>
        <w:t>нал</w:t>
      </w:r>
      <w:r w:rsidR="008B1598" w:rsidRPr="0096174E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 w:rsidR="008145F9">
        <w:rPr>
          <w:rFonts w:ascii="Times New Roman" w:hAnsi="Times New Roman" w:cs="Times New Roman"/>
          <w:sz w:val="28"/>
          <w:szCs w:val="28"/>
        </w:rPr>
        <w:t>пройти программу в рамках дополнительного профессионал</w:t>
      </w:r>
      <w:r w:rsidR="008145F9">
        <w:rPr>
          <w:rFonts w:ascii="Times New Roman" w:hAnsi="Times New Roman" w:cs="Times New Roman"/>
          <w:sz w:val="28"/>
          <w:szCs w:val="28"/>
        </w:rPr>
        <w:t>ь</w:t>
      </w:r>
      <w:r w:rsidR="008145F9">
        <w:rPr>
          <w:rFonts w:ascii="Times New Roman" w:hAnsi="Times New Roman" w:cs="Times New Roman"/>
          <w:sz w:val="28"/>
          <w:szCs w:val="28"/>
        </w:rPr>
        <w:t>ного образования.</w:t>
      </w:r>
    </w:p>
    <w:p w14:paraId="354491EF" w14:textId="6DF17EAF" w:rsidR="00641C9E" w:rsidRDefault="00641C9E" w:rsidP="00C76E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 о журнале представлена по ссылкам:</w:t>
      </w:r>
    </w:p>
    <w:p w14:paraId="4DD12867" w14:textId="5121D63D" w:rsidR="00641C9E" w:rsidRDefault="005E282A" w:rsidP="00C76E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9" w:history="1">
        <w:r w:rsidR="007B15CB" w:rsidRPr="00107CA0">
          <w:rPr>
            <w:rStyle w:val="a4"/>
            <w:rFonts w:ascii="Times New Roman" w:hAnsi="Times New Roman" w:cs="Times New Roman"/>
            <w:sz w:val="28"/>
            <w:szCs w:val="28"/>
          </w:rPr>
          <w:t>https://www.elibrary.ru/title_about_new.asp?id=7306</w:t>
        </w:r>
      </w:hyperlink>
    </w:p>
    <w:p w14:paraId="4A1AAB52" w14:textId="5362780A" w:rsidR="00641C9E" w:rsidRDefault="005E282A" w:rsidP="00641C9E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hyperlink r:id="rId10" w:history="1">
        <w:r w:rsidR="007B15CB" w:rsidRPr="00107CA0">
          <w:rPr>
            <w:rStyle w:val="a4"/>
            <w:rFonts w:ascii="Times New Roman" w:hAnsi="Times New Roman" w:cs="Times New Roman"/>
            <w:sz w:val="28"/>
            <w:szCs w:val="28"/>
          </w:rPr>
          <w:t>https://www.tmj-vgmu.ru/</w:t>
        </w:r>
      </w:hyperlink>
    </w:p>
    <w:p w14:paraId="48047461" w14:textId="03A3FC91" w:rsidR="00641C9E" w:rsidRDefault="007B15CB" w:rsidP="00C76E18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543DD135" wp14:editId="4B1DD33A">
            <wp:simplePos x="0" y="0"/>
            <wp:positionH relativeFrom="column">
              <wp:posOffset>4853305</wp:posOffset>
            </wp:positionH>
            <wp:positionV relativeFrom="paragraph">
              <wp:posOffset>1179195</wp:posOffset>
            </wp:positionV>
            <wp:extent cx="1038225" cy="1038225"/>
            <wp:effectExtent l="0" t="0" r="9525" b="9525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41C9E">
        <w:rPr>
          <w:noProof/>
          <w:lang w:eastAsia="ru-RU"/>
        </w:rPr>
        <w:drawing>
          <wp:inline distT="0" distB="0" distL="0" distR="0" wp14:anchorId="7D26DA26" wp14:editId="7B524575">
            <wp:extent cx="1175385" cy="1175385"/>
            <wp:effectExtent l="0" t="0" r="5715" b="5715"/>
            <wp:docPr id="2" name="Рисунок 2" descr="http://qrcoder.ru/code/?https%3A%2F%2Fwww.elibrary.ru%2Ftitle_about_new.asp%3Fid%3D7306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qrcoder.ru/code/?https%3A%2F%2Fwww.elibrary.ru%2Ftitle_about_new.asp%3Fid%3D7306&amp;3&amp;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41C9E">
        <w:rPr>
          <w:noProof/>
          <w:lang w:eastAsia="ru-RU"/>
        </w:rPr>
        <w:drawing>
          <wp:inline distT="0" distB="0" distL="0" distR="0" wp14:anchorId="3F0AD9EE" wp14:editId="3875AFA5">
            <wp:extent cx="1175656" cy="1175656"/>
            <wp:effectExtent l="0" t="0" r="5715" b="5715"/>
            <wp:docPr id="3" name="Рисунок 3" descr="http://qrcoder.ru/code/?https%3A%2F%2Fwww.tmj-vgmu.ru%2Fjour&amp;3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qrcoder.ru/code/?https%3A%2F%2Fwww.tmj-vgmu.ru%2Fjour&amp;3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5362" cy="11753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6191BF" w14:textId="77777777" w:rsidR="007B15CB" w:rsidRPr="007B15CB" w:rsidRDefault="007B15CB" w:rsidP="007B15CB">
      <w:pPr>
        <w:shd w:val="clear" w:color="auto" w:fill="FFFFFF"/>
        <w:tabs>
          <w:tab w:val="num" w:pos="851"/>
          <w:tab w:val="left" w:pos="993"/>
        </w:tabs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Регистрация на Конференцию проводится через форму:</w:t>
      </w:r>
      <w:r w:rsidRPr="007B15CB">
        <w:t xml:space="preserve"> </w:t>
      </w:r>
    </w:p>
    <w:p w14:paraId="58211404" w14:textId="77777777" w:rsidR="007B15CB" w:rsidRDefault="005E282A" w:rsidP="007B15CB">
      <w:pPr>
        <w:shd w:val="clear" w:color="auto" w:fill="FFFFFF"/>
        <w:tabs>
          <w:tab w:val="num" w:pos="851"/>
          <w:tab w:val="left" w:pos="993"/>
        </w:tabs>
        <w:spacing w:after="0" w:line="360" w:lineRule="auto"/>
        <w:ind w:left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hyperlink r:id="rId14" w:history="1">
        <w:r w:rsidR="007B15CB" w:rsidRPr="00107CA0">
          <w:rPr>
            <w:rStyle w:val="a4"/>
            <w:rFonts w:ascii="Times New Roman" w:hAnsi="Times New Roman" w:cs="Times New Roman"/>
            <w:bCs/>
            <w:sz w:val="28"/>
            <w:szCs w:val="28"/>
          </w:rPr>
          <w:t>https://forms.yandex.ru/cloud/65f23a615056904f5770d7c7/</w:t>
        </w:r>
      </w:hyperlink>
    </w:p>
    <w:p w14:paraId="671805A6" w14:textId="62600A58" w:rsidR="00D47B2B" w:rsidRPr="00E13D4C" w:rsidRDefault="00D47B2B" w:rsidP="00D47B2B">
      <w:pPr>
        <w:widowControl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участия в работе К</w:t>
      </w:r>
      <w:r w:rsidRPr="00E13D4C">
        <w:rPr>
          <w:rFonts w:ascii="Times New Roman" w:hAnsi="Times New Roman" w:cs="Times New Roman"/>
          <w:b/>
          <w:bCs/>
          <w:sz w:val="28"/>
          <w:szCs w:val="28"/>
        </w:rPr>
        <w:t>онференции:</w:t>
      </w:r>
    </w:p>
    <w:p w14:paraId="7FBC02E3" w14:textId="79EDF87F" w:rsidR="007F3270" w:rsidRDefault="00D47B2B" w:rsidP="00DD0638">
      <w:pPr>
        <w:numPr>
          <w:ilvl w:val="0"/>
          <w:numId w:val="8"/>
        </w:numPr>
        <w:shd w:val="clear" w:color="auto" w:fill="FFFFFF"/>
        <w:tabs>
          <w:tab w:val="num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участие с докладом</w:t>
      </w:r>
      <w:r w:rsidR="007F3270">
        <w:rPr>
          <w:rFonts w:ascii="Times New Roman" w:hAnsi="Times New Roman" w:cs="Times New Roman"/>
          <w:bCs/>
          <w:sz w:val="28"/>
          <w:szCs w:val="28"/>
        </w:rPr>
        <w:t>:</w:t>
      </w:r>
    </w:p>
    <w:p w14:paraId="4FDD6ABD" w14:textId="49A2F2FC" w:rsidR="007F3270" w:rsidRDefault="00D47B2B" w:rsidP="00DD0638">
      <w:pPr>
        <w:numPr>
          <w:ilvl w:val="0"/>
          <w:numId w:val="8"/>
        </w:numPr>
        <w:shd w:val="clear" w:color="auto" w:fill="FFFFFF"/>
        <w:tabs>
          <w:tab w:val="clear" w:pos="786"/>
          <w:tab w:val="left" w:pos="993"/>
        </w:tabs>
        <w:spacing w:after="0" w:line="276" w:lineRule="auto"/>
        <w:ind w:left="993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 w:rsidRPr="007F3270">
        <w:rPr>
          <w:rFonts w:ascii="Times New Roman" w:hAnsi="Times New Roman" w:cs="Times New Roman"/>
          <w:bCs/>
          <w:sz w:val="28"/>
          <w:szCs w:val="28"/>
        </w:rPr>
        <w:t>очно</w:t>
      </w:r>
      <w:r w:rsidR="0043532B">
        <w:rPr>
          <w:rFonts w:ascii="Times New Roman" w:hAnsi="Times New Roman" w:cs="Times New Roman"/>
          <w:bCs/>
          <w:sz w:val="28"/>
          <w:szCs w:val="28"/>
        </w:rPr>
        <w:t>е</w:t>
      </w:r>
    </w:p>
    <w:p w14:paraId="7F4AFE6C" w14:textId="0140AC55" w:rsidR="00D47B2B" w:rsidRPr="007F3270" w:rsidRDefault="0043532B" w:rsidP="00DD0638">
      <w:pPr>
        <w:numPr>
          <w:ilvl w:val="0"/>
          <w:numId w:val="8"/>
        </w:numPr>
        <w:shd w:val="clear" w:color="auto" w:fill="FFFFFF"/>
        <w:tabs>
          <w:tab w:val="clear" w:pos="786"/>
          <w:tab w:val="left" w:pos="993"/>
        </w:tabs>
        <w:spacing w:after="0" w:line="276" w:lineRule="auto"/>
        <w:ind w:left="993" w:firstLine="0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заочное, </w:t>
      </w:r>
      <w:r w:rsidR="00D47B2B" w:rsidRPr="007F3270">
        <w:rPr>
          <w:rFonts w:ascii="Times New Roman" w:hAnsi="Times New Roman" w:cs="Times New Roman"/>
          <w:bCs/>
          <w:sz w:val="28"/>
          <w:szCs w:val="28"/>
        </w:rPr>
        <w:t>в асинхронном формате в режиме предварительной з</w:t>
      </w:r>
      <w:r w:rsidR="00D47B2B" w:rsidRPr="007F3270">
        <w:rPr>
          <w:rFonts w:ascii="Times New Roman" w:hAnsi="Times New Roman" w:cs="Times New Roman"/>
          <w:bCs/>
          <w:sz w:val="28"/>
          <w:szCs w:val="28"/>
        </w:rPr>
        <w:t>а</w:t>
      </w:r>
      <w:r w:rsidR="00D47B2B" w:rsidRPr="007F3270">
        <w:rPr>
          <w:rFonts w:ascii="Times New Roman" w:hAnsi="Times New Roman" w:cs="Times New Roman"/>
          <w:bCs/>
          <w:sz w:val="28"/>
          <w:szCs w:val="28"/>
        </w:rPr>
        <w:t>писи</w:t>
      </w:r>
      <w:r w:rsidR="007F3270" w:rsidRPr="007F3270">
        <w:rPr>
          <w:rFonts w:ascii="Times New Roman" w:hAnsi="Times New Roman" w:cs="Times New Roman"/>
          <w:bCs/>
          <w:sz w:val="28"/>
          <w:szCs w:val="28"/>
        </w:rPr>
        <w:t>;</w:t>
      </w:r>
    </w:p>
    <w:p w14:paraId="5CF84F4A" w14:textId="7C23F342" w:rsidR="007F3270" w:rsidRDefault="007F3270" w:rsidP="00DD0638">
      <w:pPr>
        <w:numPr>
          <w:ilvl w:val="0"/>
          <w:numId w:val="8"/>
        </w:numPr>
        <w:shd w:val="clear" w:color="auto" w:fill="FFFFFF"/>
        <w:tabs>
          <w:tab w:val="num" w:pos="851"/>
          <w:tab w:val="left" w:pos="993"/>
        </w:tabs>
        <w:spacing w:after="0" w:line="276" w:lineRule="auto"/>
        <w:ind w:left="0" w:firstLine="709"/>
        <w:jc w:val="both"/>
        <w:textAlignment w:val="baseline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участие с </w:t>
      </w:r>
      <w:r w:rsidRPr="00DE480C">
        <w:rPr>
          <w:rFonts w:ascii="Times New Roman" w:hAnsi="Times New Roman" w:cs="Times New Roman"/>
          <w:bCs/>
          <w:sz w:val="28"/>
          <w:szCs w:val="28"/>
        </w:rPr>
        <w:t>постерным докладом</w:t>
      </w:r>
      <w:r w:rsidR="001A49A5" w:rsidRPr="00DE480C"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="003B58D2">
        <w:rPr>
          <w:rFonts w:ascii="Times New Roman" w:hAnsi="Times New Roman" w:cs="Times New Roman"/>
          <w:bCs/>
          <w:sz w:val="28"/>
          <w:szCs w:val="28"/>
        </w:rPr>
        <w:t>представляемым</w:t>
      </w:r>
      <w:r w:rsidR="001A49A5" w:rsidRPr="00DE480C">
        <w:rPr>
          <w:rFonts w:ascii="Times New Roman" w:hAnsi="Times New Roman" w:cs="Times New Roman"/>
          <w:bCs/>
          <w:sz w:val="28"/>
          <w:szCs w:val="28"/>
        </w:rPr>
        <w:t xml:space="preserve"> на веб-странице Конференции</w:t>
      </w:r>
      <w:r w:rsidR="00C76E18" w:rsidRPr="00DE480C">
        <w:rPr>
          <w:rFonts w:ascii="Times New Roman" w:hAnsi="Times New Roman" w:cs="Times New Roman"/>
          <w:bCs/>
          <w:sz w:val="28"/>
          <w:szCs w:val="28"/>
        </w:rPr>
        <w:t>.</w:t>
      </w:r>
    </w:p>
    <w:p w14:paraId="19A64C32" w14:textId="42CD832C" w:rsidR="00D47B2B" w:rsidRPr="00C57F72" w:rsidRDefault="00D47B2B" w:rsidP="00DD063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57F72">
        <w:rPr>
          <w:rFonts w:ascii="Times New Roman" w:hAnsi="Times New Roman" w:cs="Times New Roman"/>
          <w:b/>
          <w:bCs/>
          <w:sz w:val="28"/>
          <w:szCs w:val="28"/>
        </w:rPr>
        <w:t>Ответственный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секретарь </w:t>
      </w:r>
      <w:r w:rsidR="003B58D2">
        <w:rPr>
          <w:rFonts w:ascii="Times New Roman" w:hAnsi="Times New Roman" w:cs="Times New Roman"/>
          <w:b/>
          <w:bCs/>
          <w:sz w:val="28"/>
          <w:szCs w:val="28"/>
        </w:rPr>
        <w:t xml:space="preserve">Оргкомитета </w:t>
      </w:r>
      <w:r w:rsidRPr="00C57F72">
        <w:rPr>
          <w:rFonts w:ascii="Times New Roman" w:hAnsi="Times New Roman" w:cs="Times New Roman"/>
          <w:b/>
          <w:bCs/>
          <w:sz w:val="28"/>
          <w:szCs w:val="28"/>
        </w:rPr>
        <w:t>Конференции:</w:t>
      </w:r>
    </w:p>
    <w:p w14:paraId="0FA55049" w14:textId="4B1D3E12" w:rsidR="00D47B2B" w:rsidRPr="0043532B" w:rsidRDefault="00DE480C" w:rsidP="00DD0638">
      <w:pPr>
        <w:widowControl w:val="0"/>
        <w:spacing w:after="0" w:line="276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C410F">
        <w:rPr>
          <w:rFonts w:ascii="Times New Roman" w:hAnsi="Times New Roman" w:cs="Times New Roman"/>
          <w:bCs/>
          <w:i/>
          <w:sz w:val="28"/>
          <w:szCs w:val="28"/>
        </w:rPr>
        <w:t>Кныш Сергей Васильевич</w:t>
      </w:r>
      <w:r w:rsidR="00D47B2B" w:rsidRPr="00EC410F">
        <w:rPr>
          <w:rFonts w:ascii="Times New Roman" w:hAnsi="Times New Roman" w:cs="Times New Roman"/>
          <w:bCs/>
          <w:sz w:val="28"/>
          <w:szCs w:val="28"/>
        </w:rPr>
        <w:t xml:space="preserve">, тел. </w:t>
      </w:r>
      <w:r w:rsidRPr="00EC410F">
        <w:rPr>
          <w:rFonts w:ascii="Times New Roman" w:hAnsi="Times New Roman" w:cs="Times New Roman"/>
          <w:bCs/>
          <w:sz w:val="28"/>
          <w:szCs w:val="28"/>
        </w:rPr>
        <w:t>8</w:t>
      </w:r>
      <w:r w:rsidR="00AE7386">
        <w:rPr>
          <w:rFonts w:ascii="Times New Roman" w:hAnsi="Times New Roman" w:cs="Times New Roman"/>
          <w:bCs/>
          <w:sz w:val="28"/>
          <w:szCs w:val="28"/>
        </w:rPr>
        <w:t>-</w:t>
      </w:r>
      <w:r w:rsidRPr="00EC410F">
        <w:rPr>
          <w:rFonts w:ascii="Times New Roman" w:hAnsi="Times New Roman" w:cs="Times New Roman"/>
          <w:bCs/>
          <w:sz w:val="28"/>
          <w:szCs w:val="28"/>
        </w:rPr>
        <w:t>914</w:t>
      </w:r>
      <w:r w:rsidR="00AE7386">
        <w:rPr>
          <w:rFonts w:ascii="Times New Roman" w:hAnsi="Times New Roman" w:cs="Times New Roman"/>
          <w:bCs/>
          <w:sz w:val="28"/>
          <w:szCs w:val="28"/>
        </w:rPr>
        <w:t>-</w:t>
      </w:r>
      <w:r w:rsidRPr="00EC410F">
        <w:rPr>
          <w:rFonts w:ascii="Times New Roman" w:hAnsi="Times New Roman" w:cs="Times New Roman"/>
          <w:bCs/>
          <w:sz w:val="28"/>
          <w:szCs w:val="28"/>
        </w:rPr>
        <w:t>662</w:t>
      </w:r>
      <w:r w:rsidR="00AE7386">
        <w:rPr>
          <w:rFonts w:ascii="Times New Roman" w:hAnsi="Times New Roman" w:cs="Times New Roman"/>
          <w:bCs/>
          <w:sz w:val="28"/>
          <w:szCs w:val="28"/>
        </w:rPr>
        <w:t>-</w:t>
      </w:r>
      <w:r w:rsidRPr="00EC410F">
        <w:rPr>
          <w:rFonts w:ascii="Times New Roman" w:hAnsi="Times New Roman" w:cs="Times New Roman"/>
          <w:bCs/>
          <w:sz w:val="28"/>
          <w:szCs w:val="28"/>
        </w:rPr>
        <w:t>65</w:t>
      </w:r>
      <w:r w:rsidR="00AE7386">
        <w:rPr>
          <w:rFonts w:ascii="Times New Roman" w:hAnsi="Times New Roman" w:cs="Times New Roman"/>
          <w:bCs/>
          <w:sz w:val="28"/>
          <w:szCs w:val="28"/>
        </w:rPr>
        <w:t xml:space="preserve">-23, </w:t>
      </w:r>
      <w:proofErr w:type="spellStart"/>
      <w:r w:rsidR="0043532B">
        <w:rPr>
          <w:rFonts w:ascii="Times New Roman" w:hAnsi="Times New Roman" w:cs="Times New Roman"/>
          <w:bCs/>
          <w:sz w:val="28"/>
          <w:szCs w:val="28"/>
          <w:lang w:val="en-US"/>
        </w:rPr>
        <w:t>knysh</w:t>
      </w:r>
      <w:proofErr w:type="spellEnd"/>
      <w:r w:rsidR="0043532B" w:rsidRPr="0043532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43532B">
        <w:rPr>
          <w:rFonts w:ascii="Times New Roman" w:hAnsi="Times New Roman" w:cs="Times New Roman"/>
          <w:bCs/>
          <w:sz w:val="28"/>
          <w:szCs w:val="28"/>
          <w:lang w:val="en-US"/>
        </w:rPr>
        <w:t>sv</w:t>
      </w:r>
      <w:proofErr w:type="spellEnd"/>
      <w:r w:rsidR="0043532B" w:rsidRPr="0043532B">
        <w:rPr>
          <w:rFonts w:ascii="Times New Roman" w:hAnsi="Times New Roman" w:cs="Times New Roman"/>
          <w:bCs/>
          <w:sz w:val="28"/>
          <w:szCs w:val="28"/>
        </w:rPr>
        <w:t>@</w:t>
      </w:r>
      <w:proofErr w:type="spellStart"/>
      <w:r w:rsidR="0043532B">
        <w:rPr>
          <w:rFonts w:ascii="Times New Roman" w:hAnsi="Times New Roman" w:cs="Times New Roman"/>
          <w:bCs/>
          <w:sz w:val="28"/>
          <w:szCs w:val="28"/>
          <w:lang w:val="en-US"/>
        </w:rPr>
        <w:t>tgmu</w:t>
      </w:r>
      <w:proofErr w:type="spellEnd"/>
      <w:r w:rsidR="0043532B" w:rsidRPr="0043532B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="0043532B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</w:p>
    <w:sectPr w:rsidR="00D47B2B" w:rsidRPr="004353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134D5"/>
    <w:multiLevelType w:val="hybridMultilevel"/>
    <w:tmpl w:val="16283B3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9AF7E3C"/>
    <w:multiLevelType w:val="hybridMultilevel"/>
    <w:tmpl w:val="50E029F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E2E7984"/>
    <w:multiLevelType w:val="hybridMultilevel"/>
    <w:tmpl w:val="FF445D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EE54DD"/>
    <w:multiLevelType w:val="hybridMultilevel"/>
    <w:tmpl w:val="ADF07EF8"/>
    <w:lvl w:ilvl="0" w:tplc="04190001">
      <w:start w:val="1"/>
      <w:numFmt w:val="bullet"/>
      <w:lvlText w:val=""/>
      <w:lvlJc w:val="left"/>
      <w:pPr>
        <w:ind w:left="22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9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65" w:hanging="360"/>
      </w:pPr>
      <w:rPr>
        <w:rFonts w:ascii="Wingdings" w:hAnsi="Wingdings" w:hint="default"/>
      </w:rPr>
    </w:lvl>
  </w:abstractNum>
  <w:abstractNum w:abstractNumId="4">
    <w:nsid w:val="21A15DBA"/>
    <w:multiLevelType w:val="multilevel"/>
    <w:tmpl w:val="E6CCA1FE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89D3A1B"/>
    <w:multiLevelType w:val="multilevel"/>
    <w:tmpl w:val="B6B01DD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EC748E8"/>
    <w:multiLevelType w:val="multilevel"/>
    <w:tmpl w:val="4A5E4EA0"/>
    <w:lvl w:ilvl="0">
      <w:start w:val="1"/>
      <w:numFmt w:val="bullet"/>
      <w:lvlText w:val=""/>
      <w:lvlJc w:val="left"/>
      <w:pPr>
        <w:tabs>
          <w:tab w:val="num" w:pos="786"/>
        </w:tabs>
        <w:ind w:left="786" w:hanging="360"/>
      </w:pPr>
      <w:rPr>
        <w:rFonts w:ascii="Symbol" w:hAnsi="Symbol" w:hint="default"/>
        <w:sz w:val="28"/>
        <w:szCs w:val="28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7FFD5300"/>
    <w:multiLevelType w:val="hybridMultilevel"/>
    <w:tmpl w:val="F77A996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7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FB9"/>
    <w:rsid w:val="0001080B"/>
    <w:rsid w:val="000431DE"/>
    <w:rsid w:val="001A49A5"/>
    <w:rsid w:val="0026193B"/>
    <w:rsid w:val="0029694F"/>
    <w:rsid w:val="003B58D2"/>
    <w:rsid w:val="003D11E2"/>
    <w:rsid w:val="003F774C"/>
    <w:rsid w:val="00421735"/>
    <w:rsid w:val="0043532B"/>
    <w:rsid w:val="004625A5"/>
    <w:rsid w:val="00495CBD"/>
    <w:rsid w:val="004D2B31"/>
    <w:rsid w:val="005E282A"/>
    <w:rsid w:val="00641C9E"/>
    <w:rsid w:val="0065152C"/>
    <w:rsid w:val="006A07BB"/>
    <w:rsid w:val="006C0C69"/>
    <w:rsid w:val="007B15CB"/>
    <w:rsid w:val="007F3270"/>
    <w:rsid w:val="008145F9"/>
    <w:rsid w:val="00827E69"/>
    <w:rsid w:val="008414E0"/>
    <w:rsid w:val="00875F62"/>
    <w:rsid w:val="008B1598"/>
    <w:rsid w:val="0096174E"/>
    <w:rsid w:val="009A4FB9"/>
    <w:rsid w:val="00A8017E"/>
    <w:rsid w:val="00AA15DC"/>
    <w:rsid w:val="00AE7386"/>
    <w:rsid w:val="00B44C0F"/>
    <w:rsid w:val="00BF02F3"/>
    <w:rsid w:val="00C4315A"/>
    <w:rsid w:val="00C76E18"/>
    <w:rsid w:val="00C94CAB"/>
    <w:rsid w:val="00D13036"/>
    <w:rsid w:val="00D17171"/>
    <w:rsid w:val="00D47B2B"/>
    <w:rsid w:val="00D7390D"/>
    <w:rsid w:val="00DA3A92"/>
    <w:rsid w:val="00DD0638"/>
    <w:rsid w:val="00DE480C"/>
    <w:rsid w:val="00DF7B91"/>
    <w:rsid w:val="00E23D29"/>
    <w:rsid w:val="00EC410F"/>
    <w:rsid w:val="00F1166F"/>
    <w:rsid w:val="00F24162"/>
    <w:rsid w:val="00FD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EBB41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F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B2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A4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A15DC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AA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7B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07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07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07B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07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07BB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6C0C6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5CB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41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A4FB9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D47B2B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1A49A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">
    <w:name w:val="Неразрешенное упоминание1"/>
    <w:basedOn w:val="a0"/>
    <w:uiPriority w:val="99"/>
    <w:semiHidden/>
    <w:unhideWhenUsed/>
    <w:rsid w:val="00AA15DC"/>
    <w:rPr>
      <w:color w:val="605E5C"/>
      <w:shd w:val="clear" w:color="auto" w:fill="E1DFDD"/>
    </w:rPr>
  </w:style>
  <w:style w:type="paragraph" w:styleId="a6">
    <w:name w:val="Normal (Web)"/>
    <w:basedOn w:val="a"/>
    <w:uiPriority w:val="99"/>
    <w:semiHidden/>
    <w:unhideWhenUsed/>
    <w:rsid w:val="00AA15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A07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A07BB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6A07BB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6A07BB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6A07BB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6A07BB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6A07BB"/>
    <w:rPr>
      <w:b/>
      <w:bCs/>
      <w:sz w:val="20"/>
      <w:szCs w:val="20"/>
    </w:rPr>
  </w:style>
  <w:style w:type="character" w:styleId="ae">
    <w:name w:val="FollowedHyperlink"/>
    <w:basedOn w:val="a0"/>
    <w:uiPriority w:val="99"/>
    <w:semiHidden/>
    <w:unhideWhenUsed/>
    <w:rsid w:val="006C0C69"/>
    <w:rPr>
      <w:color w:val="954F72" w:themeColor="followed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B15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65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12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95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72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62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608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0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8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5.gif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gi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gif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https://www.tmj-vgmu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elibrary.ru/title_about_new.asp?id=7306" TargetMode="External"/><Relationship Id="rId14" Type="http://schemas.openxmlformats.org/officeDocument/2006/relationships/hyperlink" Target="https://forms.yandex.ru/cloud/65f23a615056904f5770d7c7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704593-6897-4120-9D6A-BEEA5E5605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443</Words>
  <Characters>2526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</dc:creator>
  <cp:lastModifiedBy>Транковская Лидия Викторовна</cp:lastModifiedBy>
  <cp:revision>3</cp:revision>
  <dcterms:created xsi:type="dcterms:W3CDTF">2024-03-14T22:28:00Z</dcterms:created>
  <dcterms:modified xsi:type="dcterms:W3CDTF">2024-03-15T04:59:00Z</dcterms:modified>
</cp:coreProperties>
</file>