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94" w:rsidRDefault="00E72894" w:rsidP="00E728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83D2"/>
          <w:sz w:val="28"/>
          <w:szCs w:val="28"/>
        </w:rPr>
      </w:pPr>
      <w:r w:rsidRPr="00E72894">
        <w:rPr>
          <w:b/>
          <w:bCs/>
          <w:color w:val="0083D2"/>
          <w:sz w:val="28"/>
          <w:szCs w:val="28"/>
        </w:rPr>
        <w:t>Уважаемые коллеги!</w:t>
      </w:r>
    </w:p>
    <w:p w:rsidR="00E72894" w:rsidRPr="00E72894" w:rsidRDefault="00E72894" w:rsidP="00E728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83D2"/>
          <w:sz w:val="28"/>
          <w:szCs w:val="28"/>
        </w:rPr>
      </w:pPr>
    </w:p>
    <w:p w:rsidR="00E72894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rFonts w:ascii="Arial" w:hAnsi="Arial" w:cs="Arial"/>
          <w:color w:val="008000"/>
          <w:sz w:val="21"/>
          <w:szCs w:val="21"/>
          <w:shd w:val="clear" w:color="auto" w:fill="FFFFFF"/>
        </w:rPr>
      </w:pPr>
      <w:r w:rsidRPr="00E72894">
        <w:rPr>
          <w:color w:val="1A2E39"/>
          <w:sz w:val="28"/>
          <w:szCs w:val="28"/>
        </w:rPr>
        <w:t>Приглашаем Вас принять участие в работе научно-практического онлайн форума</w:t>
      </w:r>
      <w:r>
        <w:rPr>
          <w:color w:val="1A2E39"/>
          <w:sz w:val="28"/>
          <w:szCs w:val="28"/>
        </w:rPr>
        <w:t xml:space="preserve"> </w:t>
      </w:r>
      <w:r w:rsidRPr="00E72894">
        <w:rPr>
          <w:b/>
          <w:color w:val="1A2E39"/>
          <w:sz w:val="28"/>
          <w:szCs w:val="28"/>
        </w:rPr>
        <w:t>«Форум специалистов перинатальной медицины Приволжского федерального округа»</w:t>
      </w:r>
      <w:r w:rsidRPr="00E72894">
        <w:rPr>
          <w:color w:val="1A2E39"/>
          <w:sz w:val="28"/>
          <w:szCs w:val="28"/>
        </w:rPr>
        <w:t xml:space="preserve">, посвященного актуальным вопросам акушерства, </w:t>
      </w:r>
      <w:r w:rsidRPr="000739F0">
        <w:rPr>
          <w:color w:val="1A2E39"/>
          <w:sz w:val="28"/>
          <w:szCs w:val="28"/>
        </w:rPr>
        <w:t xml:space="preserve">гинекологии, </w:t>
      </w:r>
      <w:proofErr w:type="spellStart"/>
      <w:r w:rsidRPr="000739F0">
        <w:rPr>
          <w:color w:val="1A2E39"/>
          <w:sz w:val="28"/>
          <w:szCs w:val="28"/>
        </w:rPr>
        <w:t>неонатологиии</w:t>
      </w:r>
      <w:proofErr w:type="spellEnd"/>
      <w:r w:rsidRPr="000739F0">
        <w:rPr>
          <w:color w:val="1A2E39"/>
          <w:sz w:val="28"/>
          <w:szCs w:val="28"/>
        </w:rPr>
        <w:t xml:space="preserve"> и педиатрии, который состоится </w:t>
      </w:r>
      <w:r w:rsidRPr="000739F0">
        <w:rPr>
          <w:rStyle w:val="a4"/>
          <w:color w:val="1A2E39"/>
          <w:sz w:val="28"/>
          <w:szCs w:val="28"/>
        </w:rPr>
        <w:t>27-28 мая 2021 г.</w:t>
      </w:r>
      <w:r w:rsidR="000739F0" w:rsidRPr="000739F0">
        <w:rPr>
          <w:rStyle w:val="a4"/>
          <w:color w:val="1A2E39"/>
          <w:sz w:val="28"/>
          <w:szCs w:val="28"/>
        </w:rPr>
        <w:t xml:space="preserve"> </w:t>
      </w:r>
      <w:hyperlink r:id="rId5" w:tgtFrame="_blank" w:history="1">
        <w:r w:rsidR="000739F0" w:rsidRPr="000739F0">
          <w:rPr>
            <w:rStyle w:val="a5"/>
            <w:b/>
            <w:bCs/>
            <w:color w:val="CC0000"/>
            <w:sz w:val="28"/>
            <w:szCs w:val="28"/>
            <w:shd w:val="clear" w:color="auto" w:fill="FFFFFF"/>
          </w:rPr>
          <w:t>www.perinatalforum.ru</w:t>
        </w:r>
      </w:hyperlink>
      <w:r w:rsidR="000739F0">
        <w:rPr>
          <w:rStyle w:val="a4"/>
          <w:rFonts w:ascii="Arial" w:hAnsi="Arial" w:cs="Arial"/>
          <w:color w:val="008000"/>
          <w:sz w:val="21"/>
          <w:szCs w:val="21"/>
          <w:shd w:val="clear" w:color="auto" w:fill="FFFFFF"/>
        </w:rPr>
        <w:t>.</w:t>
      </w:r>
    </w:p>
    <w:p w:rsidR="00251CAD" w:rsidRPr="00251CAD" w:rsidRDefault="00251CAD" w:rsidP="0025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1C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Научные организаторы конференции:</w:t>
      </w:r>
    </w:p>
    <w:p w:rsidR="00251CAD" w:rsidRPr="00251CAD" w:rsidRDefault="00251CAD" w:rsidP="00251CAD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 Республики Татарстан </w:t>
      </w:r>
    </w:p>
    <w:p w:rsidR="00251CAD" w:rsidRPr="00251CAD" w:rsidRDefault="00251CAD" w:rsidP="00251CAD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Казанский ГМУ Минздрава России</w:t>
      </w:r>
    </w:p>
    <w:p w:rsidR="00251CAD" w:rsidRPr="00251CAD" w:rsidRDefault="00251CAD" w:rsidP="00251CAD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КГМА - фили</w:t>
      </w:r>
      <w:bookmarkStart w:id="0" w:name="_GoBack"/>
      <w:bookmarkEnd w:id="0"/>
      <w:r w:rsidRPr="0025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ФГБОУ ДПО РМАНПО Минздрава России</w:t>
      </w:r>
    </w:p>
    <w:p w:rsidR="00251CAD" w:rsidRPr="00251CAD" w:rsidRDefault="00251CAD" w:rsidP="00251CAD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"РКБ" МЗ РТ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Мероприятие проводится в рамках программы непрерывного медицинского образования врачей и продолжает серию научно-практических мероприятий «Актуальные вопросы охраны материнства и детства».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В работе конференции примут участие ведущие специалисты всех регионов РФ: акушеры-гинекологи, анестезиологи-реаниматологи, неонатологи, педиатры, деятельность которых непосредственно связана с оказанием квалифицированной помощи в вопросах в вопросах оказания акушерской и гинекологической помощи, </w:t>
      </w:r>
      <w:proofErr w:type="spellStart"/>
      <w:r w:rsidRPr="000739F0">
        <w:rPr>
          <w:color w:val="0D0D0D" w:themeColor="text1" w:themeTint="F2"/>
          <w:sz w:val="28"/>
          <w:szCs w:val="28"/>
        </w:rPr>
        <w:t>родоразрешения</w:t>
      </w:r>
      <w:proofErr w:type="spellEnd"/>
      <w:r w:rsidRPr="000739F0">
        <w:rPr>
          <w:color w:val="0D0D0D" w:themeColor="text1" w:themeTint="F2"/>
          <w:sz w:val="28"/>
          <w:szCs w:val="28"/>
        </w:rPr>
        <w:t xml:space="preserve">, выхаживания новорожденных и сопровождения детей раннего возраста. 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Мероприятие ставит своей задачей обучение специалистов и передачу им практического опыта. Выступления докладчиков будут содержать разборы клинических случаев, дискуссии, комментарии современных клинических протоколов.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  <w:sz w:val="28"/>
          <w:szCs w:val="28"/>
        </w:rPr>
      </w:pPr>
      <w:r w:rsidRPr="000739F0">
        <w:rPr>
          <w:b/>
          <w:bCs/>
          <w:color w:val="0D0D0D" w:themeColor="text1" w:themeTint="F2"/>
          <w:sz w:val="28"/>
          <w:szCs w:val="28"/>
        </w:rPr>
        <w:t>Целевая аудитория:</w:t>
      </w:r>
      <w:r w:rsidRPr="000739F0">
        <w:rPr>
          <w:color w:val="0D0D0D" w:themeColor="text1" w:themeTint="F2"/>
          <w:sz w:val="28"/>
          <w:szCs w:val="28"/>
        </w:rPr>
        <w:br/>
        <w:t>- Акушеры-гинекологи</w:t>
      </w:r>
      <w:r w:rsidRPr="000739F0">
        <w:rPr>
          <w:color w:val="0D0D0D" w:themeColor="text1" w:themeTint="F2"/>
          <w:sz w:val="28"/>
          <w:szCs w:val="28"/>
        </w:rPr>
        <w:br/>
        <w:t>- Анестезиологи-реаниматологи</w:t>
      </w:r>
      <w:r w:rsidRPr="000739F0">
        <w:rPr>
          <w:color w:val="0D0D0D" w:themeColor="text1" w:themeTint="F2"/>
          <w:sz w:val="28"/>
          <w:szCs w:val="28"/>
        </w:rPr>
        <w:br/>
        <w:t>- Неонатологи</w:t>
      </w:r>
      <w:r w:rsidRPr="000739F0">
        <w:rPr>
          <w:color w:val="0D0D0D" w:themeColor="text1" w:themeTint="F2"/>
          <w:sz w:val="28"/>
          <w:szCs w:val="28"/>
        </w:rPr>
        <w:br/>
        <w:t>- Педиатры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D0D0D" w:themeColor="text1" w:themeTint="F2"/>
          <w:sz w:val="28"/>
          <w:szCs w:val="28"/>
        </w:rPr>
      </w:pPr>
      <w:r w:rsidRPr="000739F0">
        <w:rPr>
          <w:b/>
          <w:bCs/>
          <w:color w:val="0D0D0D" w:themeColor="text1" w:themeTint="F2"/>
          <w:sz w:val="28"/>
          <w:szCs w:val="28"/>
        </w:rPr>
        <w:t>Основные цели и задачи Форума:</w:t>
      </w:r>
      <w:r w:rsidRPr="000739F0">
        <w:rPr>
          <w:color w:val="0D0D0D" w:themeColor="text1" w:themeTint="F2"/>
          <w:sz w:val="28"/>
          <w:szCs w:val="28"/>
        </w:rPr>
        <w:t xml:space="preserve"> повысить профессиональные знания врачей акушеров-гинекологов, анестезиологов-реаниматологов, неонатологов, реаниматологов в вопросах диагностики и современных методов профилактики и лечения, как наиболее распространенных нозологий, так и нестандартных клинических ситуациях в акушерстве, гинекологии и </w:t>
      </w:r>
      <w:proofErr w:type="spellStart"/>
      <w:r w:rsidRPr="000739F0">
        <w:rPr>
          <w:color w:val="0D0D0D" w:themeColor="text1" w:themeTint="F2"/>
          <w:sz w:val="28"/>
          <w:szCs w:val="28"/>
        </w:rPr>
        <w:t>перинатологии</w:t>
      </w:r>
      <w:proofErr w:type="spellEnd"/>
      <w:r w:rsidRPr="000739F0">
        <w:rPr>
          <w:color w:val="0D0D0D" w:themeColor="text1" w:themeTint="F2"/>
          <w:sz w:val="28"/>
          <w:szCs w:val="28"/>
        </w:rPr>
        <w:t>.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В фокусе научной программы форума – наиболее актуальные вопросы современных акушерства и гинекологии:</w:t>
      </w:r>
    </w:p>
    <w:p w:rsidR="00E72894" w:rsidRPr="000739F0" w:rsidRDefault="00E72894" w:rsidP="00E7289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профилактика репродуктивных потерь; </w:t>
      </w:r>
    </w:p>
    <w:p w:rsidR="00E72894" w:rsidRPr="000739F0" w:rsidRDefault="00E72894" w:rsidP="00E7289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lastRenderedPageBreak/>
        <w:t xml:space="preserve">сохранение репродуктивного здоровья и качества жизни при </w:t>
      </w:r>
      <w:proofErr w:type="spellStart"/>
      <w:r w:rsidRPr="000739F0">
        <w:rPr>
          <w:color w:val="0D0D0D" w:themeColor="text1" w:themeTint="F2"/>
          <w:sz w:val="28"/>
          <w:szCs w:val="28"/>
        </w:rPr>
        <w:t>экстрагенитальных</w:t>
      </w:r>
      <w:proofErr w:type="spellEnd"/>
      <w:r w:rsidRPr="000739F0">
        <w:rPr>
          <w:color w:val="0D0D0D" w:themeColor="text1" w:themeTint="F2"/>
          <w:sz w:val="28"/>
          <w:szCs w:val="28"/>
        </w:rPr>
        <w:t xml:space="preserve"> заболеваниях; </w:t>
      </w:r>
    </w:p>
    <w:p w:rsidR="00E72894" w:rsidRPr="000739F0" w:rsidRDefault="00E72894" w:rsidP="00E7289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вспомогательные репродуктивные технологии; </w:t>
      </w:r>
    </w:p>
    <w:p w:rsidR="00E72894" w:rsidRPr="000739F0" w:rsidRDefault="00E72894" w:rsidP="00E7289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ведение беременности высокого риска, </w:t>
      </w:r>
    </w:p>
    <w:p w:rsidR="00E72894" w:rsidRPr="000739F0" w:rsidRDefault="00E72894" w:rsidP="00E7289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работа по клиническим рекомендациям и пр.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Образовательной целью </w:t>
      </w:r>
      <w:proofErr w:type="spellStart"/>
      <w:r w:rsidRPr="000739F0">
        <w:rPr>
          <w:color w:val="0D0D0D" w:themeColor="text1" w:themeTint="F2"/>
          <w:sz w:val="28"/>
          <w:szCs w:val="28"/>
        </w:rPr>
        <w:t>неонатологического</w:t>
      </w:r>
      <w:proofErr w:type="spellEnd"/>
      <w:r w:rsidRPr="000739F0">
        <w:rPr>
          <w:color w:val="0D0D0D" w:themeColor="text1" w:themeTint="F2"/>
          <w:sz w:val="28"/>
          <w:szCs w:val="28"/>
        </w:rPr>
        <w:t xml:space="preserve"> и педиатрического раздела данного форума является:</w:t>
      </w:r>
    </w:p>
    <w:p w:rsidR="00E72894" w:rsidRPr="000739F0" w:rsidRDefault="00E72894" w:rsidP="00E7289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представление врачам неонатологам, педиатрам последней актуальной информации по различным областям неонатологии в свете принятых клинических рекомендаций; </w:t>
      </w:r>
    </w:p>
    <w:p w:rsidR="00E72894" w:rsidRPr="000739F0" w:rsidRDefault="00E72894" w:rsidP="00E7289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 xml:space="preserve">обозначение дальнейшего вектора развития </w:t>
      </w:r>
      <w:proofErr w:type="spellStart"/>
      <w:r w:rsidRPr="000739F0">
        <w:rPr>
          <w:color w:val="0D0D0D" w:themeColor="text1" w:themeTint="F2"/>
          <w:sz w:val="28"/>
          <w:szCs w:val="28"/>
        </w:rPr>
        <w:t>неонатологической</w:t>
      </w:r>
      <w:proofErr w:type="spellEnd"/>
      <w:r w:rsidRPr="000739F0">
        <w:rPr>
          <w:color w:val="0D0D0D" w:themeColor="text1" w:themeTint="F2"/>
          <w:sz w:val="28"/>
          <w:szCs w:val="28"/>
        </w:rPr>
        <w:t xml:space="preserve"> и педиатрической служб и использование научных и клинических данных в практике. </w:t>
      </w:r>
    </w:p>
    <w:p w:rsidR="00E72894" w:rsidRPr="000739F0" w:rsidRDefault="00E72894" w:rsidP="00E7289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повышение профессиональные знания врачей неонатологов, реаниматологов, педиатров в вопросах диагностики и современных методов лечения как наиболее распространенных нозологий неонатального периода, так и в нестандартных клинических ситуациях, в том числе в условиях пандемии COVID-19.</w:t>
      </w:r>
    </w:p>
    <w:p w:rsidR="00E72894" w:rsidRPr="000739F0" w:rsidRDefault="00E72894" w:rsidP="00E72894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0739F0">
        <w:rPr>
          <w:color w:val="0D0D0D" w:themeColor="text1" w:themeTint="F2"/>
          <w:sz w:val="28"/>
          <w:szCs w:val="28"/>
        </w:rPr>
        <w:t>Научная программа конференции представлена на рассмотрение в Координационный совет по развитию НМО на предмет соответствия установленным требованиям.</w:t>
      </w:r>
    </w:p>
    <w:p w:rsidR="000739F0" w:rsidRPr="00A7225A" w:rsidRDefault="000739F0" w:rsidP="00E72894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</w:p>
    <w:p w:rsidR="00A7225A" w:rsidRPr="00A7225A" w:rsidRDefault="00A7225A" w:rsidP="00E72894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Участие в форуме бесплатное.</w:t>
      </w:r>
    </w:p>
    <w:p w:rsidR="00EE6EA7" w:rsidRPr="000739F0" w:rsidRDefault="00EE6EA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E6EA7" w:rsidRPr="0007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0B7"/>
    <w:multiLevelType w:val="hybridMultilevel"/>
    <w:tmpl w:val="37A2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392"/>
    <w:multiLevelType w:val="hybridMultilevel"/>
    <w:tmpl w:val="DB8C0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8C0EB4"/>
    <w:multiLevelType w:val="hybridMultilevel"/>
    <w:tmpl w:val="5EEE6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C40AC"/>
    <w:multiLevelType w:val="hybridMultilevel"/>
    <w:tmpl w:val="975E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1996"/>
    <w:multiLevelType w:val="multilevel"/>
    <w:tmpl w:val="85AA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A1A2F"/>
    <w:multiLevelType w:val="hybridMultilevel"/>
    <w:tmpl w:val="42422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59"/>
    <w:rsid w:val="000739F0"/>
    <w:rsid w:val="00251CAD"/>
    <w:rsid w:val="00995859"/>
    <w:rsid w:val="00A7225A"/>
    <w:rsid w:val="00E72894"/>
    <w:rsid w:val="00E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C1B8"/>
  <w15:chartTrackingRefBased/>
  <w15:docId w15:val="{AE1F784A-3228-4B80-B581-3566AEF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894"/>
    <w:rPr>
      <w:b/>
      <w:bCs/>
    </w:rPr>
  </w:style>
  <w:style w:type="character" w:styleId="a5">
    <w:name w:val="Hyperlink"/>
    <w:basedOn w:val="a0"/>
    <w:uiPriority w:val="99"/>
    <w:semiHidden/>
    <w:unhideWhenUsed/>
    <w:rsid w:val="000739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inatalfor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we3</dc:creator>
  <cp:keywords/>
  <dc:description/>
  <cp:lastModifiedBy>we3</cp:lastModifiedBy>
  <cp:revision>5</cp:revision>
  <dcterms:created xsi:type="dcterms:W3CDTF">2021-05-20T12:42:00Z</dcterms:created>
  <dcterms:modified xsi:type="dcterms:W3CDTF">2021-05-20T13:01:00Z</dcterms:modified>
</cp:coreProperties>
</file>