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5E3D" w14:textId="77777777" w:rsidR="00AB0940" w:rsidRPr="00626975" w:rsidRDefault="00AB0940" w:rsidP="00AB0940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26975">
        <w:rPr>
          <w:rFonts w:ascii="Times New Roman" w:hAnsi="Times New Roman"/>
          <w:i/>
          <w:sz w:val="28"/>
          <w:szCs w:val="28"/>
          <w:u w:val="single"/>
        </w:rPr>
        <w:t>СЕТКА КОНГРЕССА:</w:t>
      </w:r>
    </w:p>
    <w:p w14:paraId="479B4066" w14:textId="77777777" w:rsidR="00AB0940" w:rsidRPr="00626975" w:rsidRDefault="00AB0940" w:rsidP="00AB09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A0254CF" w14:textId="77777777" w:rsidR="00AB0940" w:rsidRDefault="00AB0940" w:rsidP="00AB0940">
      <w:pPr>
        <w:spacing w:after="0" w:line="240" w:lineRule="auto"/>
        <w:ind w:right="-144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626975">
        <w:rPr>
          <w:rFonts w:ascii="Times New Roman" w:hAnsi="Times New Roman"/>
          <w:b/>
          <w:caps/>
          <w:sz w:val="28"/>
          <w:szCs w:val="28"/>
        </w:rPr>
        <w:t xml:space="preserve">Международный конгресс </w:t>
      </w:r>
    </w:p>
    <w:p w14:paraId="367C552D" w14:textId="77777777" w:rsidR="00AB0940" w:rsidRPr="00626975" w:rsidRDefault="00AB0940" w:rsidP="00AB0940">
      <w:pPr>
        <w:spacing w:after="0" w:line="240" w:lineRule="auto"/>
        <w:ind w:right="-144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626975">
        <w:rPr>
          <w:rFonts w:ascii="Times New Roman" w:hAnsi="Times New Roman"/>
          <w:b/>
          <w:caps/>
          <w:sz w:val="28"/>
          <w:szCs w:val="28"/>
        </w:rPr>
        <w:t>«Актуальные вопросы судебной медицины и экспертной практики – 202</w:t>
      </w:r>
      <w:r>
        <w:rPr>
          <w:rFonts w:ascii="Times New Roman" w:hAnsi="Times New Roman"/>
          <w:b/>
          <w:caps/>
          <w:sz w:val="28"/>
          <w:szCs w:val="28"/>
        </w:rPr>
        <w:t>3</w:t>
      </w:r>
      <w:r w:rsidRPr="00626975">
        <w:rPr>
          <w:rFonts w:ascii="Times New Roman" w:hAnsi="Times New Roman"/>
          <w:b/>
          <w:caps/>
          <w:sz w:val="28"/>
          <w:szCs w:val="28"/>
        </w:rPr>
        <w:t>»</w:t>
      </w:r>
    </w:p>
    <w:p w14:paraId="5ADC803B" w14:textId="77777777" w:rsidR="00AB0940" w:rsidRPr="00626975" w:rsidRDefault="00AB0940" w:rsidP="00AB0940">
      <w:pPr>
        <w:spacing w:after="0" w:line="240" w:lineRule="auto"/>
        <w:ind w:right="-144"/>
        <w:contextualSpacing/>
        <w:jc w:val="center"/>
        <w:rPr>
          <w:rFonts w:ascii="Times New Roman" w:hAnsi="Times New Roman"/>
          <w:b/>
          <w:i/>
          <w:caps/>
          <w:sz w:val="28"/>
          <w:szCs w:val="28"/>
          <w:u w:val="single"/>
        </w:rPr>
      </w:pPr>
    </w:p>
    <w:p w14:paraId="58302BF4" w14:textId="77777777" w:rsidR="00AB0940" w:rsidRPr="00626975" w:rsidRDefault="00AB0940" w:rsidP="00AB0940">
      <w:pPr>
        <w:spacing w:after="0" w:line="240" w:lineRule="auto"/>
        <w:ind w:left="1134" w:hanging="1134"/>
        <w:contextualSpacing/>
        <w:rPr>
          <w:rFonts w:ascii="Times New Roman" w:hAnsi="Times New Roman"/>
          <w:b/>
          <w:sz w:val="28"/>
          <w:szCs w:val="28"/>
        </w:rPr>
      </w:pPr>
      <w:r w:rsidRPr="00626975">
        <w:rPr>
          <w:rFonts w:ascii="Times New Roman" w:hAnsi="Times New Roman"/>
          <w:i/>
          <w:sz w:val="28"/>
          <w:szCs w:val="28"/>
          <w:u w:val="single"/>
        </w:rPr>
        <w:t xml:space="preserve">Даты проведения: </w:t>
      </w:r>
      <w:r>
        <w:rPr>
          <w:rFonts w:ascii="Times New Roman" w:hAnsi="Times New Roman"/>
          <w:b/>
          <w:sz w:val="28"/>
          <w:szCs w:val="28"/>
        </w:rPr>
        <w:t>19</w:t>
      </w:r>
      <w:r w:rsidRPr="00626975">
        <w:rPr>
          <w:rFonts w:ascii="Times New Roman" w:hAnsi="Times New Roman"/>
          <w:b/>
          <w:sz w:val="28"/>
          <w:szCs w:val="28"/>
        </w:rPr>
        <w:t>-2</w:t>
      </w:r>
      <w:r>
        <w:rPr>
          <w:rFonts w:ascii="Times New Roman" w:hAnsi="Times New Roman"/>
          <w:b/>
          <w:sz w:val="28"/>
          <w:szCs w:val="28"/>
        </w:rPr>
        <w:t>0</w:t>
      </w:r>
      <w:r w:rsidRPr="00626975">
        <w:rPr>
          <w:rFonts w:ascii="Times New Roman" w:hAnsi="Times New Roman"/>
          <w:b/>
          <w:sz w:val="28"/>
          <w:szCs w:val="28"/>
        </w:rPr>
        <w:t xml:space="preserve"> апреля 202</w:t>
      </w:r>
      <w:r>
        <w:rPr>
          <w:rFonts w:ascii="Times New Roman" w:hAnsi="Times New Roman"/>
          <w:b/>
          <w:sz w:val="28"/>
          <w:szCs w:val="28"/>
        </w:rPr>
        <w:t>3</w:t>
      </w:r>
      <w:r w:rsidRPr="00626975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4B130549" w14:textId="77777777" w:rsidR="00AB0940" w:rsidRPr="00626975" w:rsidRDefault="00AB0940" w:rsidP="00AB0940">
      <w:pPr>
        <w:spacing w:after="0" w:line="240" w:lineRule="auto"/>
        <w:ind w:left="1134" w:right="-144" w:hanging="1134"/>
        <w:contextualSpacing/>
        <w:rPr>
          <w:rFonts w:ascii="Times New Roman" w:hAnsi="Times New Roman"/>
          <w:b/>
          <w:sz w:val="28"/>
          <w:szCs w:val="28"/>
        </w:rPr>
      </w:pPr>
    </w:p>
    <w:p w14:paraId="33BE8C99" w14:textId="77777777" w:rsidR="00AB0940" w:rsidRPr="00626975" w:rsidRDefault="00AB0940" w:rsidP="00AB094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626975">
        <w:rPr>
          <w:rFonts w:ascii="Times New Roman" w:hAnsi="Times New Roman"/>
          <w:i/>
          <w:sz w:val="28"/>
          <w:szCs w:val="28"/>
          <w:u w:val="single"/>
        </w:rPr>
        <w:t>Адрес проведения</w:t>
      </w:r>
      <w:r w:rsidRPr="00626975">
        <w:rPr>
          <w:rFonts w:ascii="Times New Roman" w:hAnsi="Times New Roman"/>
          <w:sz w:val="28"/>
          <w:szCs w:val="28"/>
        </w:rPr>
        <w:t xml:space="preserve">: </w:t>
      </w:r>
      <w:hyperlink r:id="rId4" w:tgtFrame="_blank" w:tooltip="https://med.studio/event/aktualnye-voprosy-sudebnoj-mediciny-i-ekspertnoj-praktiki-2023" w:history="1">
        <w:r w:rsidRPr="001605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http://c</w:t>
        </w:r>
        <w:r w:rsidRPr="001605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o</w:t>
        </w:r>
        <w:r w:rsidRPr="001605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ngress.for-medex.ru</w:t>
        </w:r>
      </w:hyperlink>
      <w:r w:rsidRPr="00626975">
        <w:rPr>
          <w:rFonts w:ascii="Times New Roman" w:hAnsi="Times New Roman"/>
          <w:b/>
          <w:sz w:val="28"/>
          <w:szCs w:val="28"/>
        </w:rPr>
        <w:t xml:space="preserve"> </w:t>
      </w:r>
    </w:p>
    <w:p w14:paraId="3024A392" w14:textId="77777777" w:rsidR="00AB0940" w:rsidRPr="00626975" w:rsidRDefault="00AB0940" w:rsidP="00AB0940">
      <w:pPr>
        <w:pStyle w:val="a3"/>
        <w:rPr>
          <w:rFonts w:ascii="Times New Roman" w:hAnsi="Times New Roman"/>
          <w:sz w:val="28"/>
          <w:szCs w:val="28"/>
        </w:rPr>
      </w:pPr>
    </w:p>
    <w:p w14:paraId="08A3F7A7" w14:textId="77777777" w:rsidR="00AB0940" w:rsidRPr="00626975" w:rsidRDefault="00AB0940" w:rsidP="00AB0940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6658"/>
        <w:gridCol w:w="6661"/>
      </w:tblGrid>
      <w:tr w:rsidR="00AB0940" w:rsidRPr="00626975" w14:paraId="11743E1B" w14:textId="77777777" w:rsidTr="00C23C44">
        <w:trPr>
          <w:trHeight w:val="843"/>
          <w:jc w:val="center"/>
        </w:trPr>
        <w:tc>
          <w:tcPr>
            <w:tcW w:w="56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</w:tcPr>
          <w:p w14:paraId="15606C74" w14:textId="77777777" w:rsidR="00AB0940" w:rsidRPr="00626975" w:rsidRDefault="00AB0940" w:rsidP="00C23C44">
            <w:pPr>
              <w:spacing w:after="0" w:line="240" w:lineRule="auto"/>
              <w:ind w:left="1814" w:right="113" w:hanging="1701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 xml:space="preserve"> (среда)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2D6D1E" w14:textId="4D001D82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09:</w:t>
            </w:r>
            <w:r w:rsidR="00596D9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0-09:</w:t>
            </w:r>
            <w:r w:rsidR="00596D9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331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CCFF"/>
            <w:vAlign w:val="center"/>
          </w:tcPr>
          <w:p w14:paraId="7CBFDC9B" w14:textId="77777777" w:rsidR="00AB0940" w:rsidRPr="00626975" w:rsidRDefault="00AB0940" w:rsidP="00C23C44">
            <w:pPr>
              <w:spacing w:after="0" w:line="240" w:lineRule="auto"/>
              <w:ind w:left="175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ОТКРЫТИЕ КОНГРЕССА</w:t>
            </w:r>
          </w:p>
          <w:p w14:paraId="677F15CD" w14:textId="77777777" w:rsidR="00AB0940" w:rsidRPr="00626975" w:rsidRDefault="00AB0940" w:rsidP="00C23C44">
            <w:pPr>
              <w:spacing w:after="0" w:line="240" w:lineRule="auto"/>
              <w:ind w:left="175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корп.15А. Большой конференц-зал</w:t>
            </w:r>
          </w:p>
        </w:tc>
      </w:tr>
      <w:tr w:rsidR="00AB0940" w:rsidRPr="00626975" w14:paraId="6D508825" w14:textId="77777777" w:rsidTr="00C23C44">
        <w:trPr>
          <w:trHeight w:val="331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extDirection w:val="btLr"/>
          </w:tcPr>
          <w:p w14:paraId="337F431D" w14:textId="77777777" w:rsidR="00AB0940" w:rsidRPr="00626975" w:rsidRDefault="00AB0940" w:rsidP="00C23C44">
            <w:pPr>
              <w:spacing w:after="0" w:line="240" w:lineRule="auto"/>
              <w:ind w:left="1814" w:right="113" w:hanging="1701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3E76F1" w14:textId="5865DB87" w:rsidR="00AB0940" w:rsidRPr="00626975" w:rsidRDefault="00AB0940" w:rsidP="00C23C44">
            <w:pPr>
              <w:spacing w:after="0" w:line="240" w:lineRule="auto"/>
              <w:ind w:firstLine="49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09:</w:t>
            </w:r>
            <w:r w:rsidR="00596D94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-12:00</w:t>
            </w:r>
          </w:p>
        </w:tc>
        <w:tc>
          <w:tcPr>
            <w:tcW w:w="13319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CCFF"/>
            <w:vAlign w:val="center"/>
          </w:tcPr>
          <w:p w14:paraId="5B65D95C" w14:textId="77777777" w:rsidR="00AB0940" w:rsidRPr="00626975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940" w:rsidRPr="00626975" w14:paraId="438711D1" w14:textId="77777777" w:rsidTr="00C23C44">
        <w:trPr>
          <w:trHeight w:val="915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83D898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192172" w14:textId="77777777" w:rsidR="00AB0940" w:rsidRPr="00626975" w:rsidRDefault="00AB0940" w:rsidP="00C23C44">
            <w:pPr>
              <w:spacing w:after="0" w:line="240" w:lineRule="auto"/>
              <w:ind w:firstLine="49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4B083" w:themeFill="accent2" w:themeFillTint="99"/>
            <w:vAlign w:val="center"/>
          </w:tcPr>
          <w:p w14:paraId="552517A3" w14:textId="77777777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Пленарные сессии</w:t>
            </w:r>
          </w:p>
          <w:p w14:paraId="0B08A08F" w14:textId="77777777" w:rsidR="00AB0940" w:rsidRPr="00A3131E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корп.15А. Большой конференц-зал</w:t>
            </w:r>
          </w:p>
        </w:tc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4B083" w:themeFill="accent2" w:themeFillTint="99"/>
            <w:vAlign w:val="center"/>
          </w:tcPr>
          <w:p w14:paraId="65044758" w14:textId="77777777" w:rsidR="00AB0940" w:rsidRPr="00C23C44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C44">
              <w:rPr>
                <w:rFonts w:ascii="Times New Roman" w:hAnsi="Times New Roman"/>
                <w:b/>
                <w:sz w:val="28"/>
                <w:szCs w:val="28"/>
              </w:rPr>
              <w:t>Секционные сессии</w:t>
            </w:r>
          </w:p>
          <w:p w14:paraId="7031DA0D" w14:textId="752BCC39" w:rsidR="00AB0940" w:rsidRPr="00A3131E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 xml:space="preserve">корп.13. </w:t>
            </w:r>
            <w:r w:rsidR="00596D94">
              <w:rPr>
                <w:rFonts w:ascii="Times New Roman" w:hAnsi="Times New Roman"/>
                <w:b/>
                <w:sz w:val="28"/>
                <w:szCs w:val="28"/>
              </w:rPr>
              <w:t>МАСЦ / ШМУ</w:t>
            </w:r>
          </w:p>
        </w:tc>
      </w:tr>
      <w:tr w:rsidR="00AB0940" w:rsidRPr="00626975" w14:paraId="09106152" w14:textId="77777777" w:rsidTr="00C23C44">
        <w:trPr>
          <w:trHeight w:val="1463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C36AC0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E309D5" w14:textId="77777777" w:rsidR="00AB0940" w:rsidRPr="00626975" w:rsidRDefault="00AB0940" w:rsidP="00C23C44">
            <w:pPr>
              <w:spacing w:after="0" w:line="240" w:lineRule="auto"/>
              <w:ind w:firstLine="49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4D5"/>
            <w:vAlign w:val="center"/>
          </w:tcPr>
          <w:p w14:paraId="2171691B" w14:textId="77777777" w:rsidR="00C23C44" w:rsidRDefault="00C23C44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EFD3885" w14:textId="60E3E267" w:rsidR="00AB0940" w:rsidRPr="0002595D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5D">
              <w:rPr>
                <w:rFonts w:ascii="Times New Roman" w:hAnsi="Times New Roman"/>
                <w:b/>
                <w:sz w:val="28"/>
                <w:szCs w:val="28"/>
              </w:rPr>
              <w:t xml:space="preserve">ПРАВИЛА ФОРМУЛИРОВКИ СУДЕБНО-МЕДИЦИНСКОГО И ПАТОЛОГОАНАТОМИЧЕСКОГО ДИАГНОЗОВ, ВЫБОРА И КОДИРОВАНИЯ ПРИЧИН СМЕРТИ ПО МКБ-10: </w:t>
            </w:r>
          </w:p>
          <w:p w14:paraId="536E482B" w14:textId="77777777" w:rsidR="00AB0940" w:rsidRPr="00B86077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95D">
              <w:rPr>
                <w:rFonts w:ascii="Times New Roman" w:hAnsi="Times New Roman"/>
                <w:b/>
                <w:sz w:val="28"/>
                <w:szCs w:val="28"/>
              </w:rPr>
              <w:t>совместная сессия АСМЭ, РОП, ОПОЗиОЗ</w:t>
            </w:r>
          </w:p>
          <w:p w14:paraId="188AADDE" w14:textId="77777777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корп.15А. Большой конференц-зал</w:t>
            </w:r>
          </w:p>
          <w:p w14:paraId="48D36B38" w14:textId="0557676E" w:rsidR="00B86077" w:rsidRDefault="00B86077" w:rsidP="00C23C44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E4D5"/>
            <w:vAlign w:val="center"/>
          </w:tcPr>
          <w:p w14:paraId="71C515C3" w14:textId="77777777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Судебно-химические и химико-токсикологические исследования в экспертной практике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:</w:t>
            </w:r>
          </w:p>
          <w:p w14:paraId="30E0D28D" w14:textId="77777777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екционн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ая</w:t>
            </w: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сесси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  <w:p w14:paraId="63D94DB1" w14:textId="150FB556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 xml:space="preserve">корп.13. </w:t>
            </w:r>
            <w:r w:rsidR="004F39EB">
              <w:rPr>
                <w:rFonts w:ascii="Times New Roman" w:hAnsi="Times New Roman"/>
                <w:b/>
                <w:sz w:val="28"/>
                <w:szCs w:val="28"/>
              </w:rPr>
              <w:t>МАСЦ / ШМУ</w:t>
            </w:r>
          </w:p>
          <w:p w14:paraId="3BFA36AD" w14:textId="0527A827" w:rsidR="00B86077" w:rsidRPr="00626975" w:rsidRDefault="00B86077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940" w:rsidRPr="00626975" w14:paraId="459E65D2" w14:textId="77777777" w:rsidTr="00C23C44">
        <w:trPr>
          <w:trHeight w:val="1154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722B6E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F8EDFB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12:00-13:30</w:t>
            </w:r>
          </w:p>
        </w:tc>
        <w:tc>
          <w:tcPr>
            <w:tcW w:w="6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/>
          </w:tcPr>
          <w:p w14:paraId="7ACE99E9" w14:textId="77777777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F376C7" w14:textId="77777777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188B">
              <w:rPr>
                <w:rFonts w:ascii="Times New Roman" w:hAnsi="Times New Roman"/>
                <w:b/>
                <w:sz w:val="28"/>
                <w:szCs w:val="28"/>
              </w:rPr>
              <w:t>ПОСТМОРТАЛЬНАЯ ВИЗУАЛИЗАЦИЯ И ВИРТОПСИЯ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718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120A94E" w14:textId="77777777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510">
              <w:rPr>
                <w:rFonts w:ascii="Times New Roman" w:hAnsi="Times New Roman"/>
                <w:b/>
                <w:sz w:val="28"/>
                <w:szCs w:val="28"/>
              </w:rPr>
              <w:t>совместная сессия АСМЭ и МТО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4445C60" w14:textId="77777777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корп.15А. Большой конференц-зал</w:t>
            </w:r>
            <w:r w:rsidR="00B860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D0BD639" w14:textId="532F3EBF" w:rsidR="00B86077" w:rsidRDefault="00B86077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5E0B3"/>
          </w:tcPr>
          <w:p w14:paraId="5A262E15" w14:textId="77777777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  <w:p w14:paraId="05C2D29E" w14:textId="55A29B9D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РАЗВИТИЕ МОЛЕКУЛЯРНО-ГЕНЕТИЧЕСКИХ ЭКСПЕРТНЫХ ТЕХНОЛОГИЙ В РФ В УСЛОВИЯХ ИМПОРТОЗАМЕЩЕНИЯ: </w:t>
            </w:r>
          </w:p>
          <w:p w14:paraId="1E16BBF6" w14:textId="77777777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сателлитный симпозиум</w:t>
            </w:r>
          </w:p>
          <w:p w14:paraId="69FD2C42" w14:textId="2F19BA0C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корп.13.</w:t>
            </w:r>
            <w:r w:rsidR="004F39EB">
              <w:rPr>
                <w:rFonts w:ascii="Times New Roman" w:hAnsi="Times New Roman"/>
                <w:b/>
                <w:sz w:val="28"/>
                <w:szCs w:val="28"/>
              </w:rPr>
              <w:t xml:space="preserve"> МАСЦ / ШМУ</w:t>
            </w:r>
          </w:p>
          <w:p w14:paraId="6935878F" w14:textId="28B56D4F" w:rsidR="00B86077" w:rsidRPr="00626975" w:rsidRDefault="00B86077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940" w:rsidRPr="00626975" w14:paraId="464C9270" w14:textId="77777777" w:rsidTr="00C23C44">
        <w:trPr>
          <w:trHeight w:val="1167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B50034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D5BFB5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13:30:</w:t>
            </w:r>
          </w:p>
          <w:p w14:paraId="5D283D0C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  <w:tc>
          <w:tcPr>
            <w:tcW w:w="66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</w:tcPr>
          <w:p w14:paraId="6BBADB56" w14:textId="77777777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ГУМАНИТАРНАЯ СУДЕБНАЯ МЕДИЦИНА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160510">
              <w:t xml:space="preserve"> </w:t>
            </w:r>
            <w:r w:rsidRPr="00160510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совместная сессия АСМЭ и МККК</w:t>
            </w:r>
          </w:p>
          <w:p w14:paraId="0AAF2E85" w14:textId="77777777" w:rsidR="00AB0940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корп.15А. Большой конференц-зал</w:t>
            </w:r>
          </w:p>
          <w:p w14:paraId="7A7D6B40" w14:textId="1BBD7C8C" w:rsidR="0098259E" w:rsidRPr="0098259E" w:rsidRDefault="0098259E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</w:tcPr>
          <w:p w14:paraId="3F82F8CB" w14:textId="77777777" w:rsidR="00C23C44" w:rsidRDefault="00C23C44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8885D94" w14:textId="0C98084C" w:rsidR="00AB0940" w:rsidRPr="00C23C44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3C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НЕГОСУДАРСТВЕННАЯ СУДЕБНО-ЭКСПЕРТНАЯ ДЕЯТЕЛЬНОСТЬ: </w:t>
            </w:r>
          </w:p>
          <w:p w14:paraId="627ABCD2" w14:textId="0E062C26" w:rsidR="00AB0940" w:rsidRPr="00C23C44" w:rsidRDefault="00B05B9C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3C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совместный </w:t>
            </w:r>
            <w:r w:rsidR="00AB0940" w:rsidRPr="00C23C44">
              <w:rPr>
                <w:rFonts w:ascii="Times New Roman" w:hAnsi="Times New Roman"/>
                <w:b/>
                <w:bCs/>
                <w:sz w:val="28"/>
                <w:szCs w:val="28"/>
              </w:rPr>
              <w:t>круглый стол</w:t>
            </w:r>
            <w:r w:rsidRPr="00C23C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АСМЭ, </w:t>
            </w:r>
            <w:r w:rsidR="00B86077" w:rsidRPr="00C23C44">
              <w:rPr>
                <w:rFonts w:ascii="Times New Roman" w:hAnsi="Times New Roman"/>
                <w:b/>
                <w:bCs/>
                <w:sz w:val="28"/>
                <w:szCs w:val="28"/>
              </w:rPr>
              <w:t>ИСМП, НИМЭ</w:t>
            </w:r>
          </w:p>
          <w:p w14:paraId="4C01BD43" w14:textId="5B255EDB" w:rsidR="00AB0940" w:rsidRPr="00C23C44" w:rsidRDefault="00AB0940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3C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корп.13. </w:t>
            </w:r>
            <w:r w:rsidR="004F39EB" w:rsidRPr="00C23C44">
              <w:rPr>
                <w:rFonts w:ascii="Times New Roman" w:hAnsi="Times New Roman"/>
                <w:b/>
                <w:bCs/>
                <w:sz w:val="28"/>
                <w:szCs w:val="28"/>
              </w:rPr>
              <w:t>МАСЦ / ШМУ</w:t>
            </w:r>
          </w:p>
          <w:p w14:paraId="19AABE20" w14:textId="4F5FC92C" w:rsidR="00B86077" w:rsidRPr="00626975" w:rsidRDefault="00B86077" w:rsidP="00C23C44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B0940" w:rsidRPr="00626975" w14:paraId="0A70459A" w14:textId="77777777" w:rsidTr="00C23C44">
        <w:trPr>
          <w:trHeight w:val="820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29AB11A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88E0D4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caps/>
                <w:sz w:val="28"/>
                <w:szCs w:val="28"/>
              </w:rPr>
              <w:t>14:30-16:30</w:t>
            </w:r>
          </w:p>
        </w:tc>
        <w:tc>
          <w:tcPr>
            <w:tcW w:w="133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/>
            <w:vAlign w:val="center"/>
          </w:tcPr>
          <w:p w14:paraId="3525E934" w14:textId="77777777" w:rsidR="00AB0940" w:rsidRPr="00A3131E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Секционные сессии</w:t>
            </w:r>
          </w:p>
        </w:tc>
      </w:tr>
      <w:tr w:rsidR="00AB0940" w:rsidRPr="00626975" w14:paraId="20662227" w14:textId="77777777" w:rsidTr="00C23C44">
        <w:trPr>
          <w:trHeight w:val="1844"/>
          <w:jc w:val="center"/>
        </w:trPr>
        <w:tc>
          <w:tcPr>
            <w:tcW w:w="56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2AE7BF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094E75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E2F3"/>
            <w:vAlign w:val="center"/>
          </w:tcPr>
          <w:p w14:paraId="5513CC4F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ШКОЛА МОЛОДЫХ УЧЕНЫХ И СПЕЦИАЛИСТОВ</w:t>
            </w:r>
          </w:p>
          <w:p w14:paraId="13149028" w14:textId="77777777" w:rsidR="00AB0940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корп.15. Большой конференц-зал</w:t>
            </w:r>
          </w:p>
          <w:p w14:paraId="7391E723" w14:textId="2DAEFBDD" w:rsidR="00FE36B6" w:rsidRPr="00626975" w:rsidRDefault="00FE36B6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/>
            <w:vAlign w:val="center"/>
          </w:tcPr>
          <w:p w14:paraId="3F5D0DE5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ФОРУМ СРЕДНИХ МЕДИЦИНСКИХ РАБОТНИКОВ </w:t>
            </w:r>
          </w:p>
          <w:p w14:paraId="416F21FB" w14:textId="0176BD1A" w:rsidR="00AB0940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 xml:space="preserve">корп.13. </w:t>
            </w:r>
            <w:r w:rsidR="004F39EB">
              <w:rPr>
                <w:rFonts w:ascii="Times New Roman" w:hAnsi="Times New Roman"/>
                <w:b/>
                <w:sz w:val="28"/>
                <w:szCs w:val="28"/>
              </w:rPr>
              <w:t>МАСЦ / ШМУ</w:t>
            </w:r>
          </w:p>
          <w:p w14:paraId="6FEADE7C" w14:textId="2D0108DB" w:rsidR="00FE36B6" w:rsidRPr="00626975" w:rsidRDefault="00FE36B6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AB0940" w:rsidRPr="00626975" w14:paraId="3518806B" w14:textId="77777777" w:rsidTr="00C23C44">
        <w:trPr>
          <w:trHeight w:val="1260"/>
          <w:jc w:val="center"/>
        </w:trPr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938E340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72C0C0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caps/>
                <w:sz w:val="28"/>
                <w:szCs w:val="28"/>
              </w:rPr>
              <w:t>16:30- 17:00</w:t>
            </w:r>
          </w:p>
          <w:p w14:paraId="5B596FEC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3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2CC"/>
            <w:vAlign w:val="center"/>
          </w:tcPr>
          <w:p w14:paraId="11279956" w14:textId="77777777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 xml:space="preserve">X СЪЕЗД </w:t>
            </w:r>
          </w:p>
          <w:p w14:paraId="37324199" w14:textId="77777777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Ассоциации судебно-медицинских экспертов</w:t>
            </w:r>
          </w:p>
          <w:p w14:paraId="1E0B5DC1" w14:textId="77777777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корп.15А. Большой конференц-зал</w:t>
            </w:r>
          </w:p>
        </w:tc>
      </w:tr>
      <w:tr w:rsidR="00AB0940" w:rsidRPr="00626975" w14:paraId="0D81FA52" w14:textId="77777777" w:rsidTr="00C23C44">
        <w:trPr>
          <w:trHeight w:val="988"/>
          <w:jc w:val="center"/>
        </w:trPr>
        <w:tc>
          <w:tcPr>
            <w:tcW w:w="5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extDirection w:val="btLr"/>
          </w:tcPr>
          <w:p w14:paraId="08035168" w14:textId="77777777" w:rsidR="00AB0940" w:rsidRPr="00626975" w:rsidRDefault="00AB0940" w:rsidP="00C23C44">
            <w:pPr>
              <w:spacing w:after="0" w:line="240" w:lineRule="auto"/>
              <w:ind w:left="1814" w:right="113" w:hanging="1701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 xml:space="preserve">.04.2022 (четверг) </w:t>
            </w: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256AFAB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09:30-</w:t>
            </w:r>
            <w:r w:rsidRPr="00626975">
              <w:rPr>
                <w:rFonts w:ascii="Times New Roman" w:hAnsi="Times New Roman"/>
                <w:b/>
                <w:strike/>
                <w:sz w:val="28"/>
                <w:szCs w:val="28"/>
              </w:rPr>
              <w:t xml:space="preserve"> </w:t>
            </w: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133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  <w:vAlign w:val="center"/>
          </w:tcPr>
          <w:p w14:paraId="529DDF07" w14:textId="77777777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Секционные сессии</w:t>
            </w:r>
          </w:p>
        </w:tc>
      </w:tr>
      <w:tr w:rsidR="00AB0940" w:rsidRPr="00626975" w14:paraId="108A78C3" w14:textId="77777777" w:rsidTr="00C23C44">
        <w:trPr>
          <w:trHeight w:val="2111"/>
          <w:jc w:val="center"/>
        </w:trPr>
        <w:tc>
          <w:tcPr>
            <w:tcW w:w="56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extDirection w:val="btLr"/>
          </w:tcPr>
          <w:p w14:paraId="4E6CE00C" w14:textId="77777777" w:rsidR="00AB0940" w:rsidRPr="00626975" w:rsidRDefault="00AB0940" w:rsidP="00C23C44">
            <w:pPr>
              <w:spacing w:after="0" w:line="240" w:lineRule="auto"/>
              <w:ind w:left="1814" w:right="113" w:hanging="1701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DC1868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  <w:vAlign w:val="center"/>
          </w:tcPr>
          <w:p w14:paraId="33A124C6" w14:textId="77777777" w:rsidR="00AB0940" w:rsidRPr="00626975" w:rsidRDefault="00AB0940" w:rsidP="00C23C44">
            <w:pPr>
              <w:spacing w:after="0" w:line="240" w:lineRule="auto"/>
              <w:ind w:left="175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  <w:t>Медико-криминалистические исследования в экспертной практике</w:t>
            </w:r>
          </w:p>
          <w:p w14:paraId="66E63134" w14:textId="77777777" w:rsidR="00AB0940" w:rsidRDefault="00AB0940" w:rsidP="00C23C44">
            <w:pPr>
              <w:spacing w:after="0" w:line="240" w:lineRule="auto"/>
              <w:ind w:left="175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корп.15А. Большой конференц-зал</w:t>
            </w:r>
          </w:p>
          <w:p w14:paraId="480C9559" w14:textId="1C6D1995" w:rsidR="00FE36B6" w:rsidRPr="00626975" w:rsidRDefault="00FE36B6" w:rsidP="00C23C44">
            <w:pPr>
              <w:spacing w:after="0" w:line="240" w:lineRule="auto"/>
              <w:ind w:left="175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40179DDA" w14:textId="77777777" w:rsidR="00C23C44" w:rsidRDefault="00C23C44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5CA53DF" w14:textId="578262DD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ЭКСПЕРТИЗА ПРОФЕССИОНАЛЬНЫХ ПРАВОНАРУШЕНИЙ МЕДИЦИНСКИХ РАБОТНИКОВ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14:paraId="5E005200" w14:textId="77777777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160510">
              <w:rPr>
                <w:rFonts w:ascii="Times New Roman" w:hAnsi="Times New Roman"/>
                <w:b/>
                <w:sz w:val="28"/>
                <w:szCs w:val="28"/>
              </w:rPr>
              <w:t xml:space="preserve">совместная сессия АСМЭ и </w:t>
            </w: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ИСМИП</w:t>
            </w:r>
          </w:p>
          <w:p w14:paraId="193E5880" w14:textId="4A9B92D2" w:rsidR="00AB0940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 xml:space="preserve">корп.13. </w:t>
            </w:r>
            <w:r w:rsidR="004F39EB">
              <w:rPr>
                <w:rFonts w:ascii="Times New Roman" w:hAnsi="Times New Roman"/>
                <w:b/>
                <w:sz w:val="28"/>
                <w:szCs w:val="28"/>
              </w:rPr>
              <w:t>МАСЦ / ШМУ</w:t>
            </w:r>
          </w:p>
          <w:p w14:paraId="4D56A87C" w14:textId="207B1A5C" w:rsidR="00FE36B6" w:rsidRPr="00626975" w:rsidRDefault="00FE36B6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B0940" w:rsidRPr="00626975" w14:paraId="12C9BB53" w14:textId="77777777" w:rsidTr="00C23C44">
        <w:trPr>
          <w:trHeight w:val="688"/>
          <w:jc w:val="center"/>
        </w:trPr>
        <w:tc>
          <w:tcPr>
            <w:tcW w:w="56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B4790E8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8ED35E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13:00-16:30</w:t>
            </w:r>
          </w:p>
        </w:tc>
        <w:tc>
          <w:tcPr>
            <w:tcW w:w="133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  <w:vAlign w:val="center"/>
          </w:tcPr>
          <w:p w14:paraId="494FBB1A" w14:textId="77777777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Секционные сессии</w:t>
            </w:r>
          </w:p>
        </w:tc>
      </w:tr>
      <w:tr w:rsidR="00AB0940" w:rsidRPr="00626975" w14:paraId="6E5BC11D" w14:textId="77777777" w:rsidTr="00C23C44">
        <w:trPr>
          <w:trHeight w:val="1984"/>
          <w:jc w:val="center"/>
        </w:trPr>
        <w:tc>
          <w:tcPr>
            <w:tcW w:w="56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602421B0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2D422A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66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5DCE4"/>
            <w:vAlign w:val="center"/>
          </w:tcPr>
          <w:p w14:paraId="14502E4F" w14:textId="77777777" w:rsidR="00AB0940" w:rsidRDefault="00AB0940" w:rsidP="00C23C44">
            <w:pPr>
              <w:spacing w:after="0" w:line="240" w:lineRule="auto"/>
              <w:ind w:left="175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62697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КРЮКОВСКИЕ ЧТЕНИЯ</w:t>
            </w:r>
          </w:p>
          <w:p w14:paraId="2078731C" w14:textId="77777777" w:rsidR="00AB0940" w:rsidRDefault="00AB0940" w:rsidP="00C23C44">
            <w:pPr>
              <w:spacing w:after="0" w:line="240" w:lineRule="auto"/>
              <w:ind w:left="175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корп.15А. Большой конференц-зал</w:t>
            </w:r>
            <w:r w:rsidR="00FE36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122F644F" w14:textId="0650F65A" w:rsidR="00FE36B6" w:rsidRPr="00626975" w:rsidRDefault="00FE36B6" w:rsidP="00C23C44">
            <w:pPr>
              <w:spacing w:after="0" w:line="240" w:lineRule="auto"/>
              <w:ind w:left="175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00"/>
            <w:vAlign w:val="center"/>
          </w:tcPr>
          <w:p w14:paraId="197BB0F0" w14:textId="77777777" w:rsidR="00C23C44" w:rsidRDefault="00C23C44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27F840" w14:textId="50C7BBC7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ЭКСПЕРТИЗА ПРОФЕССИОНАЛЬНЫХ ПРАВОНАРУШЕНИЙ МЕДИЦИНСКИХ РАБОТНИКОВ</w:t>
            </w:r>
          </w:p>
          <w:p w14:paraId="7B6B8903" w14:textId="77777777" w:rsidR="00AB0940" w:rsidRPr="00626975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60510">
              <w:rPr>
                <w:rFonts w:ascii="Times New Roman" w:hAnsi="Times New Roman"/>
                <w:b/>
                <w:sz w:val="28"/>
                <w:szCs w:val="28"/>
              </w:rPr>
              <w:t xml:space="preserve">совместная сессия АСМЭ и </w:t>
            </w:r>
            <w:r w:rsidRPr="00626975">
              <w:rPr>
                <w:rFonts w:ascii="Times New Roman" w:hAnsi="Times New Roman"/>
                <w:b/>
                <w:bCs/>
                <w:sz w:val="28"/>
                <w:szCs w:val="28"/>
              </w:rPr>
              <w:t>ИСМИП</w:t>
            </w:r>
          </w:p>
          <w:p w14:paraId="7C7B2B13" w14:textId="5007685B" w:rsidR="00AB0940" w:rsidRDefault="00AB0940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sz w:val="28"/>
                <w:szCs w:val="28"/>
              </w:rPr>
              <w:t>корп.13</w:t>
            </w:r>
            <w:r w:rsidR="004F39E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F39EB" w:rsidRPr="006269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39EB">
              <w:rPr>
                <w:rFonts w:ascii="Times New Roman" w:hAnsi="Times New Roman"/>
                <w:b/>
                <w:sz w:val="28"/>
                <w:szCs w:val="28"/>
              </w:rPr>
              <w:t>МАСЦ / ШМУ</w:t>
            </w:r>
          </w:p>
          <w:p w14:paraId="67742928" w14:textId="6B0791B1" w:rsidR="00FE36B6" w:rsidRPr="00626975" w:rsidRDefault="00FE36B6" w:rsidP="00C23C44">
            <w:pPr>
              <w:spacing w:after="0" w:line="240" w:lineRule="auto"/>
              <w:ind w:left="176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B0940" w:rsidRPr="00626975" w14:paraId="313532B5" w14:textId="77777777" w:rsidTr="00C23C44">
        <w:trPr>
          <w:trHeight w:val="846"/>
          <w:jc w:val="center"/>
        </w:trPr>
        <w:tc>
          <w:tcPr>
            <w:tcW w:w="5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0C70B7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4D0DFF" w14:textId="77777777" w:rsidR="00AB0940" w:rsidRPr="00626975" w:rsidRDefault="00AB0940" w:rsidP="00C23C44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caps/>
                <w:sz w:val="28"/>
                <w:szCs w:val="28"/>
              </w:rPr>
              <w:t>16:30-17:00</w:t>
            </w:r>
          </w:p>
        </w:tc>
        <w:tc>
          <w:tcPr>
            <w:tcW w:w="133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1ED098" w14:textId="6EDB3174" w:rsidR="00AB0940" w:rsidRPr="00626975" w:rsidRDefault="00AB0940" w:rsidP="00C23C44">
            <w:pPr>
              <w:spacing w:after="0" w:line="240" w:lineRule="auto"/>
              <w:ind w:left="601"/>
              <w:contextualSpacing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26975">
              <w:rPr>
                <w:rFonts w:ascii="Times New Roman" w:hAnsi="Times New Roman"/>
                <w:b/>
                <w:caps/>
                <w:sz w:val="28"/>
                <w:szCs w:val="28"/>
              </w:rPr>
              <w:t>ПодВЕДЕНИЕ ИТОГОВ КОНГРЕССА</w:t>
            </w:r>
          </w:p>
        </w:tc>
      </w:tr>
    </w:tbl>
    <w:p w14:paraId="60E71B46" w14:textId="77777777" w:rsidR="00AB0940" w:rsidRDefault="00AB0940" w:rsidP="00AB0940">
      <w:pPr>
        <w:rPr>
          <w:rFonts w:ascii="Times New Roman" w:hAnsi="Times New Roman"/>
          <w:sz w:val="28"/>
          <w:szCs w:val="28"/>
        </w:rPr>
      </w:pPr>
    </w:p>
    <w:p w14:paraId="7D6A5C52" w14:textId="77777777" w:rsidR="0055650C" w:rsidRDefault="0055650C"/>
    <w:sectPr w:rsidR="0055650C" w:rsidSect="00AB09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40"/>
    <w:rsid w:val="00262F43"/>
    <w:rsid w:val="004F39EB"/>
    <w:rsid w:val="0055650C"/>
    <w:rsid w:val="00596D94"/>
    <w:rsid w:val="00825863"/>
    <w:rsid w:val="0098259E"/>
    <w:rsid w:val="00AB0940"/>
    <w:rsid w:val="00B05B9C"/>
    <w:rsid w:val="00B86077"/>
    <w:rsid w:val="00C23C44"/>
    <w:rsid w:val="00C47E16"/>
    <w:rsid w:val="00FE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AF6F"/>
  <w15:chartTrackingRefBased/>
  <w15:docId w15:val="{5D1C3B70-290E-4E04-91AC-21EB0AD8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94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C23C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3C4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3C44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3C4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3C4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.studio/event/aktualnye-voprosy-sudebnoj-mediciny-i-ekspertnoj-praktiki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Клевно</dc:creator>
  <cp:keywords/>
  <dc:description/>
  <cp:lastModifiedBy>Владимир</cp:lastModifiedBy>
  <cp:revision>2</cp:revision>
  <cp:lastPrinted>2022-12-29T09:49:00Z</cp:lastPrinted>
  <dcterms:created xsi:type="dcterms:W3CDTF">2023-01-12T16:44:00Z</dcterms:created>
  <dcterms:modified xsi:type="dcterms:W3CDTF">2023-01-12T16:44:00Z</dcterms:modified>
</cp:coreProperties>
</file>