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3" w:rsidRDefault="002167E3" w:rsidP="002167E3">
      <w:pPr>
        <w:ind w:right="127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-507365</wp:posOffset>
            </wp:positionV>
            <wp:extent cx="1082040" cy="99060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67E3" w:rsidRDefault="002167E3" w:rsidP="002167E3">
      <w:pPr>
        <w:ind w:right="1273"/>
        <w:jc w:val="center"/>
        <w:rPr>
          <w:b/>
          <w:sz w:val="28"/>
          <w:szCs w:val="28"/>
        </w:rPr>
      </w:pPr>
    </w:p>
    <w:p w:rsidR="002167E3" w:rsidRDefault="002167E3" w:rsidP="002167E3">
      <w:pPr>
        <w:ind w:right="1273"/>
        <w:jc w:val="center"/>
        <w:rPr>
          <w:b/>
          <w:sz w:val="28"/>
          <w:szCs w:val="28"/>
        </w:rPr>
      </w:pPr>
    </w:p>
    <w:p w:rsidR="00A62426" w:rsidRPr="00410A57" w:rsidRDefault="00A62426" w:rsidP="002167E3">
      <w:pPr>
        <w:ind w:left="1418" w:right="281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ФЕДЕРАЛЬНОЕ ГОСУДАРСТВЕННОЕ БЮДЖЕТНОЕ</w:t>
      </w:r>
      <w:r>
        <w:rPr>
          <w:b/>
          <w:sz w:val="28"/>
          <w:szCs w:val="28"/>
        </w:rPr>
        <w:t xml:space="preserve"> </w:t>
      </w:r>
      <w:r w:rsidRPr="00410A57">
        <w:rPr>
          <w:b/>
          <w:sz w:val="28"/>
          <w:szCs w:val="28"/>
        </w:rPr>
        <w:t>ОБРАЗОВАТЕЛЬНОЕ УЧРЕЖДЕНИЕ ВЫСШЕГО ОБРАЗОВАНИЯ</w:t>
      </w:r>
    </w:p>
    <w:p w:rsidR="00A62426" w:rsidRDefault="00A62426" w:rsidP="002167E3">
      <w:pPr>
        <w:ind w:left="1418" w:right="281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«САНКТ-ПЕТЕРБУРГСКИЙ ГОСУДАРСТВЕННЫЙ ПЕДИАТРИЧЕСКИЙ МЕДИЦИНСКИЙ УНИВЕРСИТЕТ»</w:t>
      </w:r>
    </w:p>
    <w:p w:rsidR="00A62426" w:rsidRDefault="00A62426" w:rsidP="002167E3">
      <w:pPr>
        <w:ind w:left="1418" w:right="281"/>
        <w:jc w:val="center"/>
        <w:rPr>
          <w:noProof/>
        </w:rPr>
      </w:pPr>
      <w:r w:rsidRPr="00410A57">
        <w:rPr>
          <w:b/>
          <w:sz w:val="28"/>
          <w:szCs w:val="28"/>
        </w:rPr>
        <w:t xml:space="preserve">МИНИСТЕРСТВА ЗДРАВООХРАНЕНИЯ </w:t>
      </w:r>
      <w:proofErr w:type="gramStart"/>
      <w:r w:rsidRPr="00410A57">
        <w:rPr>
          <w:b/>
          <w:sz w:val="28"/>
          <w:szCs w:val="28"/>
        </w:rPr>
        <w:t>РОССИЙСКОЙ</w:t>
      </w:r>
      <w:proofErr w:type="gramEnd"/>
    </w:p>
    <w:p w:rsidR="0050007E" w:rsidRPr="00410A57" w:rsidRDefault="00A62426" w:rsidP="002167E3">
      <w:pPr>
        <w:ind w:left="1418" w:right="281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ФЕДЕРАЦИИ</w:t>
      </w:r>
    </w:p>
    <w:p w:rsidR="0050007E" w:rsidRPr="00410A57" w:rsidRDefault="0050007E" w:rsidP="001964D8">
      <w:pPr>
        <w:rPr>
          <w:b/>
          <w:sz w:val="28"/>
          <w:szCs w:val="28"/>
        </w:rPr>
      </w:pPr>
    </w:p>
    <w:p w:rsidR="0050007E" w:rsidRPr="00410A57" w:rsidRDefault="0050007E" w:rsidP="002167E3">
      <w:pPr>
        <w:ind w:left="3119" w:hanging="1843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ИНФОРМАЦИОННОЕ ПИСЬМО</w:t>
      </w:r>
    </w:p>
    <w:p w:rsidR="0050007E" w:rsidRDefault="0050007E" w:rsidP="002167E3">
      <w:pPr>
        <w:ind w:left="3119" w:hanging="1843"/>
        <w:jc w:val="center"/>
        <w:rPr>
          <w:b/>
          <w:sz w:val="28"/>
          <w:szCs w:val="28"/>
        </w:rPr>
      </w:pPr>
    </w:p>
    <w:p w:rsidR="00744F4E" w:rsidRPr="00410A57" w:rsidRDefault="00744F4E" w:rsidP="002167E3">
      <w:pPr>
        <w:ind w:left="3119" w:hanging="1843"/>
        <w:jc w:val="center"/>
        <w:rPr>
          <w:b/>
          <w:sz w:val="28"/>
          <w:szCs w:val="28"/>
        </w:rPr>
      </w:pPr>
    </w:p>
    <w:p w:rsidR="0050007E" w:rsidRPr="00410A57" w:rsidRDefault="0050007E" w:rsidP="002167E3">
      <w:pPr>
        <w:ind w:left="3119" w:hanging="1843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>УВАЖАЕМЫЕ КОЛЛЕГИ!</w:t>
      </w:r>
    </w:p>
    <w:p w:rsidR="00F62C2D" w:rsidRPr="000F2751" w:rsidRDefault="00F62C2D" w:rsidP="00073AFA">
      <w:pPr>
        <w:pStyle w:val="1"/>
        <w:spacing w:before="0" w:after="0"/>
        <w:rPr>
          <w:sz w:val="28"/>
          <w:szCs w:val="28"/>
        </w:rPr>
      </w:pPr>
    </w:p>
    <w:p w:rsidR="00705311" w:rsidRDefault="00A8230B" w:rsidP="00705311">
      <w:pPr>
        <w:pStyle w:val="2"/>
        <w:numPr>
          <w:ilvl w:val="0"/>
          <w:numId w:val="0"/>
        </w:num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Оргкомитет </w:t>
      </w:r>
      <w:r w:rsidRPr="00410A57">
        <w:rPr>
          <w:sz w:val="28"/>
          <w:szCs w:val="28"/>
        </w:rPr>
        <w:t xml:space="preserve">Всероссийской научно-практической конференции молодых ученых </w:t>
      </w:r>
      <w:r w:rsidR="00066417">
        <w:rPr>
          <w:sz w:val="28"/>
          <w:szCs w:val="28"/>
        </w:rPr>
        <w:t xml:space="preserve">с международным участием </w:t>
      </w:r>
      <w:r w:rsidRPr="00410A57">
        <w:rPr>
          <w:b/>
          <w:sz w:val="28"/>
          <w:szCs w:val="28"/>
        </w:rPr>
        <w:t>«</w:t>
      </w:r>
      <w:r w:rsidRPr="00410A57">
        <w:rPr>
          <w:b/>
          <w:snapToGrid w:val="0"/>
          <w:sz w:val="28"/>
          <w:szCs w:val="28"/>
        </w:rPr>
        <w:t>Фундаментальные исследования в педиатрии</w:t>
      </w:r>
      <w:r w:rsidRPr="00410A57">
        <w:rPr>
          <w:b/>
          <w:sz w:val="28"/>
          <w:szCs w:val="28"/>
        </w:rPr>
        <w:t>»</w:t>
      </w:r>
      <w:r w:rsidR="00ED592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918C0" w:rsidRPr="00410A57">
        <w:rPr>
          <w:sz w:val="28"/>
          <w:szCs w:val="28"/>
        </w:rPr>
        <w:t>риглашае</w:t>
      </w:r>
      <w:r>
        <w:rPr>
          <w:sz w:val="28"/>
          <w:szCs w:val="28"/>
        </w:rPr>
        <w:t xml:space="preserve">т </w:t>
      </w:r>
      <w:r w:rsidR="00D66C1D" w:rsidRPr="00410A57">
        <w:rPr>
          <w:sz w:val="28"/>
          <w:szCs w:val="28"/>
        </w:rPr>
        <w:t>клинических ординаторов, аспирантов, молодых ученых</w:t>
      </w:r>
      <w:r w:rsidR="00C61861">
        <w:rPr>
          <w:sz w:val="28"/>
          <w:szCs w:val="28"/>
        </w:rPr>
        <w:t xml:space="preserve">, </w:t>
      </w:r>
      <w:r w:rsidR="00705311">
        <w:rPr>
          <w:sz w:val="28"/>
          <w:szCs w:val="28"/>
        </w:rPr>
        <w:t>в возрасте до 35 лет</w:t>
      </w:r>
      <w:r w:rsidR="00C61861">
        <w:rPr>
          <w:sz w:val="28"/>
          <w:szCs w:val="28"/>
        </w:rPr>
        <w:t xml:space="preserve"> и</w:t>
      </w:r>
      <w:r w:rsidR="00DD30A7">
        <w:rPr>
          <w:sz w:val="28"/>
          <w:szCs w:val="28"/>
        </w:rPr>
        <w:t>ли</w:t>
      </w:r>
      <w:r w:rsidR="00C61861">
        <w:rPr>
          <w:sz w:val="28"/>
          <w:szCs w:val="28"/>
        </w:rPr>
        <w:t xml:space="preserve"> имеющих степень доктора наук в возрасте до 40 лет,</w:t>
      </w:r>
      <w:r w:rsidR="00ED592B">
        <w:rPr>
          <w:sz w:val="28"/>
          <w:szCs w:val="28"/>
        </w:rPr>
        <w:t xml:space="preserve"> </w:t>
      </w:r>
      <w:r w:rsidR="001B0020" w:rsidRPr="00A8230B">
        <w:rPr>
          <w:sz w:val="28"/>
          <w:szCs w:val="28"/>
        </w:rPr>
        <w:t>принять участие в</w:t>
      </w:r>
      <w:r w:rsidR="00B17A92" w:rsidRPr="00A8230B">
        <w:rPr>
          <w:sz w:val="28"/>
          <w:szCs w:val="28"/>
        </w:rPr>
        <w:t xml:space="preserve"> работе</w:t>
      </w:r>
      <w:r w:rsidR="00A46098">
        <w:rPr>
          <w:sz w:val="28"/>
          <w:szCs w:val="28"/>
        </w:rPr>
        <w:t xml:space="preserve"> конференции, которая будет проходить </w:t>
      </w:r>
      <w:r w:rsidR="001C52FD">
        <w:rPr>
          <w:sz w:val="28"/>
          <w:szCs w:val="28"/>
        </w:rPr>
        <w:t>26</w:t>
      </w:r>
      <w:r w:rsidR="00A46098" w:rsidRPr="000F74DC">
        <w:rPr>
          <w:b/>
          <w:sz w:val="28"/>
          <w:szCs w:val="28"/>
        </w:rPr>
        <w:t xml:space="preserve"> </w:t>
      </w:r>
      <w:r w:rsidR="00A46098" w:rsidRPr="001C52FD">
        <w:rPr>
          <w:color w:val="000000" w:themeColor="text1"/>
          <w:sz w:val="28"/>
          <w:szCs w:val="28"/>
        </w:rPr>
        <w:t>октября 202</w:t>
      </w:r>
      <w:r w:rsidR="00ED592B" w:rsidRPr="001C52FD">
        <w:rPr>
          <w:color w:val="000000" w:themeColor="text1"/>
          <w:sz w:val="28"/>
          <w:szCs w:val="28"/>
        </w:rPr>
        <w:t>3</w:t>
      </w:r>
      <w:r w:rsidR="00A46098" w:rsidRPr="001C52FD">
        <w:rPr>
          <w:color w:val="000000" w:themeColor="text1"/>
          <w:sz w:val="28"/>
          <w:szCs w:val="28"/>
        </w:rPr>
        <w:t xml:space="preserve"> г</w:t>
      </w:r>
      <w:r w:rsidR="001B0020" w:rsidRPr="001C52FD">
        <w:rPr>
          <w:color w:val="000000" w:themeColor="text1"/>
          <w:sz w:val="28"/>
          <w:szCs w:val="28"/>
        </w:rPr>
        <w:t>.</w:t>
      </w:r>
      <w:r w:rsidR="001B0020" w:rsidRPr="000F74DC">
        <w:rPr>
          <w:b/>
          <w:sz w:val="28"/>
          <w:szCs w:val="28"/>
        </w:rPr>
        <w:t xml:space="preserve"> </w:t>
      </w:r>
    </w:p>
    <w:p w:rsidR="00705311" w:rsidRDefault="004918C0" w:rsidP="00705311">
      <w:pPr>
        <w:pStyle w:val="2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353F14">
        <w:rPr>
          <w:sz w:val="28"/>
          <w:szCs w:val="28"/>
        </w:rPr>
        <w:t xml:space="preserve">Место и адрес проведения: </w:t>
      </w:r>
      <w:r w:rsidR="00C61861" w:rsidRPr="00C61861">
        <w:rPr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</w:r>
      <w:r w:rsidR="00C61861">
        <w:rPr>
          <w:sz w:val="28"/>
          <w:szCs w:val="28"/>
        </w:rPr>
        <w:t xml:space="preserve">, </w:t>
      </w:r>
      <w:r w:rsidRPr="00353F14">
        <w:rPr>
          <w:sz w:val="28"/>
          <w:szCs w:val="28"/>
        </w:rPr>
        <w:t xml:space="preserve">г. </w:t>
      </w:r>
      <w:r w:rsidR="003A7426" w:rsidRPr="00353F14">
        <w:rPr>
          <w:sz w:val="28"/>
          <w:szCs w:val="28"/>
        </w:rPr>
        <w:t>Санкт-Петербург</w:t>
      </w:r>
      <w:r w:rsidRPr="00353F14">
        <w:rPr>
          <w:sz w:val="28"/>
          <w:szCs w:val="28"/>
        </w:rPr>
        <w:t xml:space="preserve">, ул. </w:t>
      </w:r>
      <w:proofErr w:type="gramStart"/>
      <w:r w:rsidR="003A7426" w:rsidRPr="00353F14">
        <w:rPr>
          <w:sz w:val="28"/>
          <w:szCs w:val="28"/>
        </w:rPr>
        <w:t>Литовская</w:t>
      </w:r>
      <w:proofErr w:type="gramEnd"/>
      <w:r w:rsidR="00C61861">
        <w:rPr>
          <w:sz w:val="28"/>
          <w:szCs w:val="28"/>
        </w:rPr>
        <w:t>, д. 2.</w:t>
      </w:r>
    </w:p>
    <w:p w:rsidR="00A46098" w:rsidRPr="00353F14" w:rsidRDefault="00A46098" w:rsidP="000108DF">
      <w:pPr>
        <w:pStyle w:val="21"/>
        <w:spacing w:line="276" w:lineRule="auto"/>
        <w:ind w:left="0" w:firstLine="426"/>
        <w:jc w:val="center"/>
        <w:rPr>
          <w:b/>
          <w:sz w:val="28"/>
          <w:szCs w:val="28"/>
        </w:rPr>
      </w:pPr>
    </w:p>
    <w:p w:rsidR="00C018D1" w:rsidRPr="001C52FD" w:rsidRDefault="004306FC" w:rsidP="000108DF">
      <w:pPr>
        <w:pStyle w:val="21"/>
        <w:spacing w:line="276" w:lineRule="auto"/>
        <w:ind w:left="0" w:firstLine="426"/>
        <w:jc w:val="center"/>
        <w:rPr>
          <w:b/>
          <w:color w:val="000000" w:themeColor="text1"/>
          <w:sz w:val="28"/>
          <w:szCs w:val="28"/>
        </w:rPr>
      </w:pPr>
      <w:r w:rsidRPr="00353F14">
        <w:rPr>
          <w:b/>
          <w:sz w:val="28"/>
          <w:szCs w:val="28"/>
        </w:rPr>
        <w:t xml:space="preserve">Начало конференции: </w:t>
      </w:r>
      <w:r w:rsidR="0050007E" w:rsidRPr="00353F14">
        <w:rPr>
          <w:b/>
          <w:sz w:val="28"/>
          <w:szCs w:val="28"/>
        </w:rPr>
        <w:t xml:space="preserve"> </w:t>
      </w:r>
      <w:r w:rsidR="001C52FD">
        <w:rPr>
          <w:b/>
          <w:sz w:val="28"/>
          <w:szCs w:val="28"/>
        </w:rPr>
        <w:t xml:space="preserve">26 </w:t>
      </w:r>
      <w:r w:rsidR="0050007E" w:rsidRPr="001C52FD">
        <w:rPr>
          <w:b/>
          <w:color w:val="000000" w:themeColor="text1"/>
          <w:sz w:val="28"/>
          <w:szCs w:val="28"/>
        </w:rPr>
        <w:t>октября</w:t>
      </w:r>
      <w:r w:rsidR="004A3D8C" w:rsidRPr="001C52FD">
        <w:rPr>
          <w:b/>
          <w:color w:val="000000" w:themeColor="text1"/>
          <w:sz w:val="28"/>
          <w:szCs w:val="28"/>
        </w:rPr>
        <w:t xml:space="preserve"> 202</w:t>
      </w:r>
      <w:r w:rsidR="00ED592B" w:rsidRPr="001C52FD">
        <w:rPr>
          <w:b/>
          <w:color w:val="000000" w:themeColor="text1"/>
          <w:sz w:val="28"/>
          <w:szCs w:val="28"/>
        </w:rPr>
        <w:t>3</w:t>
      </w:r>
      <w:r w:rsidR="00F62C2D" w:rsidRPr="001C52FD">
        <w:rPr>
          <w:b/>
          <w:color w:val="000000" w:themeColor="text1"/>
          <w:sz w:val="28"/>
          <w:szCs w:val="28"/>
        </w:rPr>
        <w:t xml:space="preserve"> г. в </w:t>
      </w:r>
      <w:r w:rsidR="00727D82" w:rsidRPr="001C52FD">
        <w:rPr>
          <w:b/>
          <w:color w:val="000000" w:themeColor="text1"/>
          <w:sz w:val="28"/>
          <w:szCs w:val="28"/>
        </w:rPr>
        <w:t>9.</w:t>
      </w:r>
      <w:r w:rsidR="004918C0" w:rsidRPr="001C52FD">
        <w:rPr>
          <w:b/>
          <w:color w:val="000000" w:themeColor="text1"/>
          <w:sz w:val="28"/>
          <w:szCs w:val="28"/>
        </w:rPr>
        <w:t>0</w:t>
      </w:r>
      <w:r w:rsidR="00F62C2D" w:rsidRPr="001C52FD">
        <w:rPr>
          <w:b/>
          <w:color w:val="000000" w:themeColor="text1"/>
          <w:sz w:val="28"/>
          <w:szCs w:val="28"/>
        </w:rPr>
        <w:t>0.</w:t>
      </w:r>
    </w:p>
    <w:p w:rsidR="00B17A92" w:rsidRPr="00353F14" w:rsidRDefault="00B17A92" w:rsidP="00F62C2D">
      <w:pPr>
        <w:pStyle w:val="a9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F62C2D" w:rsidRPr="00353F14" w:rsidRDefault="006A1D65" w:rsidP="00B7072B">
      <w:pPr>
        <w:pStyle w:val="a9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353F14">
        <w:rPr>
          <w:b/>
          <w:sz w:val="28"/>
          <w:szCs w:val="28"/>
        </w:rPr>
        <w:t>Основные направления конференции</w:t>
      </w:r>
      <w:r w:rsidR="00F62C2D" w:rsidRPr="00353F14">
        <w:rPr>
          <w:b/>
          <w:sz w:val="28"/>
          <w:szCs w:val="28"/>
        </w:rPr>
        <w:t>:</w:t>
      </w:r>
    </w:p>
    <w:p w:rsidR="00C9517D" w:rsidRPr="00353F14" w:rsidRDefault="00C9517D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История отечественной педиатрии</w:t>
      </w:r>
    </w:p>
    <w:p w:rsidR="00C9517D" w:rsidRPr="00353F14" w:rsidRDefault="00C9517D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Научные и практические аспекты развития педиатрии</w:t>
      </w:r>
    </w:p>
    <w:p w:rsidR="001D16F3" w:rsidRPr="00353F14" w:rsidRDefault="00C9517D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М</w:t>
      </w:r>
      <w:r w:rsidR="001D16F3" w:rsidRPr="00353F14">
        <w:rPr>
          <w:sz w:val="28"/>
          <w:szCs w:val="28"/>
        </w:rPr>
        <w:t>едицинская помощь детскому населению: проблемы и пути решения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COVID-19 и дети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Социальная педиатрия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Аудит качества оказания медицинской помощи детям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Питание здорового и больного ребенка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proofErr w:type="spellStart"/>
      <w:r w:rsidRPr="00353F14">
        <w:rPr>
          <w:sz w:val="28"/>
          <w:szCs w:val="28"/>
        </w:rPr>
        <w:t>Вакцинопрофилактика</w:t>
      </w:r>
      <w:proofErr w:type="spellEnd"/>
      <w:r w:rsidRPr="00353F14">
        <w:rPr>
          <w:sz w:val="28"/>
          <w:szCs w:val="28"/>
        </w:rPr>
        <w:t xml:space="preserve"> в педиатрии</w:t>
      </w:r>
    </w:p>
    <w:p w:rsidR="00C9517D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Перинатальная м</w:t>
      </w:r>
      <w:r w:rsidR="000F74DC">
        <w:rPr>
          <w:sz w:val="28"/>
          <w:szCs w:val="28"/>
        </w:rPr>
        <w:t>едицина</w:t>
      </w:r>
    </w:p>
    <w:p w:rsidR="00C9517D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 xml:space="preserve">Неотложные состояния в педиатрии 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Актуальные вопросы детской</w:t>
      </w:r>
      <w:r w:rsidR="00C9517D" w:rsidRPr="00353F14">
        <w:rPr>
          <w:sz w:val="28"/>
          <w:szCs w:val="28"/>
        </w:rPr>
        <w:t xml:space="preserve"> кардиологии, детской эндокринологии, детской гастроэнтерологии, детской нефрологии, детской неврологии,</w:t>
      </w:r>
      <w:r w:rsidRPr="00353F14">
        <w:rPr>
          <w:sz w:val="28"/>
          <w:szCs w:val="28"/>
        </w:rPr>
        <w:t xml:space="preserve"> дерматологии, </w:t>
      </w:r>
      <w:r w:rsidRPr="00353F14">
        <w:rPr>
          <w:sz w:val="28"/>
          <w:szCs w:val="28"/>
        </w:rPr>
        <w:lastRenderedPageBreak/>
        <w:t>детской хирургии и травматологии-ортопедии, детской аллергологии и иммунологии</w:t>
      </w:r>
    </w:p>
    <w:p w:rsidR="00C9517D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Социально-значим</w:t>
      </w:r>
      <w:r w:rsidR="001C52FD">
        <w:rPr>
          <w:sz w:val="28"/>
          <w:szCs w:val="28"/>
        </w:rPr>
        <w:t>ые болезни в практике педиатра</w:t>
      </w:r>
    </w:p>
    <w:p w:rsidR="001D16F3" w:rsidRPr="00353F14" w:rsidRDefault="001D16F3" w:rsidP="00C9517D">
      <w:pPr>
        <w:pStyle w:val="24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353F14">
        <w:rPr>
          <w:sz w:val="28"/>
          <w:szCs w:val="28"/>
        </w:rPr>
        <w:t>Редкие болезни</w:t>
      </w:r>
      <w:r w:rsidR="00410A57" w:rsidRPr="00353F14">
        <w:rPr>
          <w:sz w:val="28"/>
          <w:szCs w:val="28"/>
        </w:rPr>
        <w:t xml:space="preserve"> в педиатрии</w:t>
      </w:r>
    </w:p>
    <w:p w:rsidR="00C9517D" w:rsidRDefault="00C9517D" w:rsidP="00892824">
      <w:pPr>
        <w:pStyle w:val="24"/>
        <w:ind w:left="720" w:firstLine="0"/>
        <w:rPr>
          <w:sz w:val="28"/>
          <w:szCs w:val="28"/>
        </w:rPr>
      </w:pPr>
    </w:p>
    <w:p w:rsidR="00C61861" w:rsidRPr="00353F14" w:rsidRDefault="00C61861" w:rsidP="00C61861">
      <w:pPr>
        <w:pStyle w:val="24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 w:rsidRPr="00353F14">
        <w:rPr>
          <w:b/>
          <w:bCs/>
          <w:sz w:val="28"/>
          <w:szCs w:val="28"/>
        </w:rPr>
        <w:t>Формы участия в конференции:</w:t>
      </w:r>
    </w:p>
    <w:p w:rsidR="00C61861" w:rsidRPr="00353F14" w:rsidRDefault="00C61861" w:rsidP="001E2831">
      <w:pPr>
        <w:pStyle w:val="2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53F14">
        <w:rPr>
          <w:sz w:val="28"/>
          <w:szCs w:val="28"/>
        </w:rPr>
        <w:t>выступление с устным докладом</w:t>
      </w:r>
      <w:r w:rsidR="00055DEE">
        <w:rPr>
          <w:sz w:val="28"/>
          <w:szCs w:val="28"/>
        </w:rPr>
        <w:t xml:space="preserve"> (</w:t>
      </w:r>
      <w:proofErr w:type="spellStart"/>
      <w:r w:rsidR="00055DEE" w:rsidRPr="001C52FD">
        <w:rPr>
          <w:color w:val="000000" w:themeColor="text1"/>
          <w:sz w:val="28"/>
          <w:szCs w:val="28"/>
        </w:rPr>
        <w:t>очно</w:t>
      </w:r>
      <w:proofErr w:type="spellEnd"/>
      <w:r w:rsidR="00055DEE" w:rsidRPr="001C52FD">
        <w:rPr>
          <w:color w:val="000000" w:themeColor="text1"/>
          <w:sz w:val="28"/>
          <w:szCs w:val="28"/>
        </w:rPr>
        <w:t xml:space="preserve"> и </w:t>
      </w:r>
      <w:proofErr w:type="spellStart"/>
      <w:r w:rsidR="00055DEE" w:rsidRPr="001C52FD">
        <w:rPr>
          <w:color w:val="000000" w:themeColor="text1"/>
          <w:sz w:val="28"/>
          <w:szCs w:val="28"/>
        </w:rPr>
        <w:t>онлайн</w:t>
      </w:r>
      <w:proofErr w:type="spellEnd"/>
      <w:r w:rsidR="00055DEE">
        <w:rPr>
          <w:sz w:val="28"/>
          <w:szCs w:val="28"/>
        </w:rPr>
        <w:t>)</w:t>
      </w:r>
      <w:r w:rsidRPr="00353F14">
        <w:rPr>
          <w:sz w:val="28"/>
          <w:szCs w:val="28"/>
        </w:rPr>
        <w:t xml:space="preserve"> и публикация </w:t>
      </w:r>
      <w:r>
        <w:rPr>
          <w:sz w:val="28"/>
          <w:szCs w:val="28"/>
        </w:rPr>
        <w:t>тезисов</w:t>
      </w:r>
      <w:r w:rsidRPr="00353F14">
        <w:rPr>
          <w:sz w:val="28"/>
          <w:szCs w:val="28"/>
        </w:rPr>
        <w:t xml:space="preserve"> в сборнике научных материалов конференции;</w:t>
      </w:r>
    </w:p>
    <w:p w:rsidR="00353ECB" w:rsidRDefault="00C61861" w:rsidP="00353ECB">
      <w:pPr>
        <w:pStyle w:val="2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353ECB">
        <w:rPr>
          <w:sz w:val="28"/>
          <w:szCs w:val="28"/>
        </w:rPr>
        <w:t xml:space="preserve">публикация </w:t>
      </w:r>
      <w:r w:rsidR="00353ECB" w:rsidRPr="00353ECB">
        <w:rPr>
          <w:sz w:val="28"/>
          <w:szCs w:val="28"/>
        </w:rPr>
        <w:t>стендового доклада</w:t>
      </w:r>
      <w:r w:rsidRPr="00353ECB">
        <w:rPr>
          <w:sz w:val="28"/>
          <w:szCs w:val="28"/>
        </w:rPr>
        <w:t xml:space="preserve"> </w:t>
      </w:r>
      <w:r w:rsidR="00353ECB" w:rsidRPr="00353F14">
        <w:rPr>
          <w:sz w:val="28"/>
          <w:szCs w:val="28"/>
        </w:rPr>
        <w:t xml:space="preserve">и </w:t>
      </w:r>
      <w:r w:rsidR="00353ECB">
        <w:rPr>
          <w:sz w:val="28"/>
          <w:szCs w:val="28"/>
        </w:rPr>
        <w:t>тезисов</w:t>
      </w:r>
      <w:r w:rsidR="00353ECB" w:rsidRPr="00353F14">
        <w:rPr>
          <w:sz w:val="28"/>
          <w:szCs w:val="28"/>
        </w:rPr>
        <w:t xml:space="preserve"> в сборнике научных материалов конференции;</w:t>
      </w:r>
    </w:p>
    <w:p w:rsidR="00055DEE" w:rsidRDefault="00055DEE" w:rsidP="00055DEE">
      <w:pPr>
        <w:pStyle w:val="2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тезисов </w:t>
      </w:r>
      <w:r w:rsidRPr="00353F14">
        <w:rPr>
          <w:sz w:val="28"/>
          <w:szCs w:val="28"/>
        </w:rPr>
        <w:t>в сборнике научных материалов конференции;</w:t>
      </w:r>
    </w:p>
    <w:p w:rsidR="00C61861" w:rsidRDefault="00C61861" w:rsidP="00690CE6">
      <w:pPr>
        <w:pStyle w:val="24"/>
        <w:ind w:left="0" w:firstLine="0"/>
        <w:rPr>
          <w:sz w:val="28"/>
          <w:szCs w:val="28"/>
        </w:rPr>
      </w:pPr>
    </w:p>
    <w:p w:rsidR="00C61861" w:rsidRPr="00ED592B" w:rsidRDefault="00C61861" w:rsidP="00C61861">
      <w:pPr>
        <w:pStyle w:val="24"/>
        <w:spacing w:line="276" w:lineRule="auto"/>
        <w:ind w:left="0" w:firstLine="709"/>
        <w:jc w:val="both"/>
        <w:rPr>
          <w:bCs/>
          <w:color w:val="FF0000"/>
          <w:sz w:val="22"/>
          <w:szCs w:val="22"/>
        </w:rPr>
      </w:pPr>
      <w:r w:rsidRPr="00353F14">
        <w:rPr>
          <w:sz w:val="28"/>
          <w:szCs w:val="28"/>
        </w:rPr>
        <w:t xml:space="preserve">Для участия в конференции необходимо до </w:t>
      </w:r>
      <w:r w:rsidR="001C52FD">
        <w:rPr>
          <w:sz w:val="28"/>
          <w:szCs w:val="28"/>
        </w:rPr>
        <w:t>25</w:t>
      </w:r>
      <w:r w:rsidRPr="00ED592B">
        <w:rPr>
          <w:b/>
          <w:bCs/>
          <w:color w:val="FF0000"/>
          <w:sz w:val="28"/>
          <w:szCs w:val="28"/>
        </w:rPr>
        <w:t xml:space="preserve"> </w:t>
      </w:r>
      <w:r w:rsidRPr="001C52FD">
        <w:rPr>
          <w:bCs/>
          <w:color w:val="000000" w:themeColor="text1"/>
          <w:sz w:val="28"/>
          <w:szCs w:val="28"/>
        </w:rPr>
        <w:t>сентября 202</w:t>
      </w:r>
      <w:r w:rsidR="00ED592B" w:rsidRPr="001C52FD">
        <w:rPr>
          <w:bCs/>
          <w:color w:val="000000" w:themeColor="text1"/>
          <w:sz w:val="28"/>
          <w:szCs w:val="28"/>
        </w:rPr>
        <w:t>3</w:t>
      </w:r>
      <w:r w:rsidRPr="001C52FD">
        <w:rPr>
          <w:bCs/>
          <w:color w:val="000000" w:themeColor="text1"/>
          <w:sz w:val="28"/>
          <w:szCs w:val="28"/>
        </w:rPr>
        <w:t xml:space="preserve"> г.</w:t>
      </w:r>
      <w:r w:rsidRPr="00353F14">
        <w:rPr>
          <w:b/>
          <w:bCs/>
          <w:sz w:val="28"/>
          <w:szCs w:val="28"/>
        </w:rPr>
        <w:t xml:space="preserve"> </w:t>
      </w:r>
      <w:r w:rsidRPr="006B2905">
        <w:rPr>
          <w:bCs/>
          <w:sz w:val="28"/>
          <w:szCs w:val="28"/>
        </w:rPr>
        <w:t>направить тезисы</w:t>
      </w:r>
      <w:r w:rsidR="00770918">
        <w:rPr>
          <w:bCs/>
          <w:sz w:val="28"/>
          <w:szCs w:val="28"/>
        </w:rPr>
        <w:t xml:space="preserve"> и заполненную форму участника</w:t>
      </w:r>
      <w:r w:rsidR="002167E3">
        <w:rPr>
          <w:bCs/>
          <w:sz w:val="28"/>
          <w:szCs w:val="28"/>
        </w:rPr>
        <w:t xml:space="preserve"> (см</w:t>
      </w:r>
      <w:proofErr w:type="gramStart"/>
      <w:r w:rsidR="002167E3">
        <w:rPr>
          <w:bCs/>
          <w:sz w:val="28"/>
          <w:szCs w:val="28"/>
        </w:rPr>
        <w:t>.п</w:t>
      </w:r>
      <w:proofErr w:type="gramEnd"/>
      <w:r w:rsidR="002167E3">
        <w:rPr>
          <w:bCs/>
          <w:sz w:val="28"/>
          <w:szCs w:val="28"/>
        </w:rPr>
        <w:t>риложение 1)</w:t>
      </w:r>
      <w:r w:rsidRPr="006B2905">
        <w:rPr>
          <w:bCs/>
          <w:sz w:val="28"/>
          <w:szCs w:val="28"/>
        </w:rPr>
        <w:t xml:space="preserve"> в оргкомитет </w:t>
      </w:r>
      <w:r w:rsidR="0065338E">
        <w:rPr>
          <w:bCs/>
          <w:sz w:val="28"/>
          <w:szCs w:val="28"/>
        </w:rPr>
        <w:t xml:space="preserve">по ссылке: </w:t>
      </w:r>
      <w:r w:rsidR="0065338E" w:rsidRPr="0065338E">
        <w:rPr>
          <w:bCs/>
          <w:sz w:val="28"/>
          <w:szCs w:val="28"/>
        </w:rPr>
        <w:t>https://forms.gle/yEwJQk87iqLS1Ye7A</w:t>
      </w:r>
    </w:p>
    <w:p w:rsidR="00C61861" w:rsidRPr="00353F14" w:rsidRDefault="00C61861" w:rsidP="00892824">
      <w:pPr>
        <w:pStyle w:val="24"/>
        <w:ind w:left="720" w:firstLine="0"/>
        <w:rPr>
          <w:sz w:val="28"/>
          <w:szCs w:val="28"/>
        </w:rPr>
      </w:pPr>
    </w:p>
    <w:p w:rsidR="00892824" w:rsidRPr="005E280D" w:rsidRDefault="00CB2004" w:rsidP="005D6EF1">
      <w:pPr>
        <w:pStyle w:val="24"/>
        <w:ind w:left="720" w:firstLine="0"/>
        <w:jc w:val="center"/>
        <w:rPr>
          <w:b/>
          <w:sz w:val="28"/>
          <w:szCs w:val="28"/>
        </w:rPr>
      </w:pPr>
      <w:r w:rsidRPr="005E280D">
        <w:rPr>
          <w:b/>
          <w:color w:val="000000" w:themeColor="text1"/>
          <w:sz w:val="28"/>
          <w:szCs w:val="28"/>
        </w:rPr>
        <w:t>По результатам</w:t>
      </w:r>
      <w:r w:rsidR="00892824" w:rsidRPr="005E280D">
        <w:rPr>
          <w:b/>
          <w:color w:val="000000" w:themeColor="text1"/>
          <w:sz w:val="28"/>
          <w:szCs w:val="28"/>
        </w:rPr>
        <w:t xml:space="preserve"> конференции будет опубликован сборник материалов</w:t>
      </w:r>
      <w:r w:rsidR="00892824" w:rsidRPr="005E280D">
        <w:rPr>
          <w:b/>
          <w:sz w:val="28"/>
          <w:szCs w:val="28"/>
        </w:rPr>
        <w:t>.</w:t>
      </w:r>
    </w:p>
    <w:p w:rsidR="00690CE6" w:rsidRDefault="00B17A92" w:rsidP="00C61861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353F14">
        <w:rPr>
          <w:sz w:val="28"/>
          <w:szCs w:val="28"/>
        </w:rPr>
        <w:t>Участие в конференции и публикация материалов конференции бесплатны.</w:t>
      </w:r>
      <w:r w:rsidR="00ED592B">
        <w:rPr>
          <w:sz w:val="28"/>
          <w:szCs w:val="28"/>
        </w:rPr>
        <w:t xml:space="preserve"> </w:t>
      </w:r>
      <w:r w:rsidR="00C61861" w:rsidRPr="00410A57">
        <w:rPr>
          <w:color w:val="000000"/>
          <w:sz w:val="28"/>
          <w:szCs w:val="28"/>
        </w:rPr>
        <w:t xml:space="preserve">В  </w:t>
      </w:r>
      <w:r w:rsidR="00C61861">
        <w:rPr>
          <w:color w:val="000000"/>
          <w:sz w:val="28"/>
          <w:szCs w:val="28"/>
        </w:rPr>
        <w:t>тезисах</w:t>
      </w:r>
      <w:r w:rsidR="00C61861" w:rsidRPr="00410A57">
        <w:rPr>
          <w:color w:val="000000"/>
          <w:sz w:val="28"/>
          <w:szCs w:val="28"/>
        </w:rPr>
        <w:t xml:space="preserve"> должны быть представлены результаты проведенного научного </w:t>
      </w:r>
      <w:r w:rsidR="00C61861">
        <w:rPr>
          <w:color w:val="000000"/>
          <w:sz w:val="28"/>
          <w:szCs w:val="28"/>
        </w:rPr>
        <w:t>исследования.</w:t>
      </w:r>
      <w:r w:rsidR="00ED592B">
        <w:rPr>
          <w:color w:val="000000"/>
          <w:sz w:val="28"/>
          <w:szCs w:val="28"/>
        </w:rPr>
        <w:t xml:space="preserve"> </w:t>
      </w:r>
      <w:r w:rsidR="00C61861">
        <w:rPr>
          <w:color w:val="000000"/>
          <w:sz w:val="28"/>
          <w:szCs w:val="28"/>
        </w:rPr>
        <w:t>Тезисы</w:t>
      </w:r>
      <w:r w:rsidR="00C61861" w:rsidRPr="00410A57">
        <w:rPr>
          <w:color w:val="000000"/>
          <w:sz w:val="28"/>
          <w:szCs w:val="28"/>
        </w:rPr>
        <w:t xml:space="preserve"> должн</w:t>
      </w:r>
      <w:r w:rsidR="00C61861">
        <w:rPr>
          <w:color w:val="000000"/>
          <w:sz w:val="28"/>
          <w:szCs w:val="28"/>
        </w:rPr>
        <w:t>ы</w:t>
      </w:r>
      <w:r w:rsidR="00C61861" w:rsidRPr="00410A57">
        <w:rPr>
          <w:color w:val="000000"/>
          <w:sz w:val="28"/>
          <w:szCs w:val="28"/>
        </w:rPr>
        <w:t xml:space="preserve"> быть структурирован</w:t>
      </w:r>
      <w:r w:rsidR="00C61861">
        <w:rPr>
          <w:color w:val="000000"/>
          <w:sz w:val="28"/>
          <w:szCs w:val="28"/>
        </w:rPr>
        <w:t>ы</w:t>
      </w:r>
      <w:r w:rsidR="00C61861" w:rsidRPr="00410A57">
        <w:rPr>
          <w:color w:val="000000"/>
          <w:sz w:val="28"/>
          <w:szCs w:val="28"/>
        </w:rPr>
        <w:t xml:space="preserve">: введение, цель исследования, материалы и методы, результаты и заключение (выводы). </w:t>
      </w:r>
    </w:p>
    <w:p w:rsidR="00690CE6" w:rsidRDefault="00690CE6" w:rsidP="002F7EE3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rPr>
          <w:color w:val="000000"/>
          <w:sz w:val="28"/>
          <w:szCs w:val="28"/>
        </w:rPr>
      </w:pPr>
      <w:r w:rsidRPr="00690CE6">
        <w:rPr>
          <w:color w:val="000000"/>
          <w:sz w:val="28"/>
          <w:szCs w:val="28"/>
        </w:rPr>
        <w:t xml:space="preserve">Текст тезисов оформляется в текстовом редакторе MS </w:t>
      </w:r>
      <w:proofErr w:type="spellStart"/>
      <w:r w:rsidRPr="00690CE6">
        <w:rPr>
          <w:color w:val="000000"/>
          <w:sz w:val="28"/>
          <w:szCs w:val="28"/>
        </w:rPr>
        <w:t>Word</w:t>
      </w:r>
      <w:proofErr w:type="spellEnd"/>
      <w:r w:rsidRPr="00690CE6">
        <w:rPr>
          <w:color w:val="000000"/>
          <w:sz w:val="28"/>
          <w:szCs w:val="28"/>
        </w:rPr>
        <w:t>, объем текста - до 2 страниц формата А</w:t>
      </w:r>
      <w:proofErr w:type="gramStart"/>
      <w:r w:rsidRPr="00690CE6">
        <w:rPr>
          <w:color w:val="000000"/>
          <w:sz w:val="28"/>
          <w:szCs w:val="28"/>
        </w:rPr>
        <w:t>4</w:t>
      </w:r>
      <w:proofErr w:type="gramEnd"/>
      <w:r w:rsidRPr="00690CE6">
        <w:rPr>
          <w:color w:val="000000"/>
          <w:sz w:val="28"/>
          <w:szCs w:val="28"/>
        </w:rPr>
        <w:t xml:space="preserve"> (до 5000 знаков суммарно), шрифт - </w:t>
      </w:r>
      <w:proofErr w:type="spellStart"/>
      <w:r w:rsidRPr="00690CE6">
        <w:rPr>
          <w:color w:val="000000"/>
          <w:sz w:val="28"/>
          <w:szCs w:val="28"/>
        </w:rPr>
        <w:t>Times</w:t>
      </w:r>
      <w:proofErr w:type="spellEnd"/>
      <w:r w:rsidRPr="00690CE6">
        <w:rPr>
          <w:color w:val="000000"/>
          <w:sz w:val="28"/>
          <w:szCs w:val="28"/>
        </w:rPr>
        <w:t xml:space="preserve"> </w:t>
      </w:r>
      <w:proofErr w:type="spellStart"/>
      <w:r w:rsidRPr="00690CE6">
        <w:rPr>
          <w:color w:val="000000"/>
          <w:sz w:val="28"/>
          <w:szCs w:val="28"/>
        </w:rPr>
        <w:t>New</w:t>
      </w:r>
      <w:proofErr w:type="spellEnd"/>
      <w:r w:rsidRPr="00690CE6">
        <w:rPr>
          <w:color w:val="000000"/>
          <w:sz w:val="28"/>
          <w:szCs w:val="28"/>
        </w:rPr>
        <w:t xml:space="preserve"> </w:t>
      </w:r>
      <w:proofErr w:type="spellStart"/>
      <w:r w:rsidRPr="00690CE6">
        <w:rPr>
          <w:color w:val="000000"/>
          <w:sz w:val="28"/>
          <w:szCs w:val="28"/>
        </w:rPr>
        <w:t>Roman</w:t>
      </w:r>
      <w:proofErr w:type="spellEnd"/>
      <w:r w:rsidRPr="00690CE6">
        <w:rPr>
          <w:color w:val="000000"/>
          <w:sz w:val="28"/>
          <w:szCs w:val="28"/>
        </w:rPr>
        <w:t xml:space="preserve">, размер - 12, </w:t>
      </w:r>
      <w:r>
        <w:rPr>
          <w:color w:val="000000"/>
          <w:sz w:val="28"/>
          <w:szCs w:val="28"/>
        </w:rPr>
        <w:t>межстрочный интервал - полуторный</w:t>
      </w:r>
      <w:r w:rsidRPr="00690CE6">
        <w:rPr>
          <w:color w:val="000000"/>
          <w:sz w:val="28"/>
          <w:szCs w:val="28"/>
        </w:rPr>
        <w:t>, выравнивание текста - по ширине, поля - по 1,5 см с каждой стороны. Использование переносов не допускается.</w:t>
      </w:r>
      <w:r w:rsidRPr="00690CE6">
        <w:rPr>
          <w:color w:val="000000"/>
          <w:sz w:val="28"/>
          <w:szCs w:val="28"/>
        </w:rPr>
        <w:br/>
      </w:r>
      <w:r w:rsidRPr="00690CE6">
        <w:rPr>
          <w:i/>
          <w:iCs/>
          <w:color w:val="000000"/>
          <w:sz w:val="28"/>
          <w:szCs w:val="28"/>
        </w:rPr>
        <w:t>В 1-й строке</w:t>
      </w:r>
      <w:r w:rsidRPr="00690CE6">
        <w:rPr>
          <w:color w:val="000000"/>
          <w:sz w:val="28"/>
          <w:szCs w:val="28"/>
        </w:rPr>
        <w:t> указывается название работы. Печатается </w:t>
      </w:r>
      <w:r w:rsidRPr="00690CE6">
        <w:rPr>
          <w:b/>
          <w:bCs/>
          <w:color w:val="000000"/>
          <w:sz w:val="28"/>
          <w:szCs w:val="28"/>
        </w:rPr>
        <w:t>строчными</w:t>
      </w:r>
      <w:r w:rsidRPr="00690CE6">
        <w:rPr>
          <w:color w:val="000000"/>
          <w:sz w:val="28"/>
          <w:szCs w:val="28"/>
        </w:rPr>
        <w:t> буквами, жирным шрифтом, без кавычек, переносов и точек, сокращения в названии не допускаются, текст названия выравнивается по центру листа.</w:t>
      </w:r>
      <w:r w:rsidRPr="00690CE6">
        <w:rPr>
          <w:color w:val="000000"/>
          <w:sz w:val="28"/>
          <w:szCs w:val="28"/>
        </w:rPr>
        <w:br/>
      </w:r>
      <w:r w:rsidRPr="00690CE6">
        <w:rPr>
          <w:i/>
          <w:iCs/>
          <w:color w:val="000000"/>
          <w:sz w:val="28"/>
          <w:szCs w:val="28"/>
        </w:rPr>
        <w:t>Во 2-й строке</w:t>
      </w:r>
      <w:r w:rsidRPr="00690CE6">
        <w:rPr>
          <w:color w:val="000000"/>
          <w:sz w:val="28"/>
          <w:szCs w:val="28"/>
        </w:rPr>
        <w:t> указывается </w:t>
      </w:r>
      <w:r w:rsidRPr="00690CE6">
        <w:rPr>
          <w:b/>
          <w:bCs/>
          <w:color w:val="000000"/>
          <w:sz w:val="28"/>
          <w:szCs w:val="28"/>
        </w:rPr>
        <w:t>Фамилия Имя Отчество (полностью)</w:t>
      </w:r>
      <w:r w:rsidRPr="00690CE6">
        <w:rPr>
          <w:color w:val="000000"/>
          <w:sz w:val="28"/>
          <w:szCs w:val="28"/>
        </w:rPr>
        <w:t> всех авторов. Печатаются строчными буквами, жирным шрифтом, курсивом, выравниваются по центру.  </w:t>
      </w:r>
      <w:r w:rsidRPr="00690CE6">
        <w:rPr>
          <w:color w:val="000000"/>
          <w:sz w:val="28"/>
          <w:szCs w:val="28"/>
        </w:rPr>
        <w:br/>
      </w:r>
      <w:r w:rsidRPr="00690CE6">
        <w:rPr>
          <w:i/>
          <w:iCs/>
          <w:color w:val="000000"/>
          <w:sz w:val="28"/>
          <w:szCs w:val="28"/>
        </w:rPr>
        <w:t>В 3-й строке </w:t>
      </w:r>
      <w:r w:rsidRPr="00690CE6">
        <w:rPr>
          <w:color w:val="000000"/>
          <w:sz w:val="28"/>
          <w:szCs w:val="28"/>
        </w:rPr>
        <w:t>указывается название учреждения и почтовый адрес учреждения. Печатаются строчными буквами, нежирным шрифтом, выравнивается по центру. Аббревиатуры не используются.</w:t>
      </w:r>
      <w:r w:rsidRPr="00690CE6">
        <w:rPr>
          <w:color w:val="000000"/>
          <w:sz w:val="28"/>
          <w:szCs w:val="28"/>
        </w:rPr>
        <w:br/>
      </w:r>
      <w:r w:rsidRPr="00690CE6">
        <w:rPr>
          <w:i/>
          <w:iCs/>
          <w:color w:val="000000"/>
          <w:sz w:val="28"/>
          <w:szCs w:val="28"/>
        </w:rPr>
        <w:t>В 4-й строке</w:t>
      </w:r>
      <w:r w:rsidRPr="00690CE6">
        <w:rPr>
          <w:color w:val="000000"/>
          <w:sz w:val="28"/>
          <w:szCs w:val="28"/>
        </w:rPr>
        <w:t xml:space="preserve"> указывается контактный </w:t>
      </w:r>
      <w:proofErr w:type="spellStart"/>
      <w:r w:rsidRPr="00690CE6">
        <w:rPr>
          <w:color w:val="000000"/>
          <w:sz w:val="28"/>
          <w:szCs w:val="28"/>
        </w:rPr>
        <w:t>e-mail</w:t>
      </w:r>
      <w:proofErr w:type="spellEnd"/>
      <w:r w:rsidRPr="00690CE6">
        <w:rPr>
          <w:color w:val="000000"/>
          <w:sz w:val="28"/>
          <w:szCs w:val="28"/>
        </w:rPr>
        <w:t>.</w:t>
      </w:r>
      <w:r w:rsidRPr="00690CE6">
        <w:rPr>
          <w:color w:val="000000"/>
          <w:sz w:val="28"/>
          <w:szCs w:val="28"/>
        </w:rPr>
        <w:br/>
      </w:r>
      <w:r w:rsidRPr="00690CE6">
        <w:rPr>
          <w:i/>
          <w:iCs/>
          <w:color w:val="000000"/>
          <w:sz w:val="28"/>
          <w:szCs w:val="28"/>
        </w:rPr>
        <w:t>5-я строка</w:t>
      </w:r>
      <w:r w:rsidRPr="00690CE6">
        <w:rPr>
          <w:color w:val="000000"/>
          <w:sz w:val="28"/>
          <w:szCs w:val="28"/>
        </w:rPr>
        <w:t>: ключевые слова (4-7) через точку с запятой.</w:t>
      </w:r>
      <w:r w:rsidRPr="00690CE6">
        <w:rPr>
          <w:color w:val="000000"/>
          <w:sz w:val="28"/>
          <w:szCs w:val="28"/>
        </w:rPr>
        <w:br/>
      </w:r>
      <w:r w:rsidRPr="00690CE6">
        <w:rPr>
          <w:i/>
          <w:iCs/>
          <w:color w:val="000000"/>
          <w:sz w:val="28"/>
          <w:szCs w:val="28"/>
        </w:rPr>
        <w:t>6-я строка</w:t>
      </w:r>
      <w:r w:rsidRPr="00690CE6">
        <w:rPr>
          <w:color w:val="000000"/>
          <w:sz w:val="28"/>
          <w:szCs w:val="28"/>
        </w:rPr>
        <w:t>: пробел, затем текст тезисов.</w:t>
      </w:r>
    </w:p>
    <w:p w:rsidR="00C61861" w:rsidRDefault="00C61861" w:rsidP="00C61861">
      <w:pPr>
        <w:pStyle w:val="bodytext20"/>
        <w:shd w:val="clear" w:color="auto" w:fill="FFFFFF"/>
        <w:spacing w:before="0" w:beforeAutospacing="0" w:after="0" w:afterAutospacing="0" w:line="276" w:lineRule="auto"/>
        <w:ind w:firstLine="760"/>
        <w:jc w:val="both"/>
        <w:rPr>
          <w:color w:val="000000"/>
          <w:sz w:val="28"/>
          <w:szCs w:val="28"/>
        </w:rPr>
      </w:pPr>
      <w:r w:rsidRPr="00410A57">
        <w:rPr>
          <w:color w:val="000000"/>
          <w:sz w:val="28"/>
          <w:szCs w:val="28"/>
        </w:rPr>
        <w:lastRenderedPageBreak/>
        <w:t>Библиографический список оформляется по желанию</w:t>
      </w:r>
      <w:r w:rsidR="00ED592B">
        <w:rPr>
          <w:color w:val="000000"/>
          <w:sz w:val="28"/>
          <w:szCs w:val="28"/>
        </w:rPr>
        <w:t xml:space="preserve"> </w:t>
      </w:r>
      <w:r w:rsidRPr="00410A57">
        <w:rPr>
          <w:color w:val="000000"/>
          <w:sz w:val="28"/>
          <w:szCs w:val="28"/>
        </w:rPr>
        <w:t xml:space="preserve">(до 5 наименований). Список литературы оформляется </w:t>
      </w:r>
      <w:r>
        <w:rPr>
          <w:color w:val="000000"/>
          <w:sz w:val="28"/>
          <w:szCs w:val="28"/>
        </w:rPr>
        <w:t>в алфавитном порядке.</w:t>
      </w:r>
      <w:r w:rsidRPr="00410A57">
        <w:rPr>
          <w:color w:val="000000"/>
          <w:sz w:val="28"/>
          <w:szCs w:val="28"/>
        </w:rPr>
        <w:t xml:space="preserve"> В тексте </w:t>
      </w:r>
      <w:r>
        <w:rPr>
          <w:color w:val="000000"/>
          <w:sz w:val="28"/>
          <w:szCs w:val="28"/>
        </w:rPr>
        <w:t xml:space="preserve">не </w:t>
      </w:r>
      <w:r w:rsidRPr="00410A57">
        <w:rPr>
          <w:color w:val="000000"/>
          <w:sz w:val="28"/>
          <w:szCs w:val="28"/>
        </w:rPr>
        <w:t xml:space="preserve">допускаются рисунки и таблицы. </w:t>
      </w:r>
    </w:p>
    <w:p w:rsidR="00B17A92" w:rsidRPr="00353F14" w:rsidRDefault="00B17A92" w:rsidP="00B17A92">
      <w:pPr>
        <w:pStyle w:val="24"/>
        <w:spacing w:line="276" w:lineRule="auto"/>
        <w:jc w:val="both"/>
        <w:rPr>
          <w:sz w:val="28"/>
          <w:szCs w:val="28"/>
        </w:rPr>
      </w:pPr>
    </w:p>
    <w:p w:rsidR="00705311" w:rsidRPr="005E280D" w:rsidRDefault="00055DEE" w:rsidP="00705311">
      <w:pPr>
        <w:pStyle w:val="24"/>
        <w:spacing w:line="276" w:lineRule="auto"/>
        <w:ind w:left="0"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Решение о принятии материалов принимается Оргкомитетом. </w:t>
      </w:r>
      <w:r w:rsidR="003427A9" w:rsidRPr="00410A57">
        <w:rPr>
          <w:sz w:val="28"/>
          <w:szCs w:val="28"/>
        </w:rPr>
        <w:t>Авторы несут ответственность за достоверность и качество представленных материалов. Материалы рецензируются, но не редактируются. Все материалы проверяются на системе «</w:t>
      </w:r>
      <w:proofErr w:type="spellStart"/>
      <w:r w:rsidR="003427A9" w:rsidRPr="00410A57">
        <w:rPr>
          <w:sz w:val="28"/>
          <w:szCs w:val="28"/>
        </w:rPr>
        <w:t>Антиплагиат</w:t>
      </w:r>
      <w:proofErr w:type="spellEnd"/>
      <w:r w:rsidR="003427A9" w:rsidRPr="00410A57">
        <w:rPr>
          <w:sz w:val="28"/>
          <w:szCs w:val="28"/>
        </w:rPr>
        <w:t>»</w:t>
      </w:r>
      <w:r>
        <w:rPr>
          <w:sz w:val="28"/>
          <w:szCs w:val="28"/>
        </w:rPr>
        <w:t xml:space="preserve"> (оригинальность не ниже 70%)</w:t>
      </w:r>
      <w:r w:rsidR="003427A9" w:rsidRPr="00410A57">
        <w:rPr>
          <w:sz w:val="28"/>
          <w:szCs w:val="28"/>
        </w:rPr>
        <w:t xml:space="preserve">. В случае </w:t>
      </w:r>
      <w:r w:rsidR="00424829" w:rsidRPr="00410A57">
        <w:rPr>
          <w:sz w:val="28"/>
          <w:szCs w:val="28"/>
        </w:rPr>
        <w:t>присутствия</w:t>
      </w:r>
      <w:r w:rsidR="003427A9" w:rsidRPr="00410A57">
        <w:rPr>
          <w:sz w:val="28"/>
          <w:szCs w:val="28"/>
        </w:rPr>
        <w:t xml:space="preserve"> не</w:t>
      </w:r>
      <w:r w:rsidR="00424829" w:rsidRPr="00410A57">
        <w:rPr>
          <w:sz w:val="28"/>
          <w:szCs w:val="28"/>
        </w:rPr>
        <w:t>правомерных заимствований и отсутствия</w:t>
      </w:r>
      <w:r w:rsidR="003427A9" w:rsidRPr="00410A57">
        <w:rPr>
          <w:sz w:val="28"/>
          <w:szCs w:val="28"/>
        </w:rPr>
        <w:t xml:space="preserve"> оригинальности </w:t>
      </w:r>
      <w:r w:rsidR="00DD30A7">
        <w:rPr>
          <w:sz w:val="28"/>
          <w:szCs w:val="28"/>
        </w:rPr>
        <w:t>тезисы не принимаю</w:t>
      </w:r>
      <w:r w:rsidR="003427A9" w:rsidRPr="00410A57">
        <w:rPr>
          <w:sz w:val="28"/>
          <w:szCs w:val="28"/>
        </w:rPr>
        <w:t>тся.</w:t>
      </w:r>
      <w:r w:rsidR="00705311">
        <w:rPr>
          <w:sz w:val="28"/>
          <w:szCs w:val="28"/>
        </w:rPr>
        <w:t xml:space="preserve"> По всем возникающим вопросом пишите </w:t>
      </w:r>
      <w:r w:rsidR="005E280D">
        <w:rPr>
          <w:sz w:val="28"/>
          <w:szCs w:val="28"/>
        </w:rPr>
        <w:t xml:space="preserve">председателю СМУ </w:t>
      </w:r>
      <w:proofErr w:type="spellStart"/>
      <w:r w:rsidR="005E280D">
        <w:rPr>
          <w:sz w:val="28"/>
          <w:szCs w:val="28"/>
        </w:rPr>
        <w:t>СПбГПМУ</w:t>
      </w:r>
      <w:proofErr w:type="spellEnd"/>
      <w:r w:rsidR="005E280D">
        <w:rPr>
          <w:sz w:val="28"/>
          <w:szCs w:val="28"/>
        </w:rPr>
        <w:t xml:space="preserve"> Кузьмину Александру Николаевичу </w:t>
      </w:r>
      <w:r w:rsidR="00705311">
        <w:rPr>
          <w:sz w:val="28"/>
          <w:szCs w:val="28"/>
        </w:rPr>
        <w:t>на почту:</w:t>
      </w:r>
      <w:r w:rsidR="00DD30A7">
        <w:rPr>
          <w:sz w:val="28"/>
          <w:szCs w:val="28"/>
        </w:rPr>
        <w:t xml:space="preserve"> </w:t>
      </w:r>
      <w:proofErr w:type="spellStart"/>
      <w:r w:rsidR="005E280D">
        <w:rPr>
          <w:sz w:val="28"/>
          <w:szCs w:val="28"/>
          <w:lang w:val="en-US"/>
        </w:rPr>
        <w:t>kuzmin</w:t>
      </w:r>
      <w:proofErr w:type="spellEnd"/>
      <w:r w:rsidR="005E280D" w:rsidRPr="005E280D">
        <w:rPr>
          <w:sz w:val="28"/>
          <w:szCs w:val="28"/>
        </w:rPr>
        <w:t>56</w:t>
      </w:r>
      <w:r w:rsidR="000B421D" w:rsidRPr="000B421D">
        <w:rPr>
          <w:sz w:val="28"/>
          <w:szCs w:val="28"/>
        </w:rPr>
        <w:t>8</w:t>
      </w:r>
      <w:r w:rsidR="005E280D" w:rsidRPr="005E280D">
        <w:rPr>
          <w:sz w:val="28"/>
          <w:szCs w:val="28"/>
        </w:rPr>
        <w:t>4@</w:t>
      </w:r>
      <w:proofErr w:type="spellStart"/>
      <w:r w:rsidR="005E280D">
        <w:rPr>
          <w:sz w:val="28"/>
          <w:szCs w:val="28"/>
          <w:lang w:val="en-US"/>
        </w:rPr>
        <w:t>gmail</w:t>
      </w:r>
      <w:proofErr w:type="spellEnd"/>
      <w:r w:rsidR="005E280D" w:rsidRPr="005E280D">
        <w:rPr>
          <w:sz w:val="28"/>
          <w:szCs w:val="28"/>
        </w:rPr>
        <w:t>.</w:t>
      </w:r>
      <w:r w:rsidR="005E280D">
        <w:rPr>
          <w:sz w:val="28"/>
          <w:szCs w:val="28"/>
          <w:lang w:val="en-US"/>
        </w:rPr>
        <w:t>com</w:t>
      </w:r>
    </w:p>
    <w:p w:rsidR="00744F4E" w:rsidRDefault="00744F4E" w:rsidP="0065338E">
      <w:pPr>
        <w:pStyle w:val="24"/>
        <w:spacing w:line="276" w:lineRule="auto"/>
        <w:ind w:left="0" w:firstLine="0"/>
        <w:jc w:val="both"/>
        <w:rPr>
          <w:sz w:val="28"/>
          <w:szCs w:val="28"/>
        </w:rPr>
      </w:pPr>
    </w:p>
    <w:p w:rsidR="0050007E" w:rsidRPr="00410A57" w:rsidRDefault="003427A9" w:rsidP="00410A57">
      <w:pPr>
        <w:pStyle w:val="24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410A57">
        <w:rPr>
          <w:b/>
          <w:sz w:val="28"/>
          <w:szCs w:val="28"/>
        </w:rPr>
        <w:t xml:space="preserve">Заявки, </w:t>
      </w:r>
      <w:r w:rsidRPr="00353F14">
        <w:rPr>
          <w:b/>
          <w:sz w:val="28"/>
          <w:szCs w:val="28"/>
        </w:rPr>
        <w:t xml:space="preserve">оформленные с нарушением требований, и отправленные позднее </w:t>
      </w:r>
      <w:r w:rsidRPr="00ED592B">
        <w:rPr>
          <w:b/>
          <w:color w:val="FF0000"/>
          <w:sz w:val="28"/>
          <w:szCs w:val="28"/>
        </w:rPr>
        <w:t xml:space="preserve"> </w:t>
      </w:r>
      <w:r w:rsidR="001C52FD" w:rsidRPr="001C52FD">
        <w:rPr>
          <w:b/>
          <w:color w:val="000000" w:themeColor="text1"/>
          <w:sz w:val="28"/>
          <w:szCs w:val="28"/>
        </w:rPr>
        <w:t xml:space="preserve">25 </w:t>
      </w:r>
      <w:r w:rsidRPr="001C52FD">
        <w:rPr>
          <w:b/>
          <w:color w:val="000000" w:themeColor="text1"/>
          <w:sz w:val="28"/>
          <w:szCs w:val="28"/>
        </w:rPr>
        <w:t>сентября 202</w:t>
      </w:r>
      <w:r w:rsidR="00ED592B" w:rsidRPr="001C52FD">
        <w:rPr>
          <w:b/>
          <w:color w:val="000000" w:themeColor="text1"/>
          <w:sz w:val="28"/>
          <w:szCs w:val="28"/>
        </w:rPr>
        <w:t>3</w:t>
      </w:r>
      <w:r w:rsidRPr="00353F14">
        <w:rPr>
          <w:b/>
          <w:sz w:val="28"/>
          <w:szCs w:val="28"/>
        </w:rPr>
        <w:t xml:space="preserve"> г.</w:t>
      </w:r>
      <w:r w:rsidR="00744F4E">
        <w:rPr>
          <w:b/>
          <w:sz w:val="28"/>
          <w:szCs w:val="28"/>
        </w:rPr>
        <w:t xml:space="preserve"> рассматриваться не будут</w:t>
      </w:r>
    </w:p>
    <w:p w:rsidR="00C61861" w:rsidRDefault="00C61861" w:rsidP="00C61861">
      <w:pPr>
        <w:pStyle w:val="24"/>
        <w:spacing w:line="276" w:lineRule="auto"/>
        <w:jc w:val="both"/>
        <w:rPr>
          <w:sz w:val="28"/>
          <w:szCs w:val="28"/>
        </w:rPr>
      </w:pPr>
    </w:p>
    <w:p w:rsidR="00C61861" w:rsidRDefault="00C61861" w:rsidP="00C61861">
      <w:pPr>
        <w:pStyle w:val="24"/>
        <w:spacing w:line="276" w:lineRule="auto"/>
        <w:jc w:val="both"/>
        <w:rPr>
          <w:sz w:val="28"/>
          <w:szCs w:val="28"/>
        </w:rPr>
      </w:pPr>
      <w:bookmarkStart w:id="0" w:name="_GoBack"/>
      <w:r w:rsidRPr="00353F14">
        <w:rPr>
          <w:sz w:val="28"/>
          <w:szCs w:val="28"/>
        </w:rPr>
        <w:t xml:space="preserve">Дополнительная информация представлена </w:t>
      </w:r>
      <w:r w:rsidR="001E2831">
        <w:rPr>
          <w:sz w:val="28"/>
          <w:szCs w:val="28"/>
        </w:rPr>
        <w:t xml:space="preserve">в разделе </w:t>
      </w:r>
      <w:r w:rsidR="001E2831" w:rsidRPr="001E2831">
        <w:rPr>
          <w:sz w:val="28"/>
          <w:szCs w:val="28"/>
        </w:rPr>
        <w:t>конференци</w:t>
      </w:r>
      <w:r w:rsidR="001E2831">
        <w:rPr>
          <w:sz w:val="28"/>
          <w:szCs w:val="28"/>
        </w:rPr>
        <w:t>й</w:t>
      </w:r>
      <w:r w:rsidR="00F938B2" w:rsidRPr="00ED592B">
        <w:rPr>
          <w:sz w:val="28"/>
          <w:szCs w:val="28"/>
        </w:rPr>
        <w:t xml:space="preserve"> </w:t>
      </w:r>
      <w:r w:rsidRPr="00353F14">
        <w:rPr>
          <w:sz w:val="28"/>
          <w:szCs w:val="28"/>
        </w:rPr>
        <w:t>на сайте университета</w:t>
      </w:r>
      <w:r w:rsidR="001E2831" w:rsidRPr="001E2831">
        <w:rPr>
          <w:sz w:val="28"/>
          <w:szCs w:val="28"/>
        </w:rPr>
        <w:t xml:space="preserve">: </w:t>
      </w:r>
      <w:hyperlink r:id="rId9" w:history="1">
        <w:r w:rsidR="00770918" w:rsidRPr="009D0562">
          <w:rPr>
            <w:rStyle w:val="a3"/>
            <w:sz w:val="28"/>
            <w:szCs w:val="28"/>
          </w:rPr>
          <w:t>www.gpmu.org</w:t>
        </w:r>
      </w:hyperlink>
      <w:r w:rsidRPr="001E2831">
        <w:rPr>
          <w:sz w:val="28"/>
          <w:szCs w:val="28"/>
        </w:rPr>
        <w:t>.</w:t>
      </w:r>
    </w:p>
    <w:p w:rsidR="00770918" w:rsidRDefault="00770918" w:rsidP="00770918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1</w:t>
      </w:r>
    </w:p>
    <w:p w:rsidR="00770918" w:rsidRDefault="00770918" w:rsidP="00770918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ЗАЯВКА НА УЧАСТИЕ В КОНФЕРЕНЦИИ</w:t>
      </w:r>
    </w:p>
    <w:tbl>
      <w:tblPr>
        <w:tblStyle w:val="af7"/>
        <w:tblW w:w="0" w:type="auto"/>
        <w:tblInd w:w="360" w:type="dxa"/>
        <w:tblLook w:val="04A0"/>
      </w:tblPr>
      <w:tblGrid>
        <w:gridCol w:w="3100"/>
        <w:gridCol w:w="6960"/>
      </w:tblGrid>
      <w:tr w:rsidR="002F7EE3" w:rsidTr="00FE62C1">
        <w:tc>
          <w:tcPr>
            <w:tcW w:w="10060" w:type="dxa"/>
            <w:gridSpan w:val="2"/>
          </w:tcPr>
          <w:p w:rsidR="002F7EE3" w:rsidRPr="002F7EE3" w:rsidRDefault="002F7EE3" w:rsidP="002F7EE3">
            <w:pPr>
              <w:pStyle w:val="2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E3">
              <w:rPr>
                <w:rFonts w:ascii="Times New Roman" w:hAnsi="Times New Roman"/>
                <w:sz w:val="28"/>
                <w:szCs w:val="28"/>
              </w:rPr>
              <w:t>Сведения о докладчике</w:t>
            </w:r>
          </w:p>
        </w:tc>
      </w:tr>
      <w:tr w:rsidR="002F7EE3" w:rsidTr="0065338E">
        <w:trPr>
          <w:trHeight w:val="784"/>
        </w:trPr>
        <w:tc>
          <w:tcPr>
            <w:tcW w:w="3100" w:type="dxa"/>
          </w:tcPr>
          <w:p w:rsidR="002F7EE3" w:rsidRPr="002F7EE3" w:rsidRDefault="002F7EE3" w:rsidP="0065338E">
            <w:pPr>
              <w:pStyle w:val="24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7EE3">
              <w:rPr>
                <w:rFonts w:ascii="Times New Roman" w:hAnsi="Times New Roman"/>
                <w:sz w:val="28"/>
                <w:szCs w:val="28"/>
              </w:rPr>
              <w:t>Фамилия, Имя Отчество (полностью)</w:t>
            </w:r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F7EE3" w:rsidTr="000B421D">
        <w:trPr>
          <w:trHeight w:val="787"/>
        </w:trPr>
        <w:tc>
          <w:tcPr>
            <w:tcW w:w="3100" w:type="dxa"/>
          </w:tcPr>
          <w:p w:rsidR="002F7EE3" w:rsidRPr="002F7EE3" w:rsidRDefault="002F7EE3" w:rsidP="0065338E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7EE3">
              <w:rPr>
                <w:rFonts w:ascii="Times New Roman" w:hAnsi="Times New Roman"/>
                <w:sz w:val="28"/>
                <w:szCs w:val="28"/>
              </w:rPr>
              <w:t>Место учебы или работы, должность</w:t>
            </w:r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F7EE3" w:rsidTr="002F7EE3">
        <w:tc>
          <w:tcPr>
            <w:tcW w:w="3100" w:type="dxa"/>
          </w:tcPr>
          <w:p w:rsidR="002F7EE3" w:rsidRPr="002F7EE3" w:rsidRDefault="0065338E" w:rsidP="0065338E">
            <w:pPr>
              <w:pStyle w:val="24"/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r w:rsidR="002F7EE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F7EE3" w:rsidTr="002F7EE3">
        <w:tc>
          <w:tcPr>
            <w:tcW w:w="3100" w:type="dxa"/>
          </w:tcPr>
          <w:p w:rsidR="002F7EE3" w:rsidRPr="002F7EE3" w:rsidRDefault="002F7EE3" w:rsidP="00DD30A7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7EE3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F7EE3" w:rsidTr="00DD30A7">
        <w:trPr>
          <w:trHeight w:val="570"/>
        </w:trPr>
        <w:tc>
          <w:tcPr>
            <w:tcW w:w="3100" w:type="dxa"/>
          </w:tcPr>
          <w:p w:rsidR="002F7EE3" w:rsidRPr="002F7EE3" w:rsidRDefault="002F7EE3" w:rsidP="002F7EE3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7EE3">
              <w:rPr>
                <w:rFonts w:ascii="Times New Roman" w:hAnsi="Times New Roman"/>
                <w:sz w:val="28"/>
                <w:szCs w:val="28"/>
              </w:rPr>
              <w:t>Название доклада</w:t>
            </w:r>
          </w:p>
          <w:p w:rsidR="002F7EE3" w:rsidRPr="002F7EE3" w:rsidRDefault="002F7EE3" w:rsidP="002F7EE3">
            <w:pPr>
              <w:pStyle w:val="24"/>
              <w:spacing w:line="276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F7EE3" w:rsidTr="0065338E">
        <w:trPr>
          <w:trHeight w:val="983"/>
        </w:trPr>
        <w:tc>
          <w:tcPr>
            <w:tcW w:w="3100" w:type="dxa"/>
          </w:tcPr>
          <w:p w:rsidR="002F7EE3" w:rsidRPr="002F7EE3" w:rsidRDefault="002F7EE3" w:rsidP="002F7EE3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(см. </w:t>
            </w:r>
            <w:r w:rsidRPr="002F7EE3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gramEnd"/>
          </w:p>
          <w:p w:rsidR="002F7EE3" w:rsidRPr="002F7EE3" w:rsidRDefault="002F7EE3" w:rsidP="002F7EE3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2F7EE3">
              <w:rPr>
                <w:rFonts w:ascii="Times New Roman" w:hAnsi="Times New Roman"/>
                <w:sz w:val="28"/>
                <w:szCs w:val="28"/>
              </w:rPr>
              <w:t>аправления</w:t>
            </w:r>
          </w:p>
          <w:p w:rsidR="002F7EE3" w:rsidRPr="002F7EE3" w:rsidRDefault="002F7EE3" w:rsidP="002F7EE3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7EE3">
              <w:rPr>
                <w:rFonts w:ascii="Times New Roman" w:hAnsi="Times New Roman"/>
                <w:sz w:val="28"/>
                <w:szCs w:val="28"/>
              </w:rPr>
              <w:t xml:space="preserve"> конференции)</w:t>
            </w:r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2F7EE3" w:rsidTr="000B421D">
        <w:trPr>
          <w:trHeight w:val="885"/>
        </w:trPr>
        <w:tc>
          <w:tcPr>
            <w:tcW w:w="3100" w:type="dxa"/>
          </w:tcPr>
          <w:p w:rsidR="002F7EE3" w:rsidRPr="002F7EE3" w:rsidRDefault="002F7EE3" w:rsidP="002F7EE3">
            <w:pPr>
              <w:pStyle w:val="24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F7EE3">
              <w:rPr>
                <w:rFonts w:ascii="Times New Roman" w:hAnsi="Times New Roman"/>
                <w:sz w:val="28"/>
                <w:szCs w:val="28"/>
              </w:rPr>
              <w:t>Форма участия (</w:t>
            </w:r>
            <w:proofErr w:type="gramStart"/>
            <w:r w:rsidRPr="002F7EE3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2F7EE3">
              <w:rPr>
                <w:rFonts w:ascii="Times New Roman" w:hAnsi="Times New Roman"/>
                <w:sz w:val="28"/>
                <w:szCs w:val="28"/>
              </w:rPr>
              <w:t>. формы участия в конференции)</w:t>
            </w:r>
          </w:p>
        </w:tc>
        <w:tc>
          <w:tcPr>
            <w:tcW w:w="6960" w:type="dxa"/>
          </w:tcPr>
          <w:p w:rsidR="002F7EE3" w:rsidRDefault="002F7EE3" w:rsidP="00770918">
            <w:pPr>
              <w:pStyle w:val="24"/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50007E" w:rsidRPr="00DD30A7" w:rsidRDefault="0050007E" w:rsidP="002167E3"/>
    <w:sectPr w:rsidR="0050007E" w:rsidRPr="00DD30A7" w:rsidSect="00744F4E">
      <w:footerReference w:type="default" r:id="rId10"/>
      <w:pgSz w:w="11906" w:h="16838"/>
      <w:pgMar w:top="1135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044" w:rsidRDefault="00DA4044">
      <w:r>
        <w:separator/>
      </w:r>
    </w:p>
  </w:endnote>
  <w:endnote w:type="continuationSeparator" w:id="0">
    <w:p w:rsidR="00DA4044" w:rsidRDefault="00DA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48344"/>
      <w:docPartObj>
        <w:docPartGallery w:val="Page Numbers (Bottom of Page)"/>
        <w:docPartUnique/>
      </w:docPartObj>
    </w:sdtPr>
    <w:sdtContent>
      <w:p w:rsidR="005D6EF1" w:rsidRDefault="00EA1575">
        <w:pPr>
          <w:pStyle w:val="a5"/>
          <w:jc w:val="right"/>
        </w:pPr>
        <w:r>
          <w:fldChar w:fldCharType="begin"/>
        </w:r>
        <w:r w:rsidR="00E8742B">
          <w:instrText xml:space="preserve"> PAGE   \* MERGEFORMAT </w:instrText>
        </w:r>
        <w:r>
          <w:fldChar w:fldCharType="separate"/>
        </w:r>
        <w:r w:rsidR="00A25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6EF1" w:rsidRDefault="005D6E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044" w:rsidRDefault="00DA4044">
      <w:r>
        <w:separator/>
      </w:r>
    </w:p>
  </w:footnote>
  <w:footnote w:type="continuationSeparator" w:id="0">
    <w:p w:rsidR="00DA4044" w:rsidRDefault="00DA4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F0A27C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EC1252"/>
    <w:multiLevelType w:val="hybridMultilevel"/>
    <w:tmpl w:val="3356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95CE4"/>
    <w:multiLevelType w:val="hybridMultilevel"/>
    <w:tmpl w:val="EC68E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91F7B"/>
    <w:multiLevelType w:val="hybridMultilevel"/>
    <w:tmpl w:val="D14CEE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9344165"/>
    <w:multiLevelType w:val="hybridMultilevel"/>
    <w:tmpl w:val="F0324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53CF"/>
    <w:multiLevelType w:val="hybridMultilevel"/>
    <w:tmpl w:val="0B2E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06674"/>
    <w:multiLevelType w:val="hybridMultilevel"/>
    <w:tmpl w:val="6430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4443D"/>
    <w:multiLevelType w:val="hybridMultilevel"/>
    <w:tmpl w:val="4234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618"/>
    <w:rsid w:val="00000A0A"/>
    <w:rsid w:val="00010678"/>
    <w:rsid w:val="000108DF"/>
    <w:rsid w:val="00017E07"/>
    <w:rsid w:val="00025D16"/>
    <w:rsid w:val="00040690"/>
    <w:rsid w:val="0005047C"/>
    <w:rsid w:val="00055DEE"/>
    <w:rsid w:val="00066417"/>
    <w:rsid w:val="00070A8E"/>
    <w:rsid w:val="00073AFA"/>
    <w:rsid w:val="00082FCF"/>
    <w:rsid w:val="00087A1D"/>
    <w:rsid w:val="000A66C0"/>
    <w:rsid w:val="000B1EB1"/>
    <w:rsid w:val="000B421D"/>
    <w:rsid w:val="000B5016"/>
    <w:rsid w:val="000E35CC"/>
    <w:rsid w:val="000F2751"/>
    <w:rsid w:val="000F74DC"/>
    <w:rsid w:val="00117A2B"/>
    <w:rsid w:val="00124A6C"/>
    <w:rsid w:val="0013130C"/>
    <w:rsid w:val="00136C5A"/>
    <w:rsid w:val="00167C98"/>
    <w:rsid w:val="00177C80"/>
    <w:rsid w:val="00190F03"/>
    <w:rsid w:val="001964D8"/>
    <w:rsid w:val="001B0020"/>
    <w:rsid w:val="001C52FD"/>
    <w:rsid w:val="001D16F3"/>
    <w:rsid w:val="001E1F4F"/>
    <w:rsid w:val="001E2831"/>
    <w:rsid w:val="001F321A"/>
    <w:rsid w:val="0020092E"/>
    <w:rsid w:val="002030F1"/>
    <w:rsid w:val="002167E3"/>
    <w:rsid w:val="0022672F"/>
    <w:rsid w:val="002413A4"/>
    <w:rsid w:val="00241F7B"/>
    <w:rsid w:val="00252063"/>
    <w:rsid w:val="00271D92"/>
    <w:rsid w:val="00284A0C"/>
    <w:rsid w:val="00293DEE"/>
    <w:rsid w:val="00297220"/>
    <w:rsid w:val="002A39E9"/>
    <w:rsid w:val="002B0087"/>
    <w:rsid w:val="002F24C8"/>
    <w:rsid w:val="002F7EE3"/>
    <w:rsid w:val="00311134"/>
    <w:rsid w:val="00311DA0"/>
    <w:rsid w:val="00322349"/>
    <w:rsid w:val="00325909"/>
    <w:rsid w:val="00332E21"/>
    <w:rsid w:val="003427A9"/>
    <w:rsid w:val="00353ECB"/>
    <w:rsid w:val="00353F14"/>
    <w:rsid w:val="00370CAF"/>
    <w:rsid w:val="00370CC2"/>
    <w:rsid w:val="003755AC"/>
    <w:rsid w:val="0038363B"/>
    <w:rsid w:val="003A7426"/>
    <w:rsid w:val="003B46FC"/>
    <w:rsid w:val="003C3381"/>
    <w:rsid w:val="003D7602"/>
    <w:rsid w:val="003F551D"/>
    <w:rsid w:val="00403219"/>
    <w:rsid w:val="00410A57"/>
    <w:rsid w:val="0041156A"/>
    <w:rsid w:val="00424829"/>
    <w:rsid w:val="004306FC"/>
    <w:rsid w:val="00447F70"/>
    <w:rsid w:val="004556DD"/>
    <w:rsid w:val="004802C3"/>
    <w:rsid w:val="00485AB7"/>
    <w:rsid w:val="004918C0"/>
    <w:rsid w:val="004A3D8C"/>
    <w:rsid w:val="004A4E60"/>
    <w:rsid w:val="004A77FE"/>
    <w:rsid w:val="004D3184"/>
    <w:rsid w:val="004D7FB9"/>
    <w:rsid w:val="0050007E"/>
    <w:rsid w:val="00504A5B"/>
    <w:rsid w:val="0051244B"/>
    <w:rsid w:val="00516C64"/>
    <w:rsid w:val="005308D6"/>
    <w:rsid w:val="0053430E"/>
    <w:rsid w:val="00545237"/>
    <w:rsid w:val="00560983"/>
    <w:rsid w:val="005717A6"/>
    <w:rsid w:val="00573113"/>
    <w:rsid w:val="00576ECA"/>
    <w:rsid w:val="00590396"/>
    <w:rsid w:val="00595E88"/>
    <w:rsid w:val="00597D0D"/>
    <w:rsid w:val="005A3D23"/>
    <w:rsid w:val="005B4003"/>
    <w:rsid w:val="005B5962"/>
    <w:rsid w:val="005D6EF1"/>
    <w:rsid w:val="005E280D"/>
    <w:rsid w:val="005F52F9"/>
    <w:rsid w:val="005F6AC7"/>
    <w:rsid w:val="0063668C"/>
    <w:rsid w:val="0065338E"/>
    <w:rsid w:val="00673441"/>
    <w:rsid w:val="0067568B"/>
    <w:rsid w:val="0067688D"/>
    <w:rsid w:val="00690CE6"/>
    <w:rsid w:val="00694221"/>
    <w:rsid w:val="0069624F"/>
    <w:rsid w:val="006A1D65"/>
    <w:rsid w:val="006A5A9C"/>
    <w:rsid w:val="006A72D2"/>
    <w:rsid w:val="006B2905"/>
    <w:rsid w:val="006C4058"/>
    <w:rsid w:val="006D0EDC"/>
    <w:rsid w:val="006D484B"/>
    <w:rsid w:val="006E0091"/>
    <w:rsid w:val="006E22D2"/>
    <w:rsid w:val="006F0399"/>
    <w:rsid w:val="006F6CC5"/>
    <w:rsid w:val="00705311"/>
    <w:rsid w:val="007132AD"/>
    <w:rsid w:val="00727D82"/>
    <w:rsid w:val="00741656"/>
    <w:rsid w:val="00744F4E"/>
    <w:rsid w:val="00746790"/>
    <w:rsid w:val="00770918"/>
    <w:rsid w:val="007713D2"/>
    <w:rsid w:val="00775ED5"/>
    <w:rsid w:val="0077743B"/>
    <w:rsid w:val="00783982"/>
    <w:rsid w:val="007842AA"/>
    <w:rsid w:val="00787965"/>
    <w:rsid w:val="007A2801"/>
    <w:rsid w:val="007B16E8"/>
    <w:rsid w:val="007C084C"/>
    <w:rsid w:val="007D19F9"/>
    <w:rsid w:val="007D58A0"/>
    <w:rsid w:val="007E1B73"/>
    <w:rsid w:val="007E4715"/>
    <w:rsid w:val="00814245"/>
    <w:rsid w:val="00826653"/>
    <w:rsid w:val="00835502"/>
    <w:rsid w:val="00854C93"/>
    <w:rsid w:val="008559FC"/>
    <w:rsid w:val="00857B2B"/>
    <w:rsid w:val="00861359"/>
    <w:rsid w:val="0087208F"/>
    <w:rsid w:val="00882B8A"/>
    <w:rsid w:val="00892824"/>
    <w:rsid w:val="008B2FFD"/>
    <w:rsid w:val="008D2E9E"/>
    <w:rsid w:val="008F162E"/>
    <w:rsid w:val="008F3ECB"/>
    <w:rsid w:val="008F49B3"/>
    <w:rsid w:val="009060EB"/>
    <w:rsid w:val="009251AA"/>
    <w:rsid w:val="00931CFD"/>
    <w:rsid w:val="00963E7D"/>
    <w:rsid w:val="009650DB"/>
    <w:rsid w:val="009751ED"/>
    <w:rsid w:val="00987FA5"/>
    <w:rsid w:val="0099185C"/>
    <w:rsid w:val="00993543"/>
    <w:rsid w:val="009A7F4D"/>
    <w:rsid w:val="009B0B33"/>
    <w:rsid w:val="009B3614"/>
    <w:rsid w:val="009C6606"/>
    <w:rsid w:val="009D330C"/>
    <w:rsid w:val="009F4A56"/>
    <w:rsid w:val="00A01BD4"/>
    <w:rsid w:val="00A17B0E"/>
    <w:rsid w:val="00A25DB7"/>
    <w:rsid w:val="00A33238"/>
    <w:rsid w:val="00A40925"/>
    <w:rsid w:val="00A43A93"/>
    <w:rsid w:val="00A46098"/>
    <w:rsid w:val="00A53C5D"/>
    <w:rsid w:val="00A60DA8"/>
    <w:rsid w:val="00A62426"/>
    <w:rsid w:val="00A75849"/>
    <w:rsid w:val="00A8230B"/>
    <w:rsid w:val="00AA1937"/>
    <w:rsid w:val="00AF05AC"/>
    <w:rsid w:val="00AF2342"/>
    <w:rsid w:val="00AF6290"/>
    <w:rsid w:val="00B02B16"/>
    <w:rsid w:val="00B04D37"/>
    <w:rsid w:val="00B06A69"/>
    <w:rsid w:val="00B14D89"/>
    <w:rsid w:val="00B17A92"/>
    <w:rsid w:val="00B33C36"/>
    <w:rsid w:val="00B41A89"/>
    <w:rsid w:val="00B51305"/>
    <w:rsid w:val="00B7072B"/>
    <w:rsid w:val="00BA4158"/>
    <w:rsid w:val="00BA5D63"/>
    <w:rsid w:val="00BB6C4F"/>
    <w:rsid w:val="00BC3F17"/>
    <w:rsid w:val="00BC6C1D"/>
    <w:rsid w:val="00BD79CE"/>
    <w:rsid w:val="00BD7CFE"/>
    <w:rsid w:val="00BE03F7"/>
    <w:rsid w:val="00BE3273"/>
    <w:rsid w:val="00BF07CA"/>
    <w:rsid w:val="00BF50FA"/>
    <w:rsid w:val="00C018D1"/>
    <w:rsid w:val="00C35DB5"/>
    <w:rsid w:val="00C41ADD"/>
    <w:rsid w:val="00C61861"/>
    <w:rsid w:val="00C9517D"/>
    <w:rsid w:val="00CA06FF"/>
    <w:rsid w:val="00CB2004"/>
    <w:rsid w:val="00CC661A"/>
    <w:rsid w:val="00CE7040"/>
    <w:rsid w:val="00D01838"/>
    <w:rsid w:val="00D268A1"/>
    <w:rsid w:val="00D4120C"/>
    <w:rsid w:val="00D55913"/>
    <w:rsid w:val="00D62CCA"/>
    <w:rsid w:val="00D66C1D"/>
    <w:rsid w:val="00D701CC"/>
    <w:rsid w:val="00D75618"/>
    <w:rsid w:val="00D87A9D"/>
    <w:rsid w:val="00D9570A"/>
    <w:rsid w:val="00DA4044"/>
    <w:rsid w:val="00DB3B8E"/>
    <w:rsid w:val="00DD30A7"/>
    <w:rsid w:val="00E234E9"/>
    <w:rsid w:val="00E67D6F"/>
    <w:rsid w:val="00E72D44"/>
    <w:rsid w:val="00E77597"/>
    <w:rsid w:val="00E8742B"/>
    <w:rsid w:val="00E87839"/>
    <w:rsid w:val="00EA036E"/>
    <w:rsid w:val="00EA1575"/>
    <w:rsid w:val="00EA25AD"/>
    <w:rsid w:val="00ED592B"/>
    <w:rsid w:val="00ED6A87"/>
    <w:rsid w:val="00EE0F2C"/>
    <w:rsid w:val="00F05799"/>
    <w:rsid w:val="00F143A0"/>
    <w:rsid w:val="00F24E0D"/>
    <w:rsid w:val="00F537CB"/>
    <w:rsid w:val="00F61BE5"/>
    <w:rsid w:val="00F62C2D"/>
    <w:rsid w:val="00F6390A"/>
    <w:rsid w:val="00F938B2"/>
    <w:rsid w:val="00F94DC7"/>
    <w:rsid w:val="00FB3FF1"/>
    <w:rsid w:val="00FC6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18"/>
    <w:rPr>
      <w:sz w:val="24"/>
      <w:szCs w:val="24"/>
    </w:rPr>
  </w:style>
  <w:style w:type="paragraph" w:styleId="20">
    <w:name w:val="heading 2"/>
    <w:basedOn w:val="a"/>
    <w:next w:val="a"/>
    <w:qFormat/>
    <w:rsid w:val="00D75618"/>
    <w:pPr>
      <w:keepNext/>
      <w:suppressAutoHyphens/>
      <w:autoSpaceDE w:val="0"/>
      <w:autoSpaceDN w:val="0"/>
      <w:adjustRightInd w:val="0"/>
      <w:jc w:val="center"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62C2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ditsection">
    <w:name w:val="editsection"/>
    <w:basedOn w:val="a0"/>
    <w:rsid w:val="00D75618"/>
  </w:style>
  <w:style w:type="character" w:styleId="a3">
    <w:name w:val="Hyperlink"/>
    <w:rsid w:val="00D75618"/>
    <w:rPr>
      <w:rFonts w:cs="Times New Roman"/>
      <w:color w:val="0000FF"/>
      <w:u w:val="single"/>
    </w:rPr>
  </w:style>
  <w:style w:type="paragraph" w:styleId="a4">
    <w:name w:val="header"/>
    <w:basedOn w:val="a"/>
    <w:rsid w:val="0099354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93543"/>
    <w:pPr>
      <w:tabs>
        <w:tab w:val="center" w:pos="4677"/>
        <w:tab w:val="right" w:pos="9355"/>
      </w:tabs>
    </w:pPr>
  </w:style>
  <w:style w:type="character" w:customStyle="1" w:styleId="80">
    <w:name w:val="Заголовок 8 Знак"/>
    <w:link w:val="8"/>
    <w:semiHidden/>
    <w:rsid w:val="00F62C2D"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"/>
    <w:link w:val="a8"/>
    <w:rsid w:val="00F62C2D"/>
    <w:pPr>
      <w:spacing w:after="120"/>
    </w:pPr>
  </w:style>
  <w:style w:type="character" w:customStyle="1" w:styleId="a8">
    <w:name w:val="Основной текст Знак"/>
    <w:link w:val="a7"/>
    <w:rsid w:val="00F62C2D"/>
    <w:rPr>
      <w:sz w:val="24"/>
      <w:szCs w:val="24"/>
    </w:rPr>
  </w:style>
  <w:style w:type="paragraph" w:styleId="a9">
    <w:name w:val="Normal (Web)"/>
    <w:basedOn w:val="a"/>
    <w:uiPriority w:val="99"/>
    <w:rsid w:val="00F62C2D"/>
    <w:pPr>
      <w:spacing w:before="100" w:beforeAutospacing="1" w:after="100" w:afterAutospacing="1"/>
    </w:pPr>
  </w:style>
  <w:style w:type="paragraph" w:customStyle="1" w:styleId="1">
    <w:name w:val="Обычный1"/>
    <w:rsid w:val="00F62C2D"/>
    <w:pPr>
      <w:spacing w:before="100" w:after="100"/>
    </w:pPr>
    <w:rPr>
      <w:snapToGrid w:val="0"/>
      <w:sz w:val="24"/>
    </w:rPr>
  </w:style>
  <w:style w:type="paragraph" w:styleId="21">
    <w:name w:val="Body Text Indent 2"/>
    <w:basedOn w:val="a"/>
    <w:link w:val="22"/>
    <w:rsid w:val="00F62C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62C2D"/>
    <w:rPr>
      <w:sz w:val="24"/>
      <w:szCs w:val="24"/>
    </w:rPr>
  </w:style>
  <w:style w:type="paragraph" w:styleId="23">
    <w:name w:val="List 2"/>
    <w:basedOn w:val="a"/>
    <w:rsid w:val="00F62C2D"/>
    <w:pPr>
      <w:ind w:left="566" w:hanging="283"/>
      <w:contextualSpacing/>
    </w:pPr>
  </w:style>
  <w:style w:type="paragraph" w:styleId="2">
    <w:name w:val="List Bullet 2"/>
    <w:basedOn w:val="a"/>
    <w:rsid w:val="00F62C2D"/>
    <w:pPr>
      <w:numPr>
        <w:numId w:val="2"/>
      </w:numPr>
      <w:contextualSpacing/>
    </w:pPr>
  </w:style>
  <w:style w:type="paragraph" w:customStyle="1" w:styleId="aa">
    <w:name w:val="Тема"/>
    <w:basedOn w:val="a"/>
    <w:rsid w:val="00F62C2D"/>
  </w:style>
  <w:style w:type="paragraph" w:styleId="ab">
    <w:name w:val="Body Text First Indent"/>
    <w:basedOn w:val="a7"/>
    <w:link w:val="ac"/>
    <w:rsid w:val="00F62C2D"/>
    <w:pPr>
      <w:spacing w:after="0"/>
      <w:ind w:firstLine="360"/>
    </w:pPr>
  </w:style>
  <w:style w:type="character" w:customStyle="1" w:styleId="ac">
    <w:name w:val="Красная строка Знак"/>
    <w:basedOn w:val="a8"/>
    <w:link w:val="ab"/>
    <w:rsid w:val="00F62C2D"/>
    <w:rPr>
      <w:sz w:val="24"/>
      <w:szCs w:val="24"/>
    </w:rPr>
  </w:style>
  <w:style w:type="paragraph" w:styleId="ad">
    <w:name w:val="Body Text Indent"/>
    <w:basedOn w:val="a"/>
    <w:link w:val="ae"/>
    <w:rsid w:val="00F62C2D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F62C2D"/>
    <w:rPr>
      <w:sz w:val="24"/>
      <w:szCs w:val="24"/>
    </w:rPr>
  </w:style>
  <w:style w:type="paragraph" w:styleId="24">
    <w:name w:val="Body Text First Indent 2"/>
    <w:basedOn w:val="ad"/>
    <w:link w:val="25"/>
    <w:rsid w:val="00F62C2D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rsid w:val="00F62C2D"/>
    <w:rPr>
      <w:sz w:val="24"/>
      <w:szCs w:val="24"/>
    </w:rPr>
  </w:style>
  <w:style w:type="paragraph" w:styleId="af">
    <w:name w:val="No Spacing"/>
    <w:uiPriority w:val="1"/>
    <w:qFormat/>
    <w:rsid w:val="009F4A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annotation reference"/>
    <w:rsid w:val="002B0087"/>
    <w:rPr>
      <w:sz w:val="16"/>
      <w:szCs w:val="16"/>
    </w:rPr>
  </w:style>
  <w:style w:type="paragraph" w:styleId="af1">
    <w:name w:val="annotation text"/>
    <w:basedOn w:val="a"/>
    <w:link w:val="af2"/>
    <w:rsid w:val="002B008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2B0087"/>
  </w:style>
  <w:style w:type="paragraph" w:styleId="af3">
    <w:name w:val="annotation subject"/>
    <w:basedOn w:val="af1"/>
    <w:next w:val="af1"/>
    <w:link w:val="af4"/>
    <w:rsid w:val="002B0087"/>
    <w:rPr>
      <w:b/>
      <w:bCs/>
    </w:rPr>
  </w:style>
  <w:style w:type="character" w:customStyle="1" w:styleId="af4">
    <w:name w:val="Тема примечания Знак"/>
    <w:link w:val="af3"/>
    <w:rsid w:val="002B0087"/>
    <w:rPr>
      <w:b/>
      <w:bCs/>
    </w:rPr>
  </w:style>
  <w:style w:type="paragraph" w:styleId="af5">
    <w:name w:val="Balloon Text"/>
    <w:basedOn w:val="a"/>
    <w:link w:val="af6"/>
    <w:rsid w:val="002B0087"/>
    <w:rPr>
      <w:sz w:val="18"/>
      <w:szCs w:val="18"/>
    </w:rPr>
  </w:style>
  <w:style w:type="character" w:customStyle="1" w:styleId="af6">
    <w:name w:val="Текст выноски Знак"/>
    <w:link w:val="af5"/>
    <w:rsid w:val="002B0087"/>
    <w:rPr>
      <w:sz w:val="18"/>
      <w:szCs w:val="18"/>
    </w:rPr>
  </w:style>
  <w:style w:type="character" w:customStyle="1" w:styleId="10">
    <w:name w:val="Неразрешенное упоминание1"/>
    <w:uiPriority w:val="99"/>
    <w:semiHidden/>
    <w:unhideWhenUsed/>
    <w:rsid w:val="00504A5B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143A0"/>
    <w:rPr>
      <w:color w:val="605E5C"/>
      <w:shd w:val="clear" w:color="auto" w:fill="E1DFDD"/>
    </w:rPr>
  </w:style>
  <w:style w:type="table" w:styleId="af7">
    <w:name w:val="Table Grid"/>
    <w:basedOn w:val="a1"/>
    <w:uiPriority w:val="99"/>
    <w:rsid w:val="00AF629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semiHidden/>
    <w:unhideWhenUsed/>
    <w:rsid w:val="004918C0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50007E"/>
    <w:rPr>
      <w:b/>
      <w:bCs/>
    </w:rPr>
  </w:style>
  <w:style w:type="paragraph" w:customStyle="1" w:styleId="bodytext20">
    <w:name w:val="bodytext20"/>
    <w:basedOn w:val="a"/>
    <w:rsid w:val="0050007E"/>
    <w:pPr>
      <w:spacing w:before="100" w:beforeAutospacing="1" w:after="100" w:afterAutospacing="1"/>
    </w:pPr>
  </w:style>
  <w:style w:type="character" w:styleId="afa">
    <w:name w:val="Emphasis"/>
    <w:basedOn w:val="a0"/>
    <w:uiPriority w:val="20"/>
    <w:qFormat/>
    <w:rsid w:val="0050007E"/>
    <w:rPr>
      <w:i/>
      <w:iCs/>
    </w:rPr>
  </w:style>
  <w:style w:type="paragraph" w:styleId="afb">
    <w:name w:val="List Paragraph"/>
    <w:basedOn w:val="a"/>
    <w:uiPriority w:val="34"/>
    <w:qFormat/>
    <w:rsid w:val="00C9517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5D6E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pmu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433AF-D4CC-44BB-AB81-BD0B9B2FF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Microsoft Corporation</Company>
  <LinksUpToDate>false</LinksUpToDate>
  <CharactersWithSpaces>4624</CharactersWithSpaces>
  <SharedDoc>false</SharedDoc>
  <HLinks>
    <vt:vector size="6" baseType="variant">
      <vt:variant>
        <vt:i4>4980800</vt:i4>
      </vt:variant>
      <vt:variant>
        <vt:i4>0</vt:i4>
      </vt:variant>
      <vt:variant>
        <vt:i4>0</vt:i4>
      </vt:variant>
      <vt:variant>
        <vt:i4>5</vt:i4>
      </vt:variant>
      <vt:variant>
        <vt:lpwstr>https://ipublichealth.ru/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User</dc:creator>
  <cp:lastModifiedBy>Minina</cp:lastModifiedBy>
  <cp:revision>12</cp:revision>
  <cp:lastPrinted>2020-05-12T16:56:00Z</cp:lastPrinted>
  <dcterms:created xsi:type="dcterms:W3CDTF">2023-04-27T10:09:00Z</dcterms:created>
  <dcterms:modified xsi:type="dcterms:W3CDTF">2023-05-18T07:41:00Z</dcterms:modified>
</cp:coreProperties>
</file>