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50" w:rsidRDefault="004F2EA3" w:rsidP="004F2EA3">
      <w:pPr>
        <w:widowControl w:val="0"/>
        <w:jc w:val="center"/>
        <w:rPr>
          <w:sz w:val="34"/>
          <w:szCs w:val="34"/>
        </w:rPr>
      </w:pPr>
      <w:r w:rsidRPr="00D738B0">
        <w:rPr>
          <w:sz w:val="34"/>
          <w:szCs w:val="34"/>
        </w:rPr>
        <w:t xml:space="preserve">Министерство здравоохранения </w:t>
      </w:r>
      <w:r w:rsidR="00E06650">
        <w:rPr>
          <w:sz w:val="34"/>
          <w:szCs w:val="34"/>
        </w:rPr>
        <w:t>и социальной защиты населения Республики Таджикистан</w:t>
      </w:r>
    </w:p>
    <w:p w:rsidR="00E06650" w:rsidRDefault="00E06650" w:rsidP="004F2EA3">
      <w:pPr>
        <w:widowControl w:val="0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Таджикский государственный медицинский университет </w:t>
      </w:r>
    </w:p>
    <w:p w:rsidR="004F2EA3" w:rsidRPr="00D738B0" w:rsidRDefault="00E06650" w:rsidP="004F2EA3">
      <w:pPr>
        <w:widowControl w:val="0"/>
        <w:jc w:val="center"/>
        <w:rPr>
          <w:sz w:val="34"/>
          <w:szCs w:val="34"/>
        </w:rPr>
      </w:pPr>
      <w:r>
        <w:rPr>
          <w:sz w:val="34"/>
          <w:szCs w:val="34"/>
        </w:rPr>
        <w:t>имени Абуали ибни Сино</w:t>
      </w:r>
      <w:r w:rsidR="004F2EA3" w:rsidRPr="00D738B0">
        <w:rPr>
          <w:sz w:val="34"/>
          <w:szCs w:val="34"/>
        </w:rPr>
        <w:t xml:space="preserve"> </w:t>
      </w:r>
    </w:p>
    <w:p w:rsidR="004F2EA3" w:rsidRPr="00A97522" w:rsidRDefault="00927854" w:rsidP="004F2EA3">
      <w:pPr>
        <w:widowControl w:val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66 годичная</w:t>
      </w:r>
      <w:r w:rsidR="004F2EA3" w:rsidRPr="00D738B0">
        <w:rPr>
          <w:b/>
          <w:i/>
          <w:sz w:val="34"/>
          <w:szCs w:val="34"/>
        </w:rPr>
        <w:t xml:space="preserve"> </w:t>
      </w:r>
      <w:r w:rsidR="00AE4ABB" w:rsidRPr="00D738B0">
        <w:rPr>
          <w:b/>
          <w:i/>
          <w:sz w:val="34"/>
          <w:szCs w:val="34"/>
        </w:rPr>
        <w:t>научно</w:t>
      </w:r>
      <w:r w:rsidR="00E06650">
        <w:rPr>
          <w:b/>
          <w:i/>
          <w:sz w:val="34"/>
          <w:szCs w:val="34"/>
        </w:rPr>
        <w:t xml:space="preserve">-практическая конференция </w:t>
      </w:r>
      <w:r w:rsidR="00A97522" w:rsidRPr="00A97522">
        <w:rPr>
          <w:b/>
          <w:i/>
          <w:sz w:val="34"/>
          <w:szCs w:val="34"/>
        </w:rPr>
        <w:t>ТГМУ</w:t>
      </w:r>
      <w:r w:rsidR="00E70F55">
        <w:rPr>
          <w:b/>
          <w:i/>
          <w:sz w:val="34"/>
          <w:szCs w:val="34"/>
        </w:rPr>
        <w:t xml:space="preserve"> им. Абуали ибни Сино</w:t>
      </w:r>
      <w:r w:rsidR="00A97522" w:rsidRPr="00A97522">
        <w:rPr>
          <w:b/>
          <w:i/>
          <w:sz w:val="34"/>
          <w:szCs w:val="34"/>
        </w:rPr>
        <w:t xml:space="preserve"> с международным</w:t>
      </w:r>
      <w:r w:rsidR="00A97522">
        <w:rPr>
          <w:b/>
          <w:i/>
          <w:sz w:val="34"/>
          <w:szCs w:val="34"/>
        </w:rPr>
        <w:t xml:space="preserve"> участием</w:t>
      </w:r>
    </w:p>
    <w:tbl>
      <w:tblPr>
        <w:tblStyle w:val="ac"/>
        <w:tblW w:w="10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820"/>
        <w:gridCol w:w="3143"/>
      </w:tblGrid>
      <w:tr w:rsidR="00F2084F" w:rsidTr="00F2084F">
        <w:trPr>
          <w:trHeight w:val="1903"/>
        </w:trPr>
        <w:tc>
          <w:tcPr>
            <w:tcW w:w="2518" w:type="dxa"/>
          </w:tcPr>
          <w:p w:rsidR="00F2084F" w:rsidRDefault="00F2084F" w:rsidP="00F2084F">
            <w:pPr>
              <w:widowControl w:val="0"/>
              <w:rPr>
                <w:b/>
                <w:i/>
                <w:sz w:val="34"/>
                <w:szCs w:val="34"/>
              </w:rPr>
            </w:pPr>
            <w:r>
              <w:rPr>
                <w:b/>
                <w:noProof/>
                <w:sz w:val="34"/>
                <w:szCs w:val="34"/>
                <w:lang w:eastAsia="ru-RU"/>
              </w:rPr>
              <w:drawing>
                <wp:inline distT="0" distB="0" distL="0" distR="0">
                  <wp:extent cx="1263486" cy="1303069"/>
                  <wp:effectExtent l="1905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705" cy="130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F2084F" w:rsidRDefault="00F2084F" w:rsidP="00F2084F">
            <w:pPr>
              <w:widowControl w:val="0"/>
              <w:jc w:val="center"/>
              <w:rPr>
                <w:b/>
                <w:sz w:val="34"/>
                <w:szCs w:val="34"/>
              </w:rPr>
            </w:pPr>
          </w:p>
          <w:p w:rsidR="00F2084F" w:rsidRPr="00E70F55" w:rsidRDefault="00E70F55" w:rsidP="00F2084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E70F55">
              <w:rPr>
                <w:b/>
                <w:sz w:val="28"/>
                <w:szCs w:val="28"/>
              </w:rPr>
              <w:t>«</w:t>
            </w:r>
            <w:r w:rsidRPr="00E70F55">
              <w:rPr>
                <w:rStyle w:val="22"/>
                <w:rFonts w:eastAsia="Arial Unicode MS"/>
                <w:sz w:val="28"/>
                <w:szCs w:val="28"/>
              </w:rPr>
              <w:t>РОЛЬ И МЕСТО ИННОВАЦИОННЫХ ТЕХНОЛОГИЙ В СОВРЕМЕННОЙ МЕДИЦИНЕ</w:t>
            </w:r>
            <w:r w:rsidRPr="00E70F55">
              <w:rPr>
                <w:b/>
                <w:sz w:val="28"/>
                <w:szCs w:val="28"/>
              </w:rPr>
              <w:t>»</w:t>
            </w:r>
            <w:r w:rsidRPr="00E70F55">
              <w:rPr>
                <w:b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F2084F" w:rsidRDefault="00F2084F" w:rsidP="004F2EA3">
            <w:pPr>
              <w:widowControl w:val="0"/>
              <w:jc w:val="center"/>
              <w:rPr>
                <w:b/>
                <w:i/>
                <w:sz w:val="34"/>
                <w:szCs w:val="34"/>
              </w:rPr>
            </w:pPr>
          </w:p>
        </w:tc>
        <w:tc>
          <w:tcPr>
            <w:tcW w:w="3143" w:type="dxa"/>
          </w:tcPr>
          <w:p w:rsidR="00F2084F" w:rsidRDefault="00F2084F" w:rsidP="00F2084F">
            <w:pPr>
              <w:widowControl w:val="0"/>
              <w:tabs>
                <w:tab w:val="left" w:pos="2869"/>
              </w:tabs>
              <w:jc w:val="center"/>
              <w:rPr>
                <w:b/>
                <w:i/>
                <w:sz w:val="34"/>
                <w:szCs w:val="34"/>
              </w:rPr>
            </w:pPr>
            <w:r>
              <w:rPr>
                <w:b/>
                <w:i/>
                <w:noProof/>
                <w:sz w:val="34"/>
                <w:szCs w:val="34"/>
                <w:lang w:eastAsia="ru-RU"/>
              </w:rPr>
              <w:drawing>
                <wp:inline distT="0" distB="0" distL="0" distR="0">
                  <wp:extent cx="1316264" cy="130628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589" cy="1318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914" w:rsidRPr="00D738B0" w:rsidRDefault="00E06650" w:rsidP="000A2A59">
      <w:pPr>
        <w:widowControl w:val="0"/>
        <w:jc w:val="center"/>
        <w:rPr>
          <w:sz w:val="32"/>
          <w:szCs w:val="30"/>
        </w:rPr>
      </w:pPr>
      <w:r>
        <w:rPr>
          <w:b/>
          <w:bCs/>
          <w:sz w:val="32"/>
          <w:szCs w:val="28"/>
        </w:rPr>
        <w:t>2</w:t>
      </w:r>
      <w:r w:rsidR="00E70F55">
        <w:rPr>
          <w:b/>
          <w:bCs/>
          <w:sz w:val="32"/>
          <w:szCs w:val="28"/>
        </w:rPr>
        <w:t>3</w:t>
      </w:r>
      <w:r>
        <w:rPr>
          <w:b/>
          <w:bCs/>
          <w:sz w:val="32"/>
          <w:szCs w:val="28"/>
        </w:rPr>
        <w:t xml:space="preserve"> </w:t>
      </w:r>
      <w:r w:rsidR="00E70F55">
        <w:rPr>
          <w:b/>
          <w:bCs/>
          <w:sz w:val="32"/>
          <w:szCs w:val="28"/>
        </w:rPr>
        <w:t>ноября</w:t>
      </w:r>
      <w:r w:rsidR="00D16914" w:rsidRPr="00D738B0">
        <w:rPr>
          <w:b/>
          <w:bCs/>
          <w:sz w:val="32"/>
          <w:szCs w:val="28"/>
        </w:rPr>
        <w:t xml:space="preserve"> 201</w:t>
      </w:r>
      <w:r w:rsidR="008C29D6" w:rsidRPr="00D738B0">
        <w:rPr>
          <w:b/>
          <w:bCs/>
          <w:sz w:val="32"/>
          <w:szCs w:val="28"/>
        </w:rPr>
        <w:t>8</w:t>
      </w:r>
      <w:r w:rsidR="00D16914" w:rsidRPr="00D738B0">
        <w:rPr>
          <w:b/>
          <w:bCs/>
          <w:sz w:val="32"/>
          <w:szCs w:val="28"/>
        </w:rPr>
        <w:t xml:space="preserve"> года</w:t>
      </w:r>
    </w:p>
    <w:p w:rsidR="004F2EA3" w:rsidRPr="0038641B" w:rsidRDefault="00D16914" w:rsidP="000A2A59">
      <w:pPr>
        <w:widowControl w:val="0"/>
        <w:jc w:val="center"/>
        <w:rPr>
          <w:b/>
          <w:bCs/>
          <w:sz w:val="28"/>
          <w:szCs w:val="28"/>
        </w:rPr>
      </w:pPr>
      <w:r w:rsidRPr="0038641B">
        <w:rPr>
          <w:b/>
          <w:bCs/>
          <w:sz w:val="28"/>
          <w:szCs w:val="28"/>
        </w:rPr>
        <w:t>ИНФОРМАЦИОННОЕ ПИСЬМО</w:t>
      </w:r>
    </w:p>
    <w:p w:rsidR="004F2EA3" w:rsidRDefault="004F2EA3" w:rsidP="00C762DA">
      <w:pPr>
        <w:widowControl w:val="0"/>
        <w:rPr>
          <w:b/>
          <w:bCs/>
          <w:i/>
          <w:iCs/>
          <w:sz w:val="28"/>
          <w:szCs w:val="28"/>
        </w:rPr>
      </w:pPr>
    </w:p>
    <w:p w:rsidR="00E70F55" w:rsidRPr="00D738B0" w:rsidRDefault="00E70F55" w:rsidP="00C762DA">
      <w:pPr>
        <w:widowControl w:val="0"/>
        <w:rPr>
          <w:b/>
          <w:bCs/>
          <w:i/>
          <w:iCs/>
          <w:sz w:val="28"/>
          <w:szCs w:val="28"/>
        </w:rPr>
      </w:pPr>
    </w:p>
    <w:p w:rsidR="004F2EA3" w:rsidRPr="0038641B" w:rsidRDefault="004F2EA3" w:rsidP="004F2EA3">
      <w:pPr>
        <w:pStyle w:val="xfmc0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i/>
          <w:iCs/>
          <w:sz w:val="28"/>
          <w:szCs w:val="28"/>
          <w:lang w:eastAsia="ar-SA"/>
        </w:rPr>
      </w:pPr>
      <w:r w:rsidRPr="0038641B">
        <w:rPr>
          <w:b/>
          <w:bCs/>
          <w:i/>
          <w:iCs/>
          <w:sz w:val="28"/>
          <w:szCs w:val="28"/>
          <w:lang w:eastAsia="ar-SA"/>
        </w:rPr>
        <w:t>Уважаемые коллеги!</w:t>
      </w:r>
    </w:p>
    <w:p w:rsidR="004F2EA3" w:rsidRPr="009E0DA0" w:rsidRDefault="004F2EA3" w:rsidP="00E06650">
      <w:pPr>
        <w:widowControl w:val="0"/>
        <w:jc w:val="both"/>
        <w:rPr>
          <w:sz w:val="28"/>
          <w:szCs w:val="28"/>
        </w:rPr>
      </w:pPr>
      <w:r w:rsidRPr="00D738B0">
        <w:rPr>
          <w:sz w:val="28"/>
          <w:szCs w:val="28"/>
        </w:rPr>
        <w:t>Сообщаем</w:t>
      </w:r>
      <w:r w:rsidR="005B2183" w:rsidRPr="00D738B0">
        <w:rPr>
          <w:sz w:val="28"/>
          <w:szCs w:val="28"/>
        </w:rPr>
        <w:t xml:space="preserve"> Вам</w:t>
      </w:r>
      <w:r w:rsidRPr="00D738B0">
        <w:rPr>
          <w:sz w:val="28"/>
          <w:szCs w:val="28"/>
        </w:rPr>
        <w:t xml:space="preserve">, что </w:t>
      </w:r>
      <w:r w:rsidR="00E06650">
        <w:rPr>
          <w:b/>
          <w:i/>
          <w:sz w:val="28"/>
          <w:szCs w:val="28"/>
        </w:rPr>
        <w:t>2</w:t>
      </w:r>
      <w:r w:rsidR="00E70F55">
        <w:rPr>
          <w:b/>
          <w:i/>
          <w:sz w:val="28"/>
          <w:szCs w:val="28"/>
        </w:rPr>
        <w:t>3</w:t>
      </w:r>
      <w:r w:rsidR="00E06650">
        <w:rPr>
          <w:b/>
          <w:i/>
          <w:sz w:val="28"/>
          <w:szCs w:val="28"/>
        </w:rPr>
        <w:t xml:space="preserve"> </w:t>
      </w:r>
      <w:r w:rsidR="00E70F55">
        <w:rPr>
          <w:b/>
          <w:i/>
          <w:sz w:val="28"/>
          <w:szCs w:val="28"/>
        </w:rPr>
        <w:t>ноября</w:t>
      </w:r>
      <w:r w:rsidR="00AE4ABB" w:rsidRPr="00D738B0">
        <w:rPr>
          <w:b/>
          <w:i/>
          <w:sz w:val="28"/>
          <w:szCs w:val="28"/>
        </w:rPr>
        <w:t xml:space="preserve"> 201</w:t>
      </w:r>
      <w:r w:rsidR="008C29D6" w:rsidRPr="00D738B0">
        <w:rPr>
          <w:b/>
          <w:i/>
          <w:sz w:val="28"/>
          <w:szCs w:val="28"/>
        </w:rPr>
        <w:t>8</w:t>
      </w:r>
      <w:r w:rsidR="00AE4ABB" w:rsidRPr="00D738B0">
        <w:rPr>
          <w:b/>
          <w:i/>
          <w:sz w:val="28"/>
          <w:szCs w:val="28"/>
        </w:rPr>
        <w:t xml:space="preserve"> </w:t>
      </w:r>
      <w:r w:rsidR="00CC346A" w:rsidRPr="00D738B0">
        <w:rPr>
          <w:b/>
          <w:i/>
          <w:sz w:val="28"/>
          <w:szCs w:val="28"/>
        </w:rPr>
        <w:t>г.</w:t>
      </w:r>
      <w:r w:rsidRPr="00D738B0">
        <w:rPr>
          <w:b/>
          <w:i/>
          <w:sz w:val="28"/>
          <w:szCs w:val="28"/>
        </w:rPr>
        <w:t xml:space="preserve"> </w:t>
      </w:r>
      <w:r w:rsidRPr="00D738B0">
        <w:rPr>
          <w:sz w:val="28"/>
          <w:szCs w:val="28"/>
        </w:rPr>
        <w:t xml:space="preserve">в </w:t>
      </w:r>
      <w:r w:rsidR="00E06650">
        <w:rPr>
          <w:sz w:val="28"/>
          <w:szCs w:val="28"/>
        </w:rPr>
        <w:t>Таджикском государственном медицинском университете им. Абуали ибни Сино</w:t>
      </w:r>
      <w:r w:rsidRPr="00D738B0">
        <w:rPr>
          <w:sz w:val="28"/>
          <w:szCs w:val="28"/>
        </w:rPr>
        <w:t xml:space="preserve"> </w:t>
      </w:r>
      <w:r w:rsidR="005B2183" w:rsidRPr="00D738B0">
        <w:rPr>
          <w:sz w:val="28"/>
          <w:szCs w:val="28"/>
        </w:rPr>
        <w:t xml:space="preserve">(г. </w:t>
      </w:r>
      <w:r w:rsidR="00E06650">
        <w:rPr>
          <w:sz w:val="28"/>
          <w:szCs w:val="28"/>
        </w:rPr>
        <w:t>Душанбе</w:t>
      </w:r>
      <w:r w:rsidR="005B2183" w:rsidRPr="00D738B0">
        <w:rPr>
          <w:sz w:val="28"/>
          <w:szCs w:val="28"/>
        </w:rPr>
        <w:t xml:space="preserve">, </w:t>
      </w:r>
      <w:r w:rsidR="00E06650">
        <w:rPr>
          <w:sz w:val="28"/>
          <w:szCs w:val="28"/>
        </w:rPr>
        <w:t>Таджикистан</w:t>
      </w:r>
      <w:r w:rsidR="005B2183" w:rsidRPr="00D738B0">
        <w:rPr>
          <w:sz w:val="28"/>
          <w:szCs w:val="28"/>
        </w:rPr>
        <w:t xml:space="preserve">) </w:t>
      </w:r>
      <w:r w:rsidRPr="00D738B0">
        <w:rPr>
          <w:sz w:val="28"/>
          <w:szCs w:val="28"/>
        </w:rPr>
        <w:t xml:space="preserve">будет проведена </w:t>
      </w:r>
      <w:r w:rsidR="00E70F55">
        <w:rPr>
          <w:b/>
          <w:i/>
          <w:sz w:val="30"/>
          <w:szCs w:val="30"/>
        </w:rPr>
        <w:t>66</w:t>
      </w:r>
      <w:r w:rsidR="00E06650" w:rsidRPr="00E06650">
        <w:rPr>
          <w:b/>
          <w:i/>
          <w:sz w:val="30"/>
          <w:szCs w:val="30"/>
        </w:rPr>
        <w:t xml:space="preserve"> </w:t>
      </w:r>
      <w:r w:rsidR="00E70F55">
        <w:rPr>
          <w:b/>
          <w:i/>
          <w:sz w:val="30"/>
          <w:szCs w:val="30"/>
        </w:rPr>
        <w:t xml:space="preserve">годичная </w:t>
      </w:r>
      <w:r w:rsidR="00E06650" w:rsidRPr="00E06650">
        <w:rPr>
          <w:b/>
          <w:i/>
          <w:sz w:val="30"/>
          <w:szCs w:val="30"/>
        </w:rPr>
        <w:t xml:space="preserve">научно-практическая конференция </w:t>
      </w:r>
      <w:r w:rsidR="0075377C">
        <w:rPr>
          <w:b/>
          <w:i/>
          <w:sz w:val="30"/>
          <w:szCs w:val="30"/>
        </w:rPr>
        <w:t>с международным участием</w:t>
      </w:r>
      <w:r w:rsidR="00E06650" w:rsidRPr="00E06650">
        <w:rPr>
          <w:b/>
          <w:i/>
          <w:sz w:val="30"/>
          <w:szCs w:val="30"/>
        </w:rPr>
        <w:t xml:space="preserve"> </w:t>
      </w:r>
      <w:r w:rsidR="00E06650" w:rsidRPr="00E70F55">
        <w:rPr>
          <w:b/>
          <w:i/>
          <w:sz w:val="30"/>
          <w:szCs w:val="30"/>
        </w:rPr>
        <w:t>«</w:t>
      </w:r>
      <w:r w:rsidR="00E70F55" w:rsidRPr="00E70F55">
        <w:rPr>
          <w:rStyle w:val="22"/>
          <w:rFonts w:eastAsia="Arial Unicode MS"/>
          <w:i/>
          <w:sz w:val="28"/>
          <w:szCs w:val="28"/>
        </w:rPr>
        <w:t>РОЛЬ И МЕСТО ИННОВАЦИОННЫХ ТЕХНОЛОГИЙ В СОВРЕМЕННОЙ МЕДИЦИНЕ</w:t>
      </w:r>
      <w:r w:rsidR="00E06650" w:rsidRPr="00E70F55">
        <w:rPr>
          <w:b/>
          <w:i/>
          <w:sz w:val="28"/>
          <w:szCs w:val="28"/>
        </w:rPr>
        <w:t>»</w:t>
      </w:r>
      <w:r w:rsidRPr="00E70F55">
        <w:rPr>
          <w:i/>
          <w:sz w:val="28"/>
          <w:szCs w:val="28"/>
        </w:rPr>
        <w:t>.</w:t>
      </w:r>
      <w:r w:rsidR="00F002FE" w:rsidRPr="00E70F55">
        <w:rPr>
          <w:i/>
          <w:sz w:val="28"/>
          <w:szCs w:val="28"/>
        </w:rPr>
        <w:t xml:space="preserve"> </w:t>
      </w:r>
      <w:r w:rsidR="009E0DA0">
        <w:rPr>
          <w:sz w:val="28"/>
          <w:szCs w:val="28"/>
        </w:rPr>
        <w:t xml:space="preserve">В рамках конференции будет </w:t>
      </w:r>
      <w:r w:rsidR="001043F3">
        <w:rPr>
          <w:sz w:val="28"/>
          <w:szCs w:val="28"/>
        </w:rPr>
        <w:t>проходить</w:t>
      </w:r>
      <w:r w:rsidR="009E0DA0">
        <w:rPr>
          <w:sz w:val="28"/>
          <w:szCs w:val="28"/>
        </w:rPr>
        <w:t xml:space="preserve"> симпозиум по детской хирургии </w:t>
      </w:r>
      <w:r w:rsidR="000F4B84">
        <w:rPr>
          <w:sz w:val="28"/>
          <w:szCs w:val="28"/>
        </w:rPr>
        <w:t xml:space="preserve">на тему </w:t>
      </w:r>
      <w:r w:rsidR="009E0DA0" w:rsidRPr="009E0DA0">
        <w:rPr>
          <w:b/>
          <w:sz w:val="28"/>
          <w:szCs w:val="28"/>
        </w:rPr>
        <w:t>«Хирургия пороков развития у детей»</w:t>
      </w:r>
      <w:r w:rsidR="009E0DA0">
        <w:rPr>
          <w:sz w:val="28"/>
          <w:szCs w:val="28"/>
        </w:rPr>
        <w:t>.</w:t>
      </w:r>
    </w:p>
    <w:p w:rsidR="008C29D6" w:rsidRPr="00D738B0" w:rsidRDefault="004F2EA3" w:rsidP="004F2EA3">
      <w:pPr>
        <w:widowControl w:val="0"/>
        <w:ind w:firstLine="567"/>
        <w:jc w:val="both"/>
        <w:rPr>
          <w:b/>
          <w:sz w:val="28"/>
          <w:szCs w:val="28"/>
          <w:lang w:eastAsia="ru-RU"/>
        </w:rPr>
      </w:pPr>
      <w:r w:rsidRPr="00D738B0">
        <w:rPr>
          <w:sz w:val="28"/>
          <w:szCs w:val="28"/>
          <w:lang w:eastAsia="ru-RU"/>
        </w:rPr>
        <w:t xml:space="preserve">Приглашаем </w:t>
      </w:r>
      <w:r w:rsidR="005B2183" w:rsidRPr="00D738B0">
        <w:rPr>
          <w:sz w:val="28"/>
          <w:szCs w:val="28"/>
          <w:lang w:eastAsia="ru-RU"/>
        </w:rPr>
        <w:t xml:space="preserve">Вас </w:t>
      </w:r>
      <w:r w:rsidRPr="00D738B0">
        <w:rPr>
          <w:sz w:val="28"/>
          <w:szCs w:val="28"/>
          <w:lang w:eastAsia="ru-RU"/>
        </w:rPr>
        <w:t>принять участие в работе конференции</w:t>
      </w:r>
      <w:r w:rsidR="00FF3480" w:rsidRPr="00D738B0">
        <w:rPr>
          <w:sz w:val="28"/>
          <w:szCs w:val="28"/>
          <w:lang w:eastAsia="ru-RU"/>
        </w:rPr>
        <w:t>. Виды участия:</w:t>
      </w:r>
      <w:r w:rsidRPr="00D738B0">
        <w:rPr>
          <w:b/>
          <w:sz w:val="28"/>
          <w:szCs w:val="28"/>
          <w:lang w:eastAsia="ru-RU"/>
        </w:rPr>
        <w:t xml:space="preserve"> </w:t>
      </w:r>
    </w:p>
    <w:p w:rsidR="005A2945" w:rsidRPr="00E70F55" w:rsidRDefault="00E70F55" w:rsidP="00E70F55">
      <w:pPr>
        <w:pStyle w:val="af"/>
        <w:widowControl w:val="0"/>
        <w:numPr>
          <w:ilvl w:val="0"/>
          <w:numId w:val="7"/>
        </w:numPr>
        <w:jc w:val="both"/>
        <w:rPr>
          <w:b/>
          <w:sz w:val="28"/>
          <w:szCs w:val="28"/>
          <w:lang w:eastAsia="ru-RU"/>
        </w:rPr>
      </w:pPr>
      <w:r w:rsidRPr="00E70F55">
        <w:rPr>
          <w:b/>
          <w:sz w:val="28"/>
          <w:szCs w:val="28"/>
          <w:lang w:eastAsia="ru-RU"/>
        </w:rPr>
        <w:t>Только п</w:t>
      </w:r>
      <w:r w:rsidR="008C29D6" w:rsidRPr="00E70F55">
        <w:rPr>
          <w:b/>
          <w:sz w:val="28"/>
          <w:szCs w:val="28"/>
          <w:lang w:eastAsia="ru-RU"/>
        </w:rPr>
        <w:t xml:space="preserve">убликация </w:t>
      </w:r>
    </w:p>
    <w:p w:rsidR="008C29D6" w:rsidRPr="00E70F55" w:rsidRDefault="005A2945" w:rsidP="00E70F55">
      <w:pPr>
        <w:pStyle w:val="af"/>
        <w:widowControl w:val="0"/>
        <w:numPr>
          <w:ilvl w:val="0"/>
          <w:numId w:val="7"/>
        </w:numPr>
        <w:jc w:val="both"/>
        <w:rPr>
          <w:b/>
          <w:sz w:val="28"/>
          <w:szCs w:val="28"/>
          <w:lang w:eastAsia="ru-RU"/>
        </w:rPr>
      </w:pPr>
      <w:r w:rsidRPr="00E70F55">
        <w:rPr>
          <w:b/>
          <w:sz w:val="28"/>
          <w:szCs w:val="28"/>
          <w:lang w:eastAsia="ru-RU"/>
        </w:rPr>
        <w:t xml:space="preserve">Публикация и </w:t>
      </w:r>
      <w:r w:rsidR="008C29D6" w:rsidRPr="00E70F55">
        <w:rPr>
          <w:b/>
          <w:sz w:val="28"/>
          <w:szCs w:val="28"/>
          <w:lang w:eastAsia="ru-RU"/>
        </w:rPr>
        <w:t>участие с докладом</w:t>
      </w:r>
      <w:r w:rsidR="008C29D6" w:rsidRPr="00E70F55">
        <w:rPr>
          <w:sz w:val="28"/>
          <w:szCs w:val="28"/>
          <w:lang w:eastAsia="ru-RU"/>
        </w:rPr>
        <w:t xml:space="preserve"> </w:t>
      </w:r>
      <w:r w:rsidR="008C29D6" w:rsidRPr="00E70F55">
        <w:rPr>
          <w:b/>
          <w:sz w:val="28"/>
          <w:szCs w:val="28"/>
          <w:lang w:eastAsia="ru-RU"/>
        </w:rPr>
        <w:t>в секциях:</w:t>
      </w:r>
    </w:p>
    <w:p w:rsidR="008C29D6" w:rsidRPr="00D738B0" w:rsidRDefault="008C29D6" w:rsidP="008C29D6">
      <w:pPr>
        <w:widowControl w:val="0"/>
        <w:ind w:firstLine="567"/>
        <w:jc w:val="both"/>
        <w:rPr>
          <w:sz w:val="28"/>
          <w:szCs w:val="28"/>
          <w:lang w:eastAsia="ru-RU"/>
        </w:rPr>
      </w:pPr>
      <w:r w:rsidRPr="00D738B0">
        <w:rPr>
          <w:sz w:val="28"/>
          <w:szCs w:val="28"/>
          <w:lang w:eastAsia="ru-RU"/>
        </w:rPr>
        <w:t xml:space="preserve">1. </w:t>
      </w:r>
      <w:r w:rsidR="00E06650">
        <w:rPr>
          <w:sz w:val="28"/>
          <w:szCs w:val="28"/>
          <w:lang w:eastAsia="ru-RU"/>
        </w:rPr>
        <w:t>Терапия</w:t>
      </w:r>
    </w:p>
    <w:p w:rsidR="008C29D6" w:rsidRPr="00D738B0" w:rsidRDefault="008C29D6" w:rsidP="008C29D6">
      <w:pPr>
        <w:widowControl w:val="0"/>
        <w:ind w:firstLine="567"/>
        <w:jc w:val="both"/>
        <w:rPr>
          <w:sz w:val="28"/>
          <w:szCs w:val="28"/>
          <w:lang w:eastAsia="ru-RU"/>
        </w:rPr>
      </w:pPr>
      <w:r w:rsidRPr="00D738B0">
        <w:rPr>
          <w:sz w:val="28"/>
          <w:szCs w:val="28"/>
          <w:lang w:eastAsia="ru-RU"/>
        </w:rPr>
        <w:t xml:space="preserve">2. </w:t>
      </w:r>
      <w:r w:rsidR="00E06650">
        <w:rPr>
          <w:sz w:val="28"/>
          <w:szCs w:val="28"/>
          <w:lang w:eastAsia="ru-RU"/>
        </w:rPr>
        <w:t>Хирургия</w:t>
      </w:r>
    </w:p>
    <w:p w:rsidR="008C29D6" w:rsidRPr="00D738B0" w:rsidRDefault="008C29D6" w:rsidP="008C29D6">
      <w:pPr>
        <w:widowControl w:val="0"/>
        <w:ind w:firstLine="567"/>
        <w:jc w:val="both"/>
        <w:rPr>
          <w:sz w:val="28"/>
          <w:szCs w:val="28"/>
          <w:lang w:eastAsia="ru-RU"/>
        </w:rPr>
      </w:pPr>
      <w:r w:rsidRPr="00D738B0">
        <w:rPr>
          <w:sz w:val="28"/>
          <w:szCs w:val="28"/>
          <w:lang w:eastAsia="ru-RU"/>
        </w:rPr>
        <w:t xml:space="preserve">3. </w:t>
      </w:r>
      <w:r w:rsidR="00E06650">
        <w:rPr>
          <w:sz w:val="28"/>
          <w:szCs w:val="28"/>
          <w:lang w:eastAsia="ru-RU"/>
        </w:rPr>
        <w:t>Педиатрия</w:t>
      </w:r>
    </w:p>
    <w:p w:rsidR="008C29D6" w:rsidRPr="00D738B0" w:rsidRDefault="008C29D6" w:rsidP="008C29D6">
      <w:pPr>
        <w:widowControl w:val="0"/>
        <w:ind w:firstLine="567"/>
        <w:jc w:val="both"/>
        <w:rPr>
          <w:sz w:val="28"/>
          <w:szCs w:val="28"/>
          <w:lang w:eastAsia="ru-RU"/>
        </w:rPr>
      </w:pPr>
      <w:r w:rsidRPr="00D738B0">
        <w:rPr>
          <w:sz w:val="28"/>
          <w:szCs w:val="28"/>
          <w:lang w:eastAsia="ru-RU"/>
        </w:rPr>
        <w:t xml:space="preserve">4. </w:t>
      </w:r>
      <w:r w:rsidR="00E06650">
        <w:rPr>
          <w:sz w:val="28"/>
          <w:szCs w:val="28"/>
          <w:lang w:eastAsia="ru-RU"/>
        </w:rPr>
        <w:t>Стоматология</w:t>
      </w:r>
    </w:p>
    <w:p w:rsidR="008C29D6" w:rsidRDefault="008C29D6" w:rsidP="008C29D6">
      <w:pPr>
        <w:widowControl w:val="0"/>
        <w:ind w:firstLine="567"/>
        <w:jc w:val="both"/>
        <w:rPr>
          <w:sz w:val="28"/>
          <w:szCs w:val="28"/>
          <w:lang w:eastAsia="ru-RU"/>
        </w:rPr>
      </w:pPr>
      <w:r w:rsidRPr="00D738B0">
        <w:rPr>
          <w:sz w:val="28"/>
          <w:szCs w:val="28"/>
          <w:lang w:eastAsia="ru-RU"/>
        </w:rPr>
        <w:t xml:space="preserve">5. </w:t>
      </w:r>
      <w:r w:rsidR="00E06650">
        <w:rPr>
          <w:sz w:val="28"/>
          <w:szCs w:val="28"/>
          <w:lang w:eastAsia="ru-RU"/>
        </w:rPr>
        <w:t>Теоретическая медицина</w:t>
      </w:r>
    </w:p>
    <w:p w:rsidR="00E06650" w:rsidRDefault="00E06650" w:rsidP="008C29D6">
      <w:pPr>
        <w:widowControl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</w:t>
      </w:r>
      <w:r w:rsidR="001F634A">
        <w:rPr>
          <w:sz w:val="28"/>
          <w:szCs w:val="28"/>
          <w:lang w:eastAsia="ru-RU"/>
        </w:rPr>
        <w:t xml:space="preserve">Фармакология и </w:t>
      </w:r>
      <w:r>
        <w:rPr>
          <w:sz w:val="28"/>
          <w:szCs w:val="28"/>
          <w:lang w:eastAsia="ru-RU"/>
        </w:rPr>
        <w:t>Фармация</w:t>
      </w:r>
    </w:p>
    <w:p w:rsidR="00E06650" w:rsidRDefault="00E06650" w:rsidP="008C29D6">
      <w:pPr>
        <w:widowControl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Физика, химия, биология</w:t>
      </w:r>
    </w:p>
    <w:p w:rsidR="00E06650" w:rsidRPr="00D738B0" w:rsidRDefault="00E06650" w:rsidP="008C29D6">
      <w:pPr>
        <w:widowControl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 Философия</w:t>
      </w:r>
    </w:p>
    <w:p w:rsidR="004F2EA3" w:rsidRPr="00D738B0" w:rsidRDefault="004F2EA3" w:rsidP="004F2EA3">
      <w:pPr>
        <w:widowControl w:val="0"/>
        <w:ind w:firstLine="567"/>
        <w:jc w:val="both"/>
        <w:rPr>
          <w:sz w:val="28"/>
          <w:szCs w:val="28"/>
        </w:rPr>
      </w:pPr>
      <w:r w:rsidRPr="00D738B0">
        <w:rPr>
          <w:sz w:val="28"/>
          <w:szCs w:val="28"/>
        </w:rPr>
        <w:t xml:space="preserve">Рабочие языки конференции: </w:t>
      </w:r>
      <w:r w:rsidR="005A2945">
        <w:rPr>
          <w:sz w:val="28"/>
          <w:szCs w:val="28"/>
        </w:rPr>
        <w:t>таджик</w:t>
      </w:r>
      <w:r w:rsidRPr="00D738B0">
        <w:rPr>
          <w:sz w:val="28"/>
          <w:szCs w:val="28"/>
        </w:rPr>
        <w:t xml:space="preserve">ский, русский, английский. </w:t>
      </w:r>
    </w:p>
    <w:p w:rsidR="00C762DA" w:rsidRPr="00D738B0" w:rsidRDefault="00C762DA" w:rsidP="004F2EA3">
      <w:pPr>
        <w:widowControl w:val="0"/>
        <w:ind w:firstLine="567"/>
        <w:jc w:val="both"/>
        <w:rPr>
          <w:sz w:val="28"/>
          <w:szCs w:val="28"/>
        </w:rPr>
      </w:pPr>
    </w:p>
    <w:p w:rsidR="004F2EA3" w:rsidRPr="00D738B0" w:rsidRDefault="005A2945" w:rsidP="004F2EA3">
      <w:pPr>
        <w:widowControl w:val="0"/>
        <w:ind w:firstLine="567"/>
        <w:jc w:val="both"/>
        <w:rPr>
          <w:sz w:val="28"/>
          <w:szCs w:val="28"/>
        </w:rPr>
      </w:pPr>
      <w:r w:rsidRPr="00BB2921">
        <w:rPr>
          <w:sz w:val="28"/>
          <w:szCs w:val="28"/>
        </w:rPr>
        <w:t>По итогам конференции будет издан сборник материалов конференции</w:t>
      </w:r>
      <w:r w:rsidR="001E70E3" w:rsidRPr="00D738B0">
        <w:rPr>
          <w:sz w:val="28"/>
          <w:szCs w:val="28"/>
        </w:rPr>
        <w:t xml:space="preserve">. </w:t>
      </w:r>
      <w:r w:rsidR="004F2EA3" w:rsidRPr="00D738B0">
        <w:rPr>
          <w:sz w:val="28"/>
          <w:szCs w:val="28"/>
        </w:rPr>
        <w:t xml:space="preserve">Срок подачи материалов - </w:t>
      </w:r>
      <w:r w:rsidR="004F2EA3" w:rsidRPr="00D738B0">
        <w:rPr>
          <w:b/>
          <w:sz w:val="28"/>
          <w:szCs w:val="28"/>
        </w:rPr>
        <w:t xml:space="preserve">до </w:t>
      </w:r>
      <w:r w:rsidR="00E70F55">
        <w:rPr>
          <w:b/>
          <w:sz w:val="28"/>
          <w:szCs w:val="28"/>
        </w:rPr>
        <w:t>20</w:t>
      </w:r>
      <w:r w:rsidR="001F634A">
        <w:rPr>
          <w:b/>
          <w:sz w:val="28"/>
          <w:szCs w:val="28"/>
        </w:rPr>
        <w:t xml:space="preserve"> </w:t>
      </w:r>
      <w:r w:rsidR="00E70F55">
        <w:rPr>
          <w:b/>
          <w:sz w:val="28"/>
          <w:szCs w:val="28"/>
        </w:rPr>
        <w:t>сент</w:t>
      </w:r>
      <w:r w:rsidR="001F634A">
        <w:rPr>
          <w:b/>
          <w:sz w:val="28"/>
          <w:szCs w:val="28"/>
        </w:rPr>
        <w:t>ября</w:t>
      </w:r>
      <w:r w:rsidR="004F2EA3" w:rsidRPr="00D738B0">
        <w:rPr>
          <w:b/>
          <w:sz w:val="28"/>
          <w:szCs w:val="28"/>
        </w:rPr>
        <w:t xml:space="preserve"> 201</w:t>
      </w:r>
      <w:r w:rsidR="00C762DA" w:rsidRPr="00D738B0">
        <w:rPr>
          <w:b/>
          <w:sz w:val="28"/>
          <w:szCs w:val="28"/>
        </w:rPr>
        <w:t>8</w:t>
      </w:r>
      <w:r w:rsidR="004F2EA3" w:rsidRPr="00D738B0">
        <w:rPr>
          <w:b/>
          <w:sz w:val="28"/>
          <w:szCs w:val="28"/>
        </w:rPr>
        <w:t xml:space="preserve"> года</w:t>
      </w:r>
      <w:r w:rsidR="004F2EA3" w:rsidRPr="00D738B0">
        <w:rPr>
          <w:sz w:val="28"/>
          <w:szCs w:val="28"/>
        </w:rPr>
        <w:t>.</w:t>
      </w:r>
    </w:p>
    <w:p w:rsidR="00F932C6" w:rsidRPr="00D738B0" w:rsidRDefault="00F932C6" w:rsidP="004F2EA3">
      <w:pPr>
        <w:widowControl w:val="0"/>
        <w:ind w:firstLine="567"/>
        <w:jc w:val="both"/>
        <w:rPr>
          <w:sz w:val="28"/>
          <w:szCs w:val="28"/>
        </w:rPr>
      </w:pPr>
    </w:p>
    <w:p w:rsidR="005B2183" w:rsidRPr="006A4128" w:rsidRDefault="006A4128" w:rsidP="004F2EA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1C229F" w:rsidRPr="0038641B">
        <w:rPr>
          <w:sz w:val="28"/>
          <w:szCs w:val="28"/>
        </w:rPr>
        <w:t>лектронный вариант сборника</w:t>
      </w:r>
      <w:r w:rsidR="001C229F" w:rsidRPr="00D738B0">
        <w:rPr>
          <w:sz w:val="28"/>
          <w:szCs w:val="28"/>
        </w:rPr>
        <w:t xml:space="preserve"> материалов конференции в формате .</w:t>
      </w:r>
      <w:proofErr w:type="spellStart"/>
      <w:r w:rsidR="001C229F" w:rsidRPr="00D738B0">
        <w:rPr>
          <w:sz w:val="28"/>
          <w:szCs w:val="28"/>
        </w:rPr>
        <w:t>pdf</w:t>
      </w:r>
      <w:proofErr w:type="spellEnd"/>
      <w:r w:rsidR="001C229F" w:rsidRPr="00D738B0">
        <w:rPr>
          <w:sz w:val="28"/>
          <w:szCs w:val="28"/>
        </w:rPr>
        <w:t>.</w:t>
      </w:r>
      <w:r>
        <w:rPr>
          <w:sz w:val="28"/>
          <w:szCs w:val="28"/>
        </w:rPr>
        <w:t xml:space="preserve"> будет опубликован после конференции на сайте вуза: </w:t>
      </w:r>
      <w:hyperlink r:id="rId7" w:history="1">
        <w:r w:rsidRPr="006A4128">
          <w:rPr>
            <w:rStyle w:val="a3"/>
            <w:sz w:val="28"/>
            <w:szCs w:val="26"/>
            <w:shd w:val="clear" w:color="auto" w:fill="FFFFFF"/>
          </w:rPr>
          <w:t>https://tajmedun.tj/ru/</w:t>
        </w:r>
      </w:hyperlink>
    </w:p>
    <w:p w:rsidR="000A2A59" w:rsidRPr="00D738B0" w:rsidRDefault="000A2A59" w:rsidP="004F2EA3">
      <w:pPr>
        <w:widowControl w:val="0"/>
        <w:ind w:firstLine="567"/>
        <w:jc w:val="both"/>
        <w:rPr>
          <w:b/>
          <w:bCs/>
          <w:sz w:val="28"/>
          <w:szCs w:val="28"/>
        </w:rPr>
      </w:pPr>
    </w:p>
    <w:p w:rsidR="005A2945" w:rsidRPr="00AC4E0A" w:rsidRDefault="005A2945" w:rsidP="005A2945">
      <w:pPr>
        <w:pStyle w:val="2"/>
        <w:ind w:left="0" w:firstLine="0"/>
        <w:rPr>
          <w:bCs w:val="0"/>
          <w:i w:val="0"/>
          <w:sz w:val="28"/>
          <w:lang w:val="ru-RU"/>
        </w:rPr>
      </w:pPr>
      <w:proofErr w:type="spellStart"/>
      <w:r w:rsidRPr="005A2945">
        <w:rPr>
          <w:spacing w:val="-1"/>
          <w:sz w:val="28"/>
        </w:rPr>
        <w:lastRenderedPageBreak/>
        <w:t>Требования</w:t>
      </w:r>
      <w:proofErr w:type="spellEnd"/>
      <w:r w:rsidRPr="005A2945">
        <w:rPr>
          <w:spacing w:val="-16"/>
          <w:sz w:val="28"/>
        </w:rPr>
        <w:t xml:space="preserve"> </w:t>
      </w:r>
      <w:r w:rsidRPr="005A2945">
        <w:rPr>
          <w:sz w:val="28"/>
        </w:rPr>
        <w:t>к</w:t>
      </w:r>
      <w:r w:rsidRPr="005A2945">
        <w:rPr>
          <w:spacing w:val="-16"/>
          <w:sz w:val="28"/>
        </w:rPr>
        <w:t xml:space="preserve"> </w:t>
      </w:r>
      <w:proofErr w:type="spellStart"/>
      <w:r w:rsidRPr="005A2945">
        <w:rPr>
          <w:spacing w:val="-1"/>
          <w:sz w:val="28"/>
        </w:rPr>
        <w:t>оформлению</w:t>
      </w:r>
      <w:proofErr w:type="spellEnd"/>
      <w:r w:rsidRPr="005A2945">
        <w:rPr>
          <w:spacing w:val="-14"/>
          <w:sz w:val="28"/>
        </w:rPr>
        <w:t xml:space="preserve"> </w:t>
      </w:r>
      <w:r w:rsidR="00E70F55">
        <w:rPr>
          <w:spacing w:val="-1"/>
          <w:sz w:val="28"/>
          <w:lang w:val="ru-RU"/>
        </w:rPr>
        <w:t>статей</w:t>
      </w:r>
      <w:r w:rsidR="00F2084F">
        <w:rPr>
          <w:spacing w:val="-1"/>
          <w:sz w:val="28"/>
          <w:lang w:val="ru-RU"/>
        </w:rPr>
        <w:t xml:space="preserve"> </w:t>
      </w:r>
      <w:r w:rsidR="00AC4E0A">
        <w:rPr>
          <w:sz w:val="28"/>
          <w:szCs w:val="28"/>
        </w:rPr>
        <w:t>(</w:t>
      </w:r>
      <w:proofErr w:type="spellStart"/>
      <w:r w:rsidR="00AC4E0A">
        <w:rPr>
          <w:sz w:val="28"/>
          <w:szCs w:val="28"/>
        </w:rPr>
        <w:t>Приложение</w:t>
      </w:r>
      <w:proofErr w:type="spellEnd"/>
      <w:r w:rsidR="00AC4E0A">
        <w:rPr>
          <w:sz w:val="28"/>
          <w:szCs w:val="28"/>
        </w:rPr>
        <w:t xml:space="preserve"> 2</w:t>
      </w:r>
      <w:r w:rsidR="00AC4E0A">
        <w:rPr>
          <w:sz w:val="28"/>
          <w:szCs w:val="28"/>
          <w:lang w:val="ru-RU"/>
        </w:rPr>
        <w:t>)</w:t>
      </w:r>
    </w:p>
    <w:p w:rsidR="00E70F55" w:rsidRPr="00E70F55" w:rsidRDefault="00E70F55" w:rsidP="00E70F55">
      <w:pPr>
        <w:spacing w:line="276" w:lineRule="auto"/>
        <w:ind w:firstLine="760"/>
        <w:jc w:val="both"/>
        <w:rPr>
          <w:sz w:val="28"/>
          <w:szCs w:val="28"/>
        </w:rPr>
      </w:pPr>
      <w:r w:rsidRPr="00E70F55">
        <w:rPr>
          <w:sz w:val="28"/>
          <w:szCs w:val="28"/>
        </w:rPr>
        <w:t xml:space="preserve">Объем до 5 страниц. </w:t>
      </w:r>
      <w:r w:rsidRPr="00E70F55">
        <w:rPr>
          <w:rStyle w:val="22"/>
          <w:rFonts w:eastAsia="Arial Unicode MS"/>
          <w:sz w:val="28"/>
          <w:szCs w:val="28"/>
        </w:rPr>
        <w:t xml:space="preserve">Важно! </w:t>
      </w:r>
      <w:r w:rsidRPr="00E70F55">
        <w:rPr>
          <w:sz w:val="28"/>
          <w:szCs w:val="28"/>
        </w:rPr>
        <w:t xml:space="preserve">Стиль текста «обычный» в версиях </w:t>
      </w:r>
      <w:r w:rsidRPr="00E70F55">
        <w:rPr>
          <w:b/>
          <w:color w:val="000000" w:themeColor="text1"/>
          <w:sz w:val="28"/>
          <w:szCs w:val="28"/>
          <w:lang w:val="en-US" w:eastAsia="en-US" w:bidi="en-US"/>
        </w:rPr>
        <w:t>MS</w:t>
      </w:r>
      <w:r w:rsidRPr="00E70F55">
        <w:rPr>
          <w:b/>
          <w:color w:val="000000" w:themeColor="text1"/>
          <w:sz w:val="28"/>
          <w:szCs w:val="28"/>
          <w:lang w:eastAsia="en-US" w:bidi="en-US"/>
        </w:rPr>
        <w:t xml:space="preserve"> </w:t>
      </w:r>
      <w:r w:rsidRPr="00E70F55">
        <w:rPr>
          <w:b/>
          <w:color w:val="000000" w:themeColor="text1"/>
          <w:sz w:val="28"/>
          <w:szCs w:val="28"/>
          <w:lang w:val="en-US" w:eastAsia="en-US" w:bidi="en-US"/>
        </w:rPr>
        <w:t>Word</w:t>
      </w:r>
      <w:r w:rsidRPr="00E70F55">
        <w:rPr>
          <w:b/>
          <w:color w:val="000000" w:themeColor="text1"/>
          <w:sz w:val="28"/>
          <w:szCs w:val="28"/>
          <w:lang w:eastAsia="en-US" w:bidi="en-US"/>
        </w:rPr>
        <w:t xml:space="preserve"> </w:t>
      </w:r>
      <w:r w:rsidRPr="00E70F55">
        <w:rPr>
          <w:b/>
          <w:color w:val="000000" w:themeColor="text1"/>
          <w:sz w:val="28"/>
          <w:szCs w:val="28"/>
        </w:rPr>
        <w:t>- 1997-2003, 2007, по умолчанию</w:t>
      </w:r>
      <w:r w:rsidRPr="00E70F55">
        <w:rPr>
          <w:color w:val="000000" w:themeColor="text1"/>
          <w:sz w:val="28"/>
          <w:szCs w:val="28"/>
        </w:rPr>
        <w:t xml:space="preserve">. </w:t>
      </w:r>
      <w:proofErr w:type="gramStart"/>
      <w:r w:rsidRPr="00E70F55">
        <w:rPr>
          <w:color w:val="000000" w:themeColor="text1"/>
          <w:sz w:val="28"/>
          <w:szCs w:val="28"/>
        </w:rPr>
        <w:t>Поля: верхнее и нижнее - по 2 см, левое - 3 см, правое - 1,5</w:t>
      </w:r>
      <w:r w:rsidRPr="00E70F55">
        <w:rPr>
          <w:sz w:val="28"/>
          <w:szCs w:val="28"/>
        </w:rPr>
        <w:t xml:space="preserve"> см. Шрифт - </w:t>
      </w:r>
      <w:r w:rsidRPr="00E70F55">
        <w:rPr>
          <w:sz w:val="28"/>
          <w:szCs w:val="28"/>
          <w:lang w:val="en-US" w:eastAsia="en-US" w:bidi="en-US"/>
        </w:rPr>
        <w:t>Times</w:t>
      </w:r>
      <w:r w:rsidRPr="00E70F55">
        <w:rPr>
          <w:sz w:val="28"/>
          <w:szCs w:val="28"/>
          <w:lang w:eastAsia="en-US" w:bidi="en-US"/>
        </w:rPr>
        <w:t xml:space="preserve"> </w:t>
      </w:r>
      <w:r w:rsidRPr="00E70F55">
        <w:rPr>
          <w:sz w:val="28"/>
          <w:szCs w:val="28"/>
          <w:lang w:val="en-US" w:eastAsia="en-US" w:bidi="en-US"/>
        </w:rPr>
        <w:t>New</w:t>
      </w:r>
      <w:r w:rsidRPr="00E70F55">
        <w:rPr>
          <w:sz w:val="28"/>
          <w:szCs w:val="28"/>
          <w:lang w:eastAsia="en-US" w:bidi="en-US"/>
        </w:rPr>
        <w:t xml:space="preserve"> </w:t>
      </w:r>
      <w:r w:rsidRPr="00E70F55">
        <w:rPr>
          <w:sz w:val="28"/>
          <w:szCs w:val="28"/>
          <w:lang w:val="en-US" w:eastAsia="en-US" w:bidi="en-US"/>
        </w:rPr>
        <w:t>Roman</w:t>
      </w:r>
      <w:r w:rsidRPr="00E70F55">
        <w:rPr>
          <w:sz w:val="28"/>
          <w:szCs w:val="28"/>
          <w:lang w:eastAsia="en-US" w:bidi="en-US"/>
        </w:rPr>
        <w:t xml:space="preserve">, </w:t>
      </w:r>
      <w:r w:rsidRPr="00E70F55">
        <w:rPr>
          <w:sz w:val="28"/>
          <w:szCs w:val="28"/>
        </w:rPr>
        <w:t>размер - 14, межстрочный интервал - 1,5.</w:t>
      </w:r>
      <w:proofErr w:type="gramEnd"/>
      <w:r w:rsidRPr="00E70F55">
        <w:rPr>
          <w:sz w:val="28"/>
          <w:szCs w:val="28"/>
        </w:rPr>
        <w:t xml:space="preserve"> Выравнивание по ширине, абзацный отступ — 1 см. Ориентация листа - книжная. Все рисунки и таблицы должны быть пронумерованы и снабжены названиями или подрисуночными подписями. Таблицы набираются в том же формате, что и основной текст. </w:t>
      </w:r>
      <w:r w:rsidRPr="00E70F55">
        <w:rPr>
          <w:rStyle w:val="22"/>
          <w:rFonts w:eastAsia="Arial Unicode MS"/>
          <w:sz w:val="28"/>
          <w:szCs w:val="28"/>
        </w:rPr>
        <w:t xml:space="preserve">Не допускается! </w:t>
      </w:r>
      <w:r w:rsidRPr="00E70F55">
        <w:rPr>
          <w:sz w:val="28"/>
          <w:szCs w:val="28"/>
        </w:rPr>
        <w:t xml:space="preserve">Создавать рисунки и схемы средствами </w:t>
      </w:r>
      <w:r w:rsidRPr="00E70F55">
        <w:rPr>
          <w:sz w:val="28"/>
          <w:szCs w:val="28"/>
          <w:lang w:val="en-US" w:eastAsia="en-US" w:bidi="en-US"/>
        </w:rPr>
        <w:t>Word</w:t>
      </w:r>
      <w:r w:rsidRPr="00E70F55">
        <w:rPr>
          <w:sz w:val="28"/>
          <w:szCs w:val="28"/>
          <w:lang w:eastAsia="en-US" w:bidi="en-US"/>
        </w:rPr>
        <w:t xml:space="preserve">, </w:t>
      </w:r>
      <w:r w:rsidRPr="00E70F55">
        <w:rPr>
          <w:sz w:val="28"/>
          <w:szCs w:val="28"/>
        </w:rPr>
        <w:t xml:space="preserve">из отдельных элементов. Все рисунки должны быть вставлены в текст в виде готовой картинки формата: </w:t>
      </w:r>
      <w:proofErr w:type="spellStart"/>
      <w:r w:rsidRPr="00E70F55">
        <w:rPr>
          <w:sz w:val="28"/>
          <w:szCs w:val="28"/>
          <w:lang w:val="en-US" w:eastAsia="en-US" w:bidi="en-US"/>
        </w:rPr>
        <w:t>tif</w:t>
      </w:r>
      <w:proofErr w:type="spellEnd"/>
      <w:r w:rsidRPr="00E70F55">
        <w:rPr>
          <w:sz w:val="28"/>
          <w:szCs w:val="28"/>
          <w:lang w:eastAsia="en-US" w:bidi="en-US"/>
        </w:rPr>
        <w:t xml:space="preserve">, </w:t>
      </w:r>
      <w:r w:rsidRPr="00E70F55">
        <w:rPr>
          <w:sz w:val="28"/>
          <w:szCs w:val="28"/>
          <w:lang w:val="en-US" w:eastAsia="en-US" w:bidi="en-US"/>
        </w:rPr>
        <w:t>tag</w:t>
      </w:r>
      <w:r w:rsidRPr="00E70F55">
        <w:rPr>
          <w:sz w:val="28"/>
          <w:szCs w:val="28"/>
          <w:lang w:eastAsia="en-US" w:bidi="en-US"/>
        </w:rPr>
        <w:t xml:space="preserve">, </w:t>
      </w:r>
      <w:r w:rsidRPr="00E70F55">
        <w:rPr>
          <w:sz w:val="28"/>
          <w:szCs w:val="28"/>
          <w:lang w:val="en-US" w:eastAsia="en-US" w:bidi="en-US"/>
        </w:rPr>
        <w:t>jpg</w:t>
      </w:r>
      <w:r w:rsidRPr="00E70F55">
        <w:rPr>
          <w:sz w:val="28"/>
          <w:szCs w:val="28"/>
          <w:lang w:eastAsia="en-US" w:bidi="en-US"/>
        </w:rPr>
        <w:t xml:space="preserve">, </w:t>
      </w:r>
      <w:proofErr w:type="spellStart"/>
      <w:r w:rsidRPr="00E70F55">
        <w:rPr>
          <w:sz w:val="28"/>
          <w:szCs w:val="28"/>
          <w:lang w:val="en-US" w:eastAsia="en-US" w:bidi="en-US"/>
        </w:rPr>
        <w:t>jif</w:t>
      </w:r>
      <w:proofErr w:type="spellEnd"/>
      <w:r w:rsidRPr="00E70F55">
        <w:rPr>
          <w:sz w:val="28"/>
          <w:szCs w:val="28"/>
          <w:lang w:eastAsia="en-US" w:bidi="en-US"/>
        </w:rPr>
        <w:t xml:space="preserve">, </w:t>
      </w:r>
      <w:r w:rsidRPr="00E70F55">
        <w:rPr>
          <w:sz w:val="28"/>
          <w:szCs w:val="28"/>
          <w:lang w:val="en-US" w:eastAsia="en-US" w:bidi="en-US"/>
        </w:rPr>
        <w:t>bmp</w:t>
      </w:r>
      <w:r w:rsidRPr="00E70F55">
        <w:rPr>
          <w:sz w:val="28"/>
          <w:szCs w:val="28"/>
          <w:lang w:eastAsia="en-US" w:bidi="en-US"/>
        </w:rPr>
        <w:t>.</w:t>
      </w:r>
    </w:p>
    <w:p w:rsidR="00FF3480" w:rsidRPr="00E70F55" w:rsidRDefault="00E70F55" w:rsidP="00E70F55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E70F55">
        <w:rPr>
          <w:sz w:val="28"/>
          <w:szCs w:val="28"/>
        </w:rPr>
        <w:t xml:space="preserve">Оформление заголовка (межстрочный интервал - одинарный). Название статьи - большими прописными жирными буквами, выравнивание по центру строки без абзацного отступа. </w:t>
      </w:r>
      <w:proofErr w:type="gramStart"/>
      <w:r w:rsidRPr="00E70F55">
        <w:rPr>
          <w:sz w:val="28"/>
          <w:szCs w:val="28"/>
        </w:rPr>
        <w:t>Через 1 строку — Ф.И.О. авторов статьи (шрифт жирный курсив, выравнивание по центру.</w:t>
      </w:r>
      <w:proofErr w:type="gramEnd"/>
      <w:r w:rsidRPr="00E70F55">
        <w:rPr>
          <w:sz w:val="28"/>
          <w:szCs w:val="28"/>
        </w:rPr>
        <w:t xml:space="preserve"> На следующей строке - место работы, название вуза (все без сокращений).</w:t>
      </w:r>
    </w:p>
    <w:p w:rsidR="004F2EA3" w:rsidRPr="00D738B0" w:rsidRDefault="004F2EA3" w:rsidP="00E70F55">
      <w:pPr>
        <w:widowControl w:val="0"/>
        <w:spacing w:line="276" w:lineRule="auto"/>
        <w:ind w:firstLine="567"/>
        <w:jc w:val="both"/>
        <w:rPr>
          <w:bCs/>
          <w:spacing w:val="-4"/>
          <w:sz w:val="28"/>
          <w:szCs w:val="28"/>
        </w:rPr>
      </w:pPr>
      <w:r w:rsidRPr="00D738B0">
        <w:rPr>
          <w:bCs/>
          <w:spacing w:val="-4"/>
          <w:sz w:val="28"/>
          <w:szCs w:val="28"/>
        </w:rPr>
        <w:t>Автор несет полную ответственность за содержание представленных материалов, достоверность результатов и соблюдени</w:t>
      </w:r>
      <w:r w:rsidR="0058553F" w:rsidRPr="00D738B0">
        <w:rPr>
          <w:bCs/>
          <w:spacing w:val="-4"/>
          <w:sz w:val="28"/>
          <w:szCs w:val="28"/>
        </w:rPr>
        <w:t>е</w:t>
      </w:r>
      <w:r w:rsidRPr="00D738B0">
        <w:rPr>
          <w:bCs/>
          <w:spacing w:val="-4"/>
          <w:sz w:val="28"/>
          <w:szCs w:val="28"/>
        </w:rPr>
        <w:t xml:space="preserve"> прав использования интеллектуальной собственности третьих лиц.</w:t>
      </w:r>
    </w:p>
    <w:p w:rsidR="00754F55" w:rsidRDefault="00754F55" w:rsidP="004F2EA3">
      <w:pPr>
        <w:widowControl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Публикация </w:t>
      </w:r>
      <w:r w:rsidR="00E70F55">
        <w:rPr>
          <w:b/>
          <w:bCs/>
          <w:sz w:val="28"/>
          <w:szCs w:val="28"/>
        </w:rPr>
        <w:t>статей</w:t>
      </w:r>
      <w:r>
        <w:rPr>
          <w:b/>
          <w:bCs/>
          <w:sz w:val="28"/>
          <w:szCs w:val="28"/>
        </w:rPr>
        <w:t xml:space="preserve"> бесплатная.</w:t>
      </w:r>
    </w:p>
    <w:p w:rsidR="00754F55" w:rsidRPr="00D738B0" w:rsidRDefault="00754F55" w:rsidP="004F2EA3">
      <w:pPr>
        <w:widowControl w:val="0"/>
        <w:ind w:firstLine="567"/>
        <w:jc w:val="both"/>
        <w:rPr>
          <w:b/>
          <w:bCs/>
          <w:sz w:val="28"/>
          <w:szCs w:val="28"/>
        </w:rPr>
      </w:pPr>
    </w:p>
    <w:p w:rsidR="004F2EA3" w:rsidRPr="00D738B0" w:rsidRDefault="004F2EA3" w:rsidP="004F2EA3">
      <w:pPr>
        <w:widowControl w:val="0"/>
        <w:ind w:firstLine="567"/>
        <w:jc w:val="both"/>
        <w:rPr>
          <w:b/>
          <w:bCs/>
          <w:sz w:val="28"/>
          <w:szCs w:val="28"/>
        </w:rPr>
      </w:pPr>
      <w:r w:rsidRPr="00D738B0">
        <w:rPr>
          <w:b/>
          <w:bCs/>
          <w:sz w:val="28"/>
          <w:szCs w:val="28"/>
        </w:rPr>
        <w:t>Материалы направляются по электронной почте по адресу:</w:t>
      </w:r>
    </w:p>
    <w:p w:rsidR="009321B3" w:rsidRDefault="00375343" w:rsidP="004F2EA3">
      <w:pPr>
        <w:widowControl w:val="0"/>
        <w:ind w:firstLine="567"/>
        <w:jc w:val="both"/>
        <w:rPr>
          <w:b/>
          <w:bCs/>
          <w:sz w:val="28"/>
          <w:szCs w:val="28"/>
        </w:rPr>
      </w:pPr>
      <w:hyperlink r:id="rId8" w:history="1">
        <w:r w:rsidR="005A2945" w:rsidRPr="00471441">
          <w:rPr>
            <w:rStyle w:val="a3"/>
            <w:b/>
            <w:bCs/>
            <w:sz w:val="28"/>
            <w:szCs w:val="28"/>
          </w:rPr>
          <w:t>conference@tajmedun.tj</w:t>
        </w:r>
      </w:hyperlink>
      <w:r w:rsidR="005A2945">
        <w:rPr>
          <w:b/>
          <w:bCs/>
          <w:sz w:val="28"/>
          <w:szCs w:val="28"/>
        </w:rPr>
        <w:t xml:space="preserve"> </w:t>
      </w:r>
    </w:p>
    <w:p w:rsidR="004F2EA3" w:rsidRPr="00D738B0" w:rsidRDefault="004F2EA3" w:rsidP="004F2EA3">
      <w:pPr>
        <w:widowControl w:val="0"/>
        <w:ind w:firstLine="567"/>
        <w:jc w:val="both"/>
        <w:rPr>
          <w:b/>
          <w:bCs/>
          <w:sz w:val="28"/>
          <w:szCs w:val="28"/>
        </w:rPr>
      </w:pPr>
      <w:r w:rsidRPr="00D738B0">
        <w:rPr>
          <w:b/>
          <w:bCs/>
          <w:sz w:val="28"/>
          <w:szCs w:val="28"/>
        </w:rPr>
        <w:t>В электронном письме должно находиться:</w:t>
      </w:r>
    </w:p>
    <w:p w:rsidR="004F2EA3" w:rsidRPr="00D738B0" w:rsidRDefault="004F2EA3" w:rsidP="004F2EA3">
      <w:pPr>
        <w:widowControl w:val="0"/>
        <w:ind w:firstLine="567"/>
        <w:jc w:val="both"/>
        <w:rPr>
          <w:bCs/>
          <w:sz w:val="28"/>
          <w:szCs w:val="28"/>
        </w:rPr>
      </w:pPr>
      <w:r w:rsidRPr="00D738B0">
        <w:rPr>
          <w:bCs/>
          <w:sz w:val="28"/>
          <w:szCs w:val="28"/>
        </w:rPr>
        <w:t xml:space="preserve">1) </w:t>
      </w:r>
      <w:r w:rsidR="00E70F55">
        <w:rPr>
          <w:b/>
          <w:bCs/>
          <w:sz w:val="28"/>
          <w:szCs w:val="28"/>
        </w:rPr>
        <w:t>Статья</w:t>
      </w:r>
      <w:r w:rsidRPr="00D738B0">
        <w:rPr>
          <w:b/>
          <w:bCs/>
          <w:sz w:val="28"/>
          <w:szCs w:val="28"/>
        </w:rPr>
        <w:t xml:space="preserve"> в </w:t>
      </w:r>
      <w:r w:rsidR="00CD64EB">
        <w:rPr>
          <w:b/>
          <w:bCs/>
          <w:sz w:val="28"/>
          <w:szCs w:val="28"/>
        </w:rPr>
        <w:t xml:space="preserve">формате </w:t>
      </w:r>
      <w:r w:rsidR="00CD64EB" w:rsidRPr="00E70F55">
        <w:rPr>
          <w:b/>
          <w:color w:val="000000" w:themeColor="text1"/>
          <w:sz w:val="28"/>
          <w:szCs w:val="28"/>
          <w:lang w:val="en-US" w:eastAsia="en-US" w:bidi="en-US"/>
        </w:rPr>
        <w:t>MS</w:t>
      </w:r>
      <w:r w:rsidR="00CD64EB" w:rsidRPr="00E70F55">
        <w:rPr>
          <w:b/>
          <w:color w:val="000000" w:themeColor="text1"/>
          <w:sz w:val="28"/>
          <w:szCs w:val="28"/>
          <w:lang w:eastAsia="en-US" w:bidi="en-US"/>
        </w:rPr>
        <w:t xml:space="preserve"> </w:t>
      </w:r>
      <w:r w:rsidR="00CD64EB" w:rsidRPr="00E70F55">
        <w:rPr>
          <w:b/>
          <w:color w:val="000000" w:themeColor="text1"/>
          <w:sz w:val="28"/>
          <w:szCs w:val="28"/>
          <w:lang w:val="en-US" w:eastAsia="en-US" w:bidi="en-US"/>
        </w:rPr>
        <w:t>Word</w:t>
      </w:r>
      <w:r w:rsidR="00CD64EB" w:rsidRPr="00E70F55">
        <w:rPr>
          <w:b/>
          <w:color w:val="000000" w:themeColor="text1"/>
          <w:sz w:val="28"/>
          <w:szCs w:val="28"/>
          <w:lang w:eastAsia="en-US" w:bidi="en-US"/>
        </w:rPr>
        <w:t xml:space="preserve"> </w:t>
      </w:r>
      <w:r w:rsidR="00CD64EB" w:rsidRPr="00E70F55">
        <w:rPr>
          <w:b/>
          <w:color w:val="000000" w:themeColor="text1"/>
          <w:sz w:val="28"/>
          <w:szCs w:val="28"/>
        </w:rPr>
        <w:t>- 1997-2003</w:t>
      </w:r>
      <w:r w:rsidRPr="00D738B0">
        <w:rPr>
          <w:bCs/>
          <w:sz w:val="28"/>
          <w:szCs w:val="28"/>
        </w:rPr>
        <w:t xml:space="preserve">. Электронный документ (файл) на каждую публикацию отдельный. Имя файла состоит из </w:t>
      </w:r>
      <w:r w:rsidR="00E70F55">
        <w:rPr>
          <w:bCs/>
          <w:sz w:val="28"/>
          <w:szCs w:val="28"/>
        </w:rPr>
        <w:t>фамилии</w:t>
      </w:r>
      <w:r w:rsidR="006A4128" w:rsidRPr="006A4128">
        <w:rPr>
          <w:bCs/>
          <w:sz w:val="28"/>
          <w:szCs w:val="28"/>
        </w:rPr>
        <w:t xml:space="preserve"> </w:t>
      </w:r>
      <w:r w:rsidR="006A4128">
        <w:rPr>
          <w:bCs/>
          <w:sz w:val="28"/>
          <w:szCs w:val="28"/>
        </w:rPr>
        <w:t>и инициалов</w:t>
      </w:r>
      <w:r w:rsidR="00E70F55">
        <w:rPr>
          <w:bCs/>
          <w:sz w:val="28"/>
          <w:szCs w:val="28"/>
        </w:rPr>
        <w:t xml:space="preserve"> первого автора</w:t>
      </w:r>
      <w:r w:rsidRPr="00D738B0">
        <w:rPr>
          <w:bCs/>
          <w:sz w:val="28"/>
          <w:szCs w:val="28"/>
        </w:rPr>
        <w:t xml:space="preserve"> (например, «</w:t>
      </w:r>
      <w:proofErr w:type="spellStart"/>
      <w:r w:rsidRPr="00D738B0">
        <w:rPr>
          <w:bCs/>
          <w:sz w:val="28"/>
          <w:szCs w:val="28"/>
        </w:rPr>
        <w:t>Иванов</w:t>
      </w:r>
      <w:r w:rsidR="006A4128">
        <w:rPr>
          <w:bCs/>
          <w:sz w:val="28"/>
          <w:szCs w:val="28"/>
        </w:rPr>
        <w:t>_С.А</w:t>
      </w:r>
      <w:proofErr w:type="spellEnd"/>
      <w:r w:rsidR="006A4128">
        <w:rPr>
          <w:bCs/>
          <w:sz w:val="28"/>
          <w:szCs w:val="28"/>
        </w:rPr>
        <w:t>.</w:t>
      </w:r>
      <w:r w:rsidRPr="00D738B0">
        <w:rPr>
          <w:bCs/>
          <w:sz w:val="28"/>
          <w:szCs w:val="28"/>
        </w:rPr>
        <w:t>» кириллицей);</w:t>
      </w:r>
    </w:p>
    <w:p w:rsidR="004F2EA3" w:rsidRPr="00D738B0" w:rsidRDefault="00D67301" w:rsidP="004F2EA3">
      <w:pPr>
        <w:widowControl w:val="0"/>
        <w:ind w:firstLine="567"/>
        <w:jc w:val="both"/>
        <w:rPr>
          <w:bCs/>
          <w:sz w:val="28"/>
          <w:szCs w:val="28"/>
        </w:rPr>
      </w:pPr>
      <w:r w:rsidRPr="00D738B0">
        <w:rPr>
          <w:bCs/>
          <w:sz w:val="28"/>
          <w:szCs w:val="28"/>
        </w:rPr>
        <w:t>2</w:t>
      </w:r>
      <w:r w:rsidR="004F2EA3" w:rsidRPr="00D738B0">
        <w:rPr>
          <w:bCs/>
          <w:sz w:val="28"/>
          <w:szCs w:val="28"/>
        </w:rPr>
        <w:t xml:space="preserve">) </w:t>
      </w:r>
      <w:r w:rsidR="00975140" w:rsidRPr="00D738B0">
        <w:rPr>
          <w:b/>
          <w:bCs/>
          <w:sz w:val="28"/>
          <w:szCs w:val="28"/>
        </w:rPr>
        <w:t xml:space="preserve">Регистрационная карта </w:t>
      </w:r>
      <w:r w:rsidR="00593DC0" w:rsidRPr="00D738B0">
        <w:rPr>
          <w:b/>
          <w:bCs/>
          <w:sz w:val="28"/>
          <w:szCs w:val="28"/>
        </w:rPr>
        <w:t>участника</w:t>
      </w:r>
      <w:r w:rsidR="002F5140" w:rsidRPr="00D738B0">
        <w:rPr>
          <w:bCs/>
          <w:sz w:val="28"/>
          <w:szCs w:val="28"/>
        </w:rPr>
        <w:t xml:space="preserve"> (приложение </w:t>
      </w:r>
      <w:r w:rsidR="00C762DA" w:rsidRPr="00D738B0">
        <w:rPr>
          <w:bCs/>
          <w:sz w:val="28"/>
          <w:szCs w:val="28"/>
        </w:rPr>
        <w:t>1</w:t>
      </w:r>
      <w:r w:rsidR="002F5140" w:rsidRPr="00D738B0">
        <w:rPr>
          <w:bCs/>
          <w:sz w:val="28"/>
          <w:szCs w:val="28"/>
        </w:rPr>
        <w:t>)</w:t>
      </w:r>
      <w:r w:rsidR="00FF3827">
        <w:rPr>
          <w:bCs/>
          <w:sz w:val="28"/>
          <w:szCs w:val="28"/>
        </w:rPr>
        <w:t>.</w:t>
      </w:r>
    </w:p>
    <w:p w:rsidR="005D1BC4" w:rsidRPr="00D738B0" w:rsidRDefault="005D1BC4" w:rsidP="004F2EA3">
      <w:pPr>
        <w:widowControl w:val="0"/>
        <w:ind w:firstLine="567"/>
        <w:jc w:val="both"/>
        <w:rPr>
          <w:bCs/>
          <w:sz w:val="28"/>
          <w:szCs w:val="28"/>
        </w:rPr>
      </w:pPr>
    </w:p>
    <w:p w:rsidR="005D1BC4" w:rsidRPr="00D738B0" w:rsidRDefault="005D1BC4" w:rsidP="005D1BC4">
      <w:pPr>
        <w:widowControl w:val="0"/>
        <w:ind w:firstLine="567"/>
        <w:jc w:val="both"/>
        <w:rPr>
          <w:b/>
          <w:bCs/>
          <w:sz w:val="28"/>
          <w:szCs w:val="28"/>
        </w:rPr>
      </w:pPr>
      <w:r w:rsidRPr="00D738B0">
        <w:rPr>
          <w:b/>
          <w:bCs/>
          <w:sz w:val="28"/>
          <w:szCs w:val="28"/>
        </w:rPr>
        <w:t xml:space="preserve">ОБРАТИТЕ ВНИМАНИЕ: </w:t>
      </w:r>
      <w:r w:rsidRPr="00D738B0">
        <w:rPr>
          <w:bCs/>
          <w:sz w:val="28"/>
          <w:szCs w:val="28"/>
        </w:rPr>
        <w:t xml:space="preserve">на ваш адрес будет прислано сообщение о получении </w:t>
      </w:r>
      <w:r w:rsidR="00FF3827">
        <w:rPr>
          <w:bCs/>
          <w:sz w:val="28"/>
          <w:szCs w:val="28"/>
        </w:rPr>
        <w:t>статьи и принятия ее</w:t>
      </w:r>
      <w:r w:rsidRPr="00D738B0">
        <w:rPr>
          <w:bCs/>
          <w:sz w:val="28"/>
          <w:szCs w:val="28"/>
        </w:rPr>
        <w:t xml:space="preserve"> к публикации. Если в течение трех дней Вы не получили такого сообщения - пожалуйста, продублируйте письмо или позвоните ответственному лицу по нижеуказанному телефону</w:t>
      </w:r>
      <w:r w:rsidRPr="00D738B0">
        <w:rPr>
          <w:b/>
          <w:bCs/>
          <w:sz w:val="28"/>
          <w:szCs w:val="28"/>
        </w:rPr>
        <w:t xml:space="preserve"> с понедельника по пятницу с </w:t>
      </w:r>
      <w:r w:rsidR="00830213">
        <w:rPr>
          <w:b/>
          <w:bCs/>
          <w:sz w:val="28"/>
          <w:szCs w:val="28"/>
        </w:rPr>
        <w:t>13:30 до 17</w:t>
      </w:r>
      <w:r w:rsidRPr="00D738B0">
        <w:rPr>
          <w:b/>
          <w:bCs/>
          <w:sz w:val="28"/>
          <w:szCs w:val="28"/>
        </w:rPr>
        <w:t>:00</w:t>
      </w:r>
      <w:r w:rsidR="00593DC0" w:rsidRPr="00D738B0">
        <w:rPr>
          <w:b/>
          <w:bCs/>
          <w:sz w:val="28"/>
          <w:szCs w:val="28"/>
        </w:rPr>
        <w:t>.</w:t>
      </w:r>
    </w:p>
    <w:p w:rsidR="005D1BC4" w:rsidRPr="00D738B0" w:rsidRDefault="005D1BC4" w:rsidP="004F2EA3">
      <w:pPr>
        <w:widowControl w:val="0"/>
        <w:ind w:firstLine="567"/>
        <w:jc w:val="both"/>
        <w:rPr>
          <w:bCs/>
          <w:sz w:val="28"/>
          <w:szCs w:val="28"/>
        </w:rPr>
      </w:pPr>
    </w:p>
    <w:p w:rsidR="00830213" w:rsidRDefault="00830213" w:rsidP="00830213">
      <w:pPr>
        <w:pStyle w:val="ad"/>
        <w:contextualSpacing/>
        <w:jc w:val="both"/>
        <w:rPr>
          <w:sz w:val="28"/>
          <w:szCs w:val="28"/>
          <w:u w:val="single"/>
        </w:rPr>
      </w:pPr>
      <w:r w:rsidRPr="00BB2921">
        <w:rPr>
          <w:sz w:val="28"/>
          <w:szCs w:val="28"/>
          <w:u w:val="single"/>
        </w:rPr>
        <w:t>Контактная информация:</w:t>
      </w:r>
    </w:p>
    <w:p w:rsidR="00830213" w:rsidRPr="00BB2921" w:rsidRDefault="00830213" w:rsidP="00830213">
      <w:pPr>
        <w:pStyle w:val="ad"/>
        <w:contextualSpacing/>
        <w:jc w:val="both"/>
        <w:rPr>
          <w:b w:val="0"/>
          <w:sz w:val="28"/>
          <w:szCs w:val="28"/>
        </w:rPr>
      </w:pPr>
    </w:p>
    <w:p w:rsidR="00830213" w:rsidRPr="00BB2921" w:rsidRDefault="00830213" w:rsidP="00830213">
      <w:pPr>
        <w:pStyle w:val="ad"/>
        <w:contextualSpacing/>
        <w:jc w:val="both"/>
        <w:rPr>
          <w:b w:val="0"/>
          <w:sz w:val="28"/>
          <w:szCs w:val="28"/>
        </w:rPr>
      </w:pPr>
      <w:r w:rsidRPr="00BB2921">
        <w:rPr>
          <w:b w:val="0"/>
          <w:sz w:val="28"/>
          <w:szCs w:val="28"/>
        </w:rPr>
        <w:t xml:space="preserve">Али-Заде </w:t>
      </w:r>
      <w:proofErr w:type="spellStart"/>
      <w:r w:rsidRPr="00BB2921">
        <w:rPr>
          <w:b w:val="0"/>
          <w:sz w:val="28"/>
          <w:szCs w:val="28"/>
        </w:rPr>
        <w:t>Сухроб</w:t>
      </w:r>
      <w:proofErr w:type="spellEnd"/>
      <w:r w:rsidRPr="00BB2921">
        <w:rPr>
          <w:b w:val="0"/>
          <w:sz w:val="28"/>
          <w:szCs w:val="28"/>
        </w:rPr>
        <w:t xml:space="preserve"> </w:t>
      </w:r>
      <w:proofErr w:type="spellStart"/>
      <w:r w:rsidRPr="00BB2921">
        <w:rPr>
          <w:b w:val="0"/>
          <w:sz w:val="28"/>
          <w:szCs w:val="28"/>
        </w:rPr>
        <w:t>Гаффарович</w:t>
      </w:r>
      <w:proofErr w:type="spellEnd"/>
      <w:r w:rsidRPr="00BB2921">
        <w:rPr>
          <w:b w:val="0"/>
          <w:sz w:val="28"/>
          <w:szCs w:val="28"/>
        </w:rPr>
        <w:t xml:space="preserve"> – Старший научный сотрудник отдела науки и </w:t>
      </w:r>
    </w:p>
    <w:p w:rsidR="00830213" w:rsidRPr="00BB2921" w:rsidRDefault="00830213" w:rsidP="00830213">
      <w:pPr>
        <w:pStyle w:val="ad"/>
        <w:contextualSpacing/>
        <w:jc w:val="both"/>
        <w:rPr>
          <w:b w:val="0"/>
          <w:sz w:val="28"/>
          <w:szCs w:val="28"/>
        </w:rPr>
      </w:pPr>
      <w:r w:rsidRPr="00BB2921">
        <w:rPr>
          <w:b w:val="0"/>
          <w:sz w:val="28"/>
          <w:szCs w:val="28"/>
        </w:rPr>
        <w:t>инноваций ТГМУ им. Абуали ибни Сино</w:t>
      </w:r>
      <w:r>
        <w:rPr>
          <w:b w:val="0"/>
          <w:sz w:val="28"/>
          <w:szCs w:val="28"/>
        </w:rPr>
        <w:t xml:space="preserve">, </w:t>
      </w:r>
      <w:r w:rsidRPr="00BB2921">
        <w:rPr>
          <w:b w:val="0"/>
          <w:sz w:val="28"/>
          <w:szCs w:val="28"/>
        </w:rPr>
        <w:t>Тел: +992 92 821 77 55; 44 600 36 31</w:t>
      </w:r>
    </w:p>
    <w:p w:rsidR="00F2084F" w:rsidRDefault="00F2084F" w:rsidP="004F2EA3">
      <w:pPr>
        <w:widowControl w:val="0"/>
        <w:ind w:firstLine="567"/>
        <w:jc w:val="both"/>
        <w:rPr>
          <w:b/>
          <w:bCs/>
          <w:sz w:val="28"/>
          <w:szCs w:val="28"/>
        </w:rPr>
      </w:pPr>
    </w:p>
    <w:p w:rsidR="00B066FF" w:rsidRPr="00830213" w:rsidRDefault="00B066FF" w:rsidP="004F2EA3">
      <w:pPr>
        <w:widowControl w:val="0"/>
        <w:ind w:firstLine="567"/>
        <w:jc w:val="both"/>
        <w:rPr>
          <w:b/>
          <w:bCs/>
          <w:sz w:val="36"/>
          <w:szCs w:val="28"/>
        </w:rPr>
      </w:pPr>
      <w:r w:rsidRPr="00D738B0">
        <w:rPr>
          <w:b/>
          <w:bCs/>
          <w:sz w:val="28"/>
          <w:szCs w:val="28"/>
        </w:rPr>
        <w:t xml:space="preserve">Сайт </w:t>
      </w:r>
      <w:r w:rsidR="00830213">
        <w:rPr>
          <w:b/>
          <w:bCs/>
          <w:sz w:val="28"/>
          <w:szCs w:val="28"/>
        </w:rPr>
        <w:t>ТГМУ им.</w:t>
      </w:r>
      <w:r w:rsidRPr="00D738B0">
        <w:rPr>
          <w:b/>
          <w:bCs/>
          <w:sz w:val="28"/>
          <w:szCs w:val="28"/>
        </w:rPr>
        <w:t xml:space="preserve">: </w:t>
      </w:r>
      <w:hyperlink r:id="rId9" w:history="1">
        <w:r w:rsidR="00830213" w:rsidRPr="00471441">
          <w:rPr>
            <w:rStyle w:val="a3"/>
            <w:sz w:val="32"/>
            <w:szCs w:val="26"/>
            <w:shd w:val="clear" w:color="auto" w:fill="FFFFFF"/>
          </w:rPr>
          <w:t>https://tajmedun.tj/ru/</w:t>
        </w:r>
      </w:hyperlink>
      <w:r w:rsidR="00830213" w:rsidRPr="00830213">
        <w:rPr>
          <w:sz w:val="32"/>
          <w:szCs w:val="26"/>
          <w:shd w:val="clear" w:color="auto" w:fill="FFFFFF"/>
        </w:rPr>
        <w:t xml:space="preserve"> </w:t>
      </w:r>
    </w:p>
    <w:p w:rsidR="00593DC0" w:rsidRPr="00D738B0" w:rsidRDefault="000A03CC" w:rsidP="00593DC0">
      <w:pPr>
        <w:widowControl w:val="0"/>
        <w:ind w:firstLine="567"/>
        <w:jc w:val="right"/>
        <w:rPr>
          <w:bCs/>
          <w:sz w:val="28"/>
          <w:szCs w:val="28"/>
        </w:rPr>
      </w:pPr>
      <w:r w:rsidRPr="00D738B0">
        <w:rPr>
          <w:bCs/>
          <w:sz w:val="28"/>
          <w:szCs w:val="28"/>
        </w:rPr>
        <w:br w:type="page"/>
      </w:r>
      <w:r w:rsidR="00593DC0" w:rsidRPr="00D738B0">
        <w:rPr>
          <w:bCs/>
          <w:sz w:val="28"/>
          <w:szCs w:val="28"/>
        </w:rPr>
        <w:lastRenderedPageBreak/>
        <w:t>Приложение 1</w:t>
      </w:r>
    </w:p>
    <w:p w:rsidR="00593DC0" w:rsidRPr="00D738B0" w:rsidRDefault="00593DC0" w:rsidP="00593DC0">
      <w:pPr>
        <w:widowControl w:val="0"/>
        <w:ind w:firstLine="567"/>
        <w:jc w:val="center"/>
        <w:rPr>
          <w:b/>
          <w:bCs/>
          <w:iCs/>
          <w:sz w:val="28"/>
          <w:szCs w:val="28"/>
        </w:rPr>
      </w:pPr>
    </w:p>
    <w:p w:rsidR="00593DC0" w:rsidRPr="00D738B0" w:rsidRDefault="00593DC0" w:rsidP="000B734D">
      <w:pPr>
        <w:widowControl w:val="0"/>
        <w:jc w:val="center"/>
        <w:rPr>
          <w:b/>
          <w:bCs/>
          <w:iCs/>
          <w:sz w:val="28"/>
          <w:szCs w:val="28"/>
        </w:rPr>
      </w:pPr>
      <w:r w:rsidRPr="00D738B0">
        <w:rPr>
          <w:b/>
          <w:bCs/>
          <w:iCs/>
          <w:sz w:val="28"/>
          <w:szCs w:val="28"/>
        </w:rPr>
        <w:t>Регистрационная карта участника</w:t>
      </w:r>
    </w:p>
    <w:p w:rsidR="00593DC0" w:rsidRPr="00D738B0" w:rsidRDefault="00593DC0" w:rsidP="00593DC0">
      <w:pPr>
        <w:widowControl w:val="0"/>
        <w:ind w:firstLine="567"/>
        <w:jc w:val="both"/>
        <w:rPr>
          <w:b/>
          <w:bCs/>
          <w:sz w:val="28"/>
          <w:szCs w:val="28"/>
        </w:rPr>
      </w:pPr>
      <w:r w:rsidRPr="00D738B0">
        <w:rPr>
          <w:bCs/>
          <w:iCs/>
          <w:sz w:val="28"/>
          <w:szCs w:val="28"/>
        </w:rPr>
        <w:t>Заполненная регистрационная карта в обязательном порядке направляется на адрес Оргкомитета вместе с</w:t>
      </w:r>
      <w:r w:rsidR="006A4128">
        <w:rPr>
          <w:bCs/>
          <w:iCs/>
          <w:sz w:val="28"/>
          <w:szCs w:val="28"/>
        </w:rPr>
        <w:t>о</w:t>
      </w:r>
      <w:r w:rsidRPr="00D738B0">
        <w:rPr>
          <w:bCs/>
          <w:iCs/>
          <w:sz w:val="28"/>
          <w:szCs w:val="28"/>
        </w:rPr>
        <w:t xml:space="preserve"> статьей в электронном виде по электронной почте </w:t>
      </w:r>
      <w:hyperlink r:id="rId10" w:history="1">
        <w:r w:rsidR="00AA425A" w:rsidRPr="00471441">
          <w:rPr>
            <w:rStyle w:val="a3"/>
            <w:b/>
            <w:bCs/>
            <w:sz w:val="28"/>
            <w:szCs w:val="28"/>
          </w:rPr>
          <w:t>conference@tajmedun.tj</w:t>
        </w:r>
      </w:hyperlink>
    </w:p>
    <w:p w:rsidR="00593DC0" w:rsidRPr="00D738B0" w:rsidRDefault="00593DC0" w:rsidP="00593DC0">
      <w:pPr>
        <w:widowControl w:val="0"/>
        <w:ind w:firstLine="567"/>
        <w:jc w:val="both"/>
        <w:rPr>
          <w:b/>
          <w:bCs/>
          <w:iCs/>
          <w:sz w:val="28"/>
          <w:szCs w:val="28"/>
        </w:rPr>
      </w:pPr>
    </w:p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7"/>
        <w:gridCol w:w="5227"/>
      </w:tblGrid>
      <w:tr w:rsidR="00593DC0" w:rsidRPr="00D738B0" w:rsidTr="00336266">
        <w:trPr>
          <w:trHeight w:val="427"/>
        </w:trPr>
        <w:tc>
          <w:tcPr>
            <w:tcW w:w="10454" w:type="dxa"/>
            <w:gridSpan w:val="2"/>
            <w:shd w:val="clear" w:color="auto" w:fill="auto"/>
          </w:tcPr>
          <w:p w:rsidR="00593DC0" w:rsidRPr="00D738B0" w:rsidRDefault="00593DC0" w:rsidP="00336266">
            <w:pPr>
              <w:widowControl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738B0">
              <w:rPr>
                <w:b/>
                <w:bCs/>
                <w:iCs/>
                <w:sz w:val="28"/>
                <w:szCs w:val="28"/>
              </w:rPr>
              <w:t>Регистрационная карта участника</w:t>
            </w:r>
          </w:p>
        </w:tc>
      </w:tr>
      <w:tr w:rsidR="00593DC0" w:rsidRPr="00D738B0" w:rsidTr="00336266">
        <w:trPr>
          <w:trHeight w:val="909"/>
        </w:trPr>
        <w:tc>
          <w:tcPr>
            <w:tcW w:w="5227" w:type="dxa"/>
            <w:shd w:val="clear" w:color="auto" w:fill="auto"/>
            <w:vAlign w:val="center"/>
          </w:tcPr>
          <w:p w:rsidR="00593DC0" w:rsidRPr="00D738B0" w:rsidRDefault="00C954EB" w:rsidP="00336266">
            <w:pPr>
              <w:widowContro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ФИО</w:t>
            </w:r>
            <w:r w:rsidR="00593DC0" w:rsidRPr="00D738B0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докладчика/участника</w:t>
            </w:r>
          </w:p>
          <w:p w:rsidR="00593DC0" w:rsidRPr="00D738B0" w:rsidRDefault="006229A1" w:rsidP="006A4128">
            <w:pPr>
              <w:widowContro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(полностью) </w:t>
            </w:r>
          </w:p>
        </w:tc>
        <w:tc>
          <w:tcPr>
            <w:tcW w:w="5227" w:type="dxa"/>
            <w:shd w:val="clear" w:color="auto" w:fill="auto"/>
          </w:tcPr>
          <w:p w:rsidR="00593DC0" w:rsidRPr="00D738B0" w:rsidRDefault="00593DC0" w:rsidP="00336266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93DC0" w:rsidRPr="00D738B0" w:rsidTr="00336266">
        <w:trPr>
          <w:trHeight w:val="455"/>
        </w:trPr>
        <w:tc>
          <w:tcPr>
            <w:tcW w:w="5227" w:type="dxa"/>
            <w:shd w:val="clear" w:color="auto" w:fill="auto"/>
            <w:vAlign w:val="center"/>
          </w:tcPr>
          <w:p w:rsidR="00593DC0" w:rsidRPr="00D738B0" w:rsidRDefault="00593DC0" w:rsidP="00336266">
            <w:pPr>
              <w:widowControl w:val="0"/>
              <w:rPr>
                <w:bCs/>
                <w:iCs/>
                <w:sz w:val="28"/>
                <w:szCs w:val="28"/>
              </w:rPr>
            </w:pPr>
            <w:r w:rsidRPr="00D738B0">
              <w:rPr>
                <w:bCs/>
                <w:iCs/>
                <w:sz w:val="28"/>
                <w:szCs w:val="28"/>
              </w:rPr>
              <w:t>Место работы, должность</w:t>
            </w:r>
          </w:p>
        </w:tc>
        <w:tc>
          <w:tcPr>
            <w:tcW w:w="5227" w:type="dxa"/>
            <w:shd w:val="clear" w:color="auto" w:fill="auto"/>
          </w:tcPr>
          <w:p w:rsidR="00593DC0" w:rsidRPr="00D738B0" w:rsidRDefault="00593DC0" w:rsidP="00336266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93DC0" w:rsidRPr="00D738B0" w:rsidTr="00336266">
        <w:trPr>
          <w:trHeight w:val="909"/>
        </w:trPr>
        <w:tc>
          <w:tcPr>
            <w:tcW w:w="5227" w:type="dxa"/>
            <w:shd w:val="clear" w:color="auto" w:fill="auto"/>
            <w:vAlign w:val="center"/>
          </w:tcPr>
          <w:p w:rsidR="00593DC0" w:rsidRPr="00D738B0" w:rsidRDefault="00593DC0" w:rsidP="00336266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D738B0">
              <w:rPr>
                <w:bCs/>
                <w:iCs/>
                <w:sz w:val="28"/>
                <w:szCs w:val="28"/>
              </w:rPr>
              <w:t>Ученая степень, ученое звание (если имеется)</w:t>
            </w:r>
          </w:p>
        </w:tc>
        <w:tc>
          <w:tcPr>
            <w:tcW w:w="5227" w:type="dxa"/>
            <w:shd w:val="clear" w:color="auto" w:fill="auto"/>
          </w:tcPr>
          <w:p w:rsidR="00593DC0" w:rsidRPr="00D738B0" w:rsidRDefault="00593DC0" w:rsidP="00336266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B734D" w:rsidRPr="00D738B0" w:rsidTr="000305DB">
        <w:trPr>
          <w:trHeight w:val="455"/>
        </w:trPr>
        <w:tc>
          <w:tcPr>
            <w:tcW w:w="5227" w:type="dxa"/>
            <w:shd w:val="clear" w:color="auto" w:fill="auto"/>
            <w:vAlign w:val="center"/>
          </w:tcPr>
          <w:p w:rsidR="000B734D" w:rsidRPr="00D738B0" w:rsidRDefault="000B734D" w:rsidP="000305DB">
            <w:pPr>
              <w:widowContro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ФИО соавторов </w:t>
            </w:r>
          </w:p>
        </w:tc>
        <w:tc>
          <w:tcPr>
            <w:tcW w:w="5227" w:type="dxa"/>
            <w:shd w:val="clear" w:color="auto" w:fill="auto"/>
          </w:tcPr>
          <w:p w:rsidR="000B734D" w:rsidRPr="00D738B0" w:rsidRDefault="000B734D" w:rsidP="000305DB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93DC0" w:rsidRPr="00D738B0" w:rsidTr="00336266">
        <w:trPr>
          <w:trHeight w:val="455"/>
        </w:trPr>
        <w:tc>
          <w:tcPr>
            <w:tcW w:w="5227" w:type="dxa"/>
            <w:shd w:val="clear" w:color="auto" w:fill="auto"/>
            <w:vAlign w:val="center"/>
          </w:tcPr>
          <w:p w:rsidR="00593DC0" w:rsidRPr="00D738B0" w:rsidRDefault="00CE25AF" w:rsidP="00CE25AF">
            <w:pPr>
              <w:widowControl w:val="0"/>
              <w:rPr>
                <w:bCs/>
                <w:iCs/>
                <w:sz w:val="28"/>
                <w:szCs w:val="28"/>
              </w:rPr>
            </w:pPr>
            <w:r w:rsidRPr="00D738B0">
              <w:rPr>
                <w:bCs/>
                <w:iCs/>
                <w:sz w:val="28"/>
                <w:szCs w:val="28"/>
              </w:rPr>
              <w:t xml:space="preserve">Название доклада </w:t>
            </w:r>
          </w:p>
        </w:tc>
        <w:tc>
          <w:tcPr>
            <w:tcW w:w="5227" w:type="dxa"/>
            <w:shd w:val="clear" w:color="auto" w:fill="auto"/>
          </w:tcPr>
          <w:p w:rsidR="00593DC0" w:rsidRPr="00D738B0" w:rsidRDefault="00593DC0" w:rsidP="00336266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93DC0" w:rsidRPr="00D738B0" w:rsidTr="00336266">
        <w:trPr>
          <w:trHeight w:val="455"/>
        </w:trPr>
        <w:tc>
          <w:tcPr>
            <w:tcW w:w="5227" w:type="dxa"/>
            <w:shd w:val="clear" w:color="auto" w:fill="auto"/>
            <w:vAlign w:val="center"/>
          </w:tcPr>
          <w:p w:rsidR="00593DC0" w:rsidRPr="00D738B0" w:rsidRDefault="00CE25AF" w:rsidP="000B734D">
            <w:pPr>
              <w:widowControl w:val="0"/>
              <w:rPr>
                <w:bCs/>
                <w:iCs/>
                <w:sz w:val="28"/>
                <w:szCs w:val="28"/>
              </w:rPr>
            </w:pPr>
            <w:r w:rsidRPr="00D738B0">
              <w:rPr>
                <w:bCs/>
                <w:iCs/>
                <w:sz w:val="28"/>
                <w:szCs w:val="28"/>
              </w:rPr>
              <w:t xml:space="preserve">Секция </w:t>
            </w:r>
            <w:r w:rsidR="000B734D">
              <w:rPr>
                <w:bCs/>
                <w:iCs/>
                <w:sz w:val="28"/>
                <w:szCs w:val="28"/>
              </w:rPr>
              <w:t>статьи</w:t>
            </w:r>
            <w:r>
              <w:rPr>
                <w:bCs/>
                <w:iCs/>
                <w:sz w:val="28"/>
                <w:szCs w:val="28"/>
              </w:rPr>
              <w:t>/</w:t>
            </w:r>
            <w:r w:rsidRPr="00D738B0">
              <w:rPr>
                <w:bCs/>
                <w:iCs/>
                <w:sz w:val="28"/>
                <w:szCs w:val="28"/>
              </w:rPr>
              <w:t>доклада</w:t>
            </w:r>
          </w:p>
        </w:tc>
        <w:tc>
          <w:tcPr>
            <w:tcW w:w="5227" w:type="dxa"/>
            <w:shd w:val="clear" w:color="auto" w:fill="auto"/>
          </w:tcPr>
          <w:p w:rsidR="00593DC0" w:rsidRPr="00D738B0" w:rsidRDefault="00593DC0" w:rsidP="00336266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93DC0" w:rsidRPr="00D738B0" w:rsidTr="00336266">
        <w:trPr>
          <w:trHeight w:val="455"/>
        </w:trPr>
        <w:tc>
          <w:tcPr>
            <w:tcW w:w="5227" w:type="dxa"/>
            <w:shd w:val="clear" w:color="auto" w:fill="auto"/>
            <w:vAlign w:val="center"/>
          </w:tcPr>
          <w:p w:rsidR="00593DC0" w:rsidRPr="00D738B0" w:rsidRDefault="00C954EB" w:rsidP="000B734D">
            <w:pPr>
              <w:widowContro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Название</w:t>
            </w:r>
            <w:r w:rsidR="00593DC0" w:rsidRPr="00D738B0">
              <w:rPr>
                <w:bCs/>
                <w:iCs/>
                <w:sz w:val="28"/>
                <w:szCs w:val="28"/>
              </w:rPr>
              <w:t xml:space="preserve"> </w:t>
            </w:r>
            <w:r w:rsidR="000B734D">
              <w:rPr>
                <w:bCs/>
                <w:iCs/>
                <w:sz w:val="28"/>
                <w:szCs w:val="28"/>
              </w:rPr>
              <w:t>статьи</w:t>
            </w:r>
          </w:p>
        </w:tc>
        <w:tc>
          <w:tcPr>
            <w:tcW w:w="5227" w:type="dxa"/>
            <w:shd w:val="clear" w:color="auto" w:fill="auto"/>
          </w:tcPr>
          <w:p w:rsidR="00593DC0" w:rsidRPr="00D738B0" w:rsidRDefault="00593DC0" w:rsidP="00336266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B734D" w:rsidRPr="00D738B0" w:rsidTr="00144457">
        <w:trPr>
          <w:trHeight w:val="455"/>
        </w:trPr>
        <w:tc>
          <w:tcPr>
            <w:tcW w:w="5227" w:type="dxa"/>
            <w:vMerge w:val="restart"/>
            <w:shd w:val="clear" w:color="auto" w:fill="auto"/>
            <w:vAlign w:val="center"/>
          </w:tcPr>
          <w:p w:rsidR="000B734D" w:rsidRPr="00D738B0" w:rsidRDefault="000B734D" w:rsidP="000B734D">
            <w:pPr>
              <w:widowControl w:val="0"/>
              <w:rPr>
                <w:bCs/>
                <w:iCs/>
                <w:sz w:val="28"/>
                <w:szCs w:val="28"/>
              </w:rPr>
            </w:pPr>
            <w:r w:rsidRPr="00D738B0">
              <w:rPr>
                <w:bCs/>
                <w:iCs/>
                <w:sz w:val="28"/>
                <w:szCs w:val="28"/>
              </w:rPr>
              <w:t>Форма участия (</w:t>
            </w:r>
            <w:r>
              <w:rPr>
                <w:bCs/>
                <w:iCs/>
                <w:sz w:val="28"/>
                <w:szCs w:val="28"/>
              </w:rPr>
              <w:t xml:space="preserve">выбранный вариант выделить </w:t>
            </w:r>
            <w:proofErr w:type="gramStart"/>
            <w:r>
              <w:rPr>
                <w:bCs/>
                <w:iCs/>
                <w:sz w:val="28"/>
                <w:szCs w:val="28"/>
              </w:rPr>
              <w:t>жирным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и подчеркнуть)</w:t>
            </w:r>
          </w:p>
        </w:tc>
        <w:tc>
          <w:tcPr>
            <w:tcW w:w="5227" w:type="dxa"/>
            <w:shd w:val="clear" w:color="auto" w:fill="auto"/>
          </w:tcPr>
          <w:p w:rsidR="000B734D" w:rsidRPr="00D738B0" w:rsidRDefault="000B734D" w:rsidP="000B734D">
            <w:pPr>
              <w:widowContro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Публикация</w:t>
            </w:r>
            <w:r w:rsidRPr="00D738B0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статьи</w:t>
            </w:r>
          </w:p>
        </w:tc>
      </w:tr>
      <w:tr w:rsidR="000B734D" w:rsidRPr="00D738B0" w:rsidTr="00E70778">
        <w:trPr>
          <w:trHeight w:val="507"/>
        </w:trPr>
        <w:tc>
          <w:tcPr>
            <w:tcW w:w="5227" w:type="dxa"/>
            <w:vMerge/>
            <w:shd w:val="clear" w:color="auto" w:fill="auto"/>
            <w:vAlign w:val="center"/>
          </w:tcPr>
          <w:p w:rsidR="000B734D" w:rsidRPr="00D738B0" w:rsidRDefault="000B734D" w:rsidP="00336266">
            <w:pPr>
              <w:widowControl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227" w:type="dxa"/>
            <w:shd w:val="clear" w:color="auto" w:fill="auto"/>
          </w:tcPr>
          <w:p w:rsidR="000B734D" w:rsidRPr="00D738B0" w:rsidRDefault="000B734D" w:rsidP="000B734D">
            <w:pPr>
              <w:widowContro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Публикация статьи и д</w:t>
            </w:r>
            <w:r w:rsidRPr="00D738B0">
              <w:rPr>
                <w:bCs/>
                <w:iCs/>
                <w:sz w:val="28"/>
                <w:szCs w:val="28"/>
              </w:rPr>
              <w:t>оклад на конференции</w:t>
            </w:r>
          </w:p>
        </w:tc>
      </w:tr>
      <w:tr w:rsidR="00593DC0" w:rsidRPr="00D738B0" w:rsidTr="00336266">
        <w:trPr>
          <w:trHeight w:val="427"/>
        </w:trPr>
        <w:tc>
          <w:tcPr>
            <w:tcW w:w="5227" w:type="dxa"/>
            <w:shd w:val="clear" w:color="auto" w:fill="auto"/>
            <w:vAlign w:val="center"/>
          </w:tcPr>
          <w:p w:rsidR="00593DC0" w:rsidRPr="00D738B0" w:rsidRDefault="00CE25AF" w:rsidP="00CE25AF">
            <w:pPr>
              <w:widowContro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Название страны, ВУЗа, кафедры.</w:t>
            </w:r>
          </w:p>
        </w:tc>
        <w:tc>
          <w:tcPr>
            <w:tcW w:w="5227" w:type="dxa"/>
            <w:shd w:val="clear" w:color="auto" w:fill="auto"/>
          </w:tcPr>
          <w:p w:rsidR="00593DC0" w:rsidRPr="00D738B0" w:rsidRDefault="00593DC0" w:rsidP="00336266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93DC0" w:rsidRPr="00D738B0" w:rsidTr="00336266">
        <w:trPr>
          <w:trHeight w:val="427"/>
        </w:trPr>
        <w:tc>
          <w:tcPr>
            <w:tcW w:w="5227" w:type="dxa"/>
            <w:shd w:val="clear" w:color="auto" w:fill="auto"/>
            <w:vAlign w:val="center"/>
          </w:tcPr>
          <w:p w:rsidR="00593DC0" w:rsidRPr="00D738B0" w:rsidRDefault="00CE25AF" w:rsidP="00336266">
            <w:pPr>
              <w:widowControl w:val="0"/>
              <w:rPr>
                <w:bCs/>
                <w:iCs/>
                <w:sz w:val="28"/>
                <w:szCs w:val="28"/>
              </w:rPr>
            </w:pPr>
            <w:r w:rsidRPr="00D738B0">
              <w:rPr>
                <w:bCs/>
                <w:iCs/>
                <w:sz w:val="28"/>
                <w:szCs w:val="28"/>
              </w:rPr>
              <w:t>Контактный телефон</w:t>
            </w:r>
            <w:r>
              <w:rPr>
                <w:bCs/>
                <w:iCs/>
                <w:sz w:val="28"/>
                <w:szCs w:val="28"/>
              </w:rPr>
              <w:t>,</w:t>
            </w:r>
            <w:r w:rsidRPr="00D738B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738B0">
              <w:rPr>
                <w:bCs/>
                <w:iCs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5227" w:type="dxa"/>
            <w:shd w:val="clear" w:color="auto" w:fill="auto"/>
          </w:tcPr>
          <w:p w:rsidR="00593DC0" w:rsidRPr="00D738B0" w:rsidRDefault="00593DC0" w:rsidP="00336266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593DC0" w:rsidRPr="00D738B0" w:rsidRDefault="00593DC0" w:rsidP="00593DC0">
      <w:pPr>
        <w:widowControl w:val="0"/>
        <w:ind w:firstLine="567"/>
        <w:jc w:val="both"/>
        <w:rPr>
          <w:b/>
          <w:bCs/>
          <w:iCs/>
          <w:sz w:val="28"/>
          <w:szCs w:val="28"/>
        </w:rPr>
      </w:pPr>
    </w:p>
    <w:p w:rsidR="00C74673" w:rsidRPr="00D738B0" w:rsidRDefault="00593DC0" w:rsidP="000A03CC">
      <w:pPr>
        <w:widowControl w:val="0"/>
        <w:ind w:firstLine="567"/>
        <w:jc w:val="right"/>
        <w:rPr>
          <w:bCs/>
          <w:sz w:val="28"/>
          <w:szCs w:val="28"/>
        </w:rPr>
      </w:pPr>
      <w:r w:rsidRPr="00D738B0">
        <w:rPr>
          <w:bCs/>
          <w:sz w:val="28"/>
          <w:szCs w:val="28"/>
        </w:rPr>
        <w:br w:type="page"/>
      </w:r>
      <w:r w:rsidR="000A03CC" w:rsidRPr="00D738B0">
        <w:rPr>
          <w:bCs/>
          <w:sz w:val="28"/>
          <w:szCs w:val="28"/>
        </w:rPr>
        <w:lastRenderedPageBreak/>
        <w:t xml:space="preserve">Приложение </w:t>
      </w:r>
      <w:r w:rsidRPr="00D738B0">
        <w:rPr>
          <w:bCs/>
          <w:sz w:val="28"/>
          <w:szCs w:val="28"/>
        </w:rPr>
        <w:t>2</w:t>
      </w:r>
    </w:p>
    <w:p w:rsidR="000A03CC" w:rsidRPr="00D738B0" w:rsidRDefault="000A03CC" w:rsidP="000A03CC">
      <w:pPr>
        <w:widowControl w:val="0"/>
        <w:ind w:firstLine="567"/>
        <w:jc w:val="right"/>
        <w:rPr>
          <w:bCs/>
          <w:sz w:val="28"/>
          <w:szCs w:val="28"/>
        </w:rPr>
      </w:pPr>
    </w:p>
    <w:p w:rsidR="000A03CC" w:rsidRPr="00D738B0" w:rsidRDefault="000A03CC" w:rsidP="000A03CC">
      <w:pPr>
        <w:widowControl w:val="0"/>
        <w:ind w:firstLine="567"/>
        <w:jc w:val="right"/>
        <w:rPr>
          <w:bCs/>
          <w:sz w:val="28"/>
          <w:szCs w:val="28"/>
        </w:rPr>
      </w:pPr>
      <w:r w:rsidRPr="00D738B0">
        <w:rPr>
          <w:bCs/>
          <w:sz w:val="28"/>
          <w:szCs w:val="28"/>
        </w:rPr>
        <w:t xml:space="preserve">Пример оформления </w:t>
      </w:r>
      <w:r w:rsidR="00E70F55">
        <w:rPr>
          <w:bCs/>
          <w:sz w:val="28"/>
          <w:szCs w:val="28"/>
        </w:rPr>
        <w:t>статей</w:t>
      </w:r>
      <w:r w:rsidRPr="00D738B0">
        <w:rPr>
          <w:bCs/>
          <w:sz w:val="28"/>
          <w:szCs w:val="28"/>
        </w:rPr>
        <w:t>:</w:t>
      </w:r>
    </w:p>
    <w:p w:rsidR="000A03CC" w:rsidRPr="00D738B0" w:rsidRDefault="000A03CC" w:rsidP="00C04659">
      <w:pPr>
        <w:widowControl w:val="0"/>
        <w:jc w:val="right"/>
        <w:rPr>
          <w:bCs/>
          <w:sz w:val="28"/>
          <w:szCs w:val="28"/>
        </w:rPr>
      </w:pPr>
    </w:p>
    <w:p w:rsidR="00E70F55" w:rsidRPr="00E70F55" w:rsidRDefault="00E70F55" w:rsidP="00E70F55">
      <w:pPr>
        <w:pStyle w:val="32"/>
        <w:shd w:val="clear" w:color="auto" w:fill="auto"/>
        <w:spacing w:before="0" w:after="0" w:line="276" w:lineRule="auto"/>
        <w:ind w:right="71" w:firstLine="0"/>
        <w:jc w:val="center"/>
        <w:rPr>
          <w:color w:val="000000"/>
          <w:sz w:val="24"/>
          <w:szCs w:val="18"/>
          <w:lang w:bidi="ru-RU"/>
        </w:rPr>
      </w:pPr>
      <w:r w:rsidRPr="00E70F55">
        <w:rPr>
          <w:color w:val="000000"/>
          <w:sz w:val="24"/>
          <w:szCs w:val="18"/>
          <w:lang w:bidi="ru-RU"/>
        </w:rPr>
        <w:t xml:space="preserve">К ОСОБЕННОСТЯМ ДИАГНОСТИКИ И ЛЕЧЕНИЯ ПЕРВИЧНОГО ГИПОТИРЕОЗА В ПОЖИЛОМ ВОЗРАСТЕ </w:t>
      </w:r>
    </w:p>
    <w:p w:rsidR="00E70F55" w:rsidRPr="00E70F55" w:rsidRDefault="00E70F55" w:rsidP="00E70F55">
      <w:pPr>
        <w:pStyle w:val="32"/>
        <w:shd w:val="clear" w:color="auto" w:fill="auto"/>
        <w:spacing w:before="0" w:after="0" w:line="276" w:lineRule="auto"/>
        <w:ind w:right="71" w:firstLine="0"/>
        <w:jc w:val="center"/>
        <w:rPr>
          <w:sz w:val="24"/>
          <w:szCs w:val="18"/>
        </w:rPr>
      </w:pPr>
      <w:r w:rsidRPr="00E70F55">
        <w:rPr>
          <w:color w:val="000000"/>
          <w:sz w:val="24"/>
          <w:szCs w:val="18"/>
          <w:lang w:bidi="ru-RU"/>
        </w:rPr>
        <w:t>(заглавными буквами, полужирный шрифт)</w:t>
      </w:r>
    </w:p>
    <w:p w:rsidR="00E70F55" w:rsidRPr="00E70F55" w:rsidRDefault="00E70F55" w:rsidP="00E70F55">
      <w:pPr>
        <w:pStyle w:val="42"/>
        <w:shd w:val="clear" w:color="auto" w:fill="auto"/>
        <w:spacing w:line="276" w:lineRule="auto"/>
        <w:ind w:right="71"/>
        <w:rPr>
          <w:sz w:val="24"/>
          <w:szCs w:val="18"/>
        </w:rPr>
      </w:pPr>
      <w:proofErr w:type="spellStart"/>
      <w:r w:rsidRPr="00E70F55">
        <w:rPr>
          <w:color w:val="000000"/>
          <w:sz w:val="24"/>
          <w:szCs w:val="18"/>
          <w:lang w:bidi="ru-RU"/>
        </w:rPr>
        <w:t>Негматова</w:t>
      </w:r>
      <w:proofErr w:type="spellEnd"/>
      <w:r w:rsidRPr="00E70F55">
        <w:rPr>
          <w:color w:val="000000"/>
          <w:sz w:val="24"/>
          <w:szCs w:val="18"/>
          <w:lang w:bidi="ru-RU"/>
        </w:rPr>
        <w:t xml:space="preserve"> Ш.Д., </w:t>
      </w:r>
      <w:proofErr w:type="spellStart"/>
      <w:r w:rsidRPr="00E70F55">
        <w:rPr>
          <w:color w:val="000000"/>
          <w:sz w:val="24"/>
          <w:szCs w:val="18"/>
          <w:lang w:bidi="ru-RU"/>
        </w:rPr>
        <w:t>Иноятова</w:t>
      </w:r>
      <w:proofErr w:type="spellEnd"/>
      <w:r w:rsidRPr="00E70F55">
        <w:rPr>
          <w:color w:val="000000"/>
          <w:sz w:val="24"/>
          <w:szCs w:val="18"/>
          <w:lang w:bidi="ru-RU"/>
        </w:rPr>
        <w:t xml:space="preserve"> Н.А., Астапова М.</w:t>
      </w:r>
    </w:p>
    <w:p w:rsidR="00E70F55" w:rsidRPr="00E70F55" w:rsidRDefault="00E70F55" w:rsidP="00E70F55">
      <w:pPr>
        <w:pStyle w:val="42"/>
        <w:shd w:val="clear" w:color="auto" w:fill="auto"/>
        <w:spacing w:line="276" w:lineRule="auto"/>
        <w:ind w:right="71"/>
        <w:rPr>
          <w:sz w:val="24"/>
          <w:szCs w:val="18"/>
        </w:rPr>
      </w:pPr>
      <w:r w:rsidRPr="00E70F55">
        <w:rPr>
          <w:color w:val="000000"/>
          <w:sz w:val="24"/>
          <w:szCs w:val="18"/>
          <w:lang w:bidi="ru-RU"/>
        </w:rPr>
        <w:t>(полужирный курсив)</w:t>
      </w:r>
    </w:p>
    <w:p w:rsidR="00E70F55" w:rsidRPr="00E70F55" w:rsidRDefault="00E70F55" w:rsidP="00E70F55">
      <w:pPr>
        <w:spacing w:line="276" w:lineRule="auto"/>
        <w:ind w:right="71"/>
        <w:jc w:val="center"/>
        <w:rPr>
          <w:szCs w:val="18"/>
        </w:rPr>
      </w:pPr>
      <w:r w:rsidRPr="00E70F55">
        <w:rPr>
          <w:szCs w:val="18"/>
        </w:rPr>
        <w:t>Кафедра эндокринологии ТГМУ им. Абуали ибни Сино. Таджикистан</w:t>
      </w:r>
      <w:proofErr w:type="gramStart"/>
      <w:r w:rsidRPr="00E70F55">
        <w:rPr>
          <w:szCs w:val="18"/>
        </w:rPr>
        <w:t>.</w:t>
      </w:r>
      <w:proofErr w:type="gramEnd"/>
      <w:r w:rsidRPr="00E70F55">
        <w:rPr>
          <w:szCs w:val="18"/>
        </w:rPr>
        <w:br/>
        <w:t>(</w:t>
      </w:r>
      <w:proofErr w:type="gramStart"/>
      <w:r w:rsidRPr="00E70F55">
        <w:rPr>
          <w:szCs w:val="18"/>
        </w:rPr>
        <w:t>п</w:t>
      </w:r>
      <w:proofErr w:type="gramEnd"/>
      <w:r w:rsidRPr="00E70F55">
        <w:rPr>
          <w:szCs w:val="18"/>
        </w:rPr>
        <w:t>устая строка)</w:t>
      </w:r>
    </w:p>
    <w:p w:rsidR="00E70F55" w:rsidRPr="00E70F55" w:rsidRDefault="00E70F55" w:rsidP="00E70F55">
      <w:pPr>
        <w:pStyle w:val="32"/>
        <w:shd w:val="clear" w:color="auto" w:fill="auto"/>
        <w:spacing w:before="0" w:after="0" w:line="276" w:lineRule="auto"/>
        <w:ind w:right="71" w:firstLine="0"/>
        <w:jc w:val="left"/>
        <w:rPr>
          <w:color w:val="000000"/>
          <w:sz w:val="24"/>
          <w:szCs w:val="18"/>
          <w:lang w:bidi="ru-RU"/>
        </w:rPr>
      </w:pPr>
    </w:p>
    <w:p w:rsidR="00E70F55" w:rsidRPr="00E70F55" w:rsidRDefault="00E70F55" w:rsidP="00E70F55">
      <w:pPr>
        <w:pStyle w:val="32"/>
        <w:shd w:val="clear" w:color="auto" w:fill="auto"/>
        <w:spacing w:before="0" w:after="0" w:line="276" w:lineRule="auto"/>
        <w:ind w:firstLine="0"/>
        <w:contextualSpacing/>
        <w:jc w:val="left"/>
        <w:rPr>
          <w:sz w:val="24"/>
          <w:szCs w:val="18"/>
        </w:rPr>
      </w:pPr>
      <w:r w:rsidRPr="00E70F55">
        <w:rPr>
          <w:color w:val="000000"/>
          <w:sz w:val="24"/>
          <w:szCs w:val="18"/>
          <w:lang w:bidi="ru-RU"/>
        </w:rPr>
        <w:t xml:space="preserve">Актуальность </w:t>
      </w:r>
    </w:p>
    <w:p w:rsidR="00E70F55" w:rsidRPr="00E70F55" w:rsidRDefault="00E70F55" w:rsidP="00E70F55">
      <w:pPr>
        <w:pStyle w:val="32"/>
        <w:shd w:val="clear" w:color="auto" w:fill="auto"/>
        <w:spacing w:before="0" w:after="0" w:line="276" w:lineRule="auto"/>
        <w:ind w:firstLine="0"/>
        <w:contextualSpacing/>
        <w:jc w:val="left"/>
        <w:rPr>
          <w:color w:val="000000"/>
          <w:sz w:val="24"/>
          <w:szCs w:val="18"/>
          <w:lang w:bidi="ru-RU"/>
        </w:rPr>
      </w:pPr>
      <w:r w:rsidRPr="00E70F55">
        <w:rPr>
          <w:color w:val="000000"/>
          <w:sz w:val="24"/>
          <w:szCs w:val="18"/>
          <w:lang w:bidi="ru-RU"/>
        </w:rPr>
        <w:t>Цель исследования</w:t>
      </w:r>
    </w:p>
    <w:p w:rsidR="00E70F55" w:rsidRPr="00E70F55" w:rsidRDefault="00E70F55" w:rsidP="00E70F55">
      <w:pPr>
        <w:pStyle w:val="32"/>
        <w:shd w:val="clear" w:color="auto" w:fill="auto"/>
        <w:spacing w:before="0" w:after="0" w:line="276" w:lineRule="auto"/>
        <w:ind w:firstLine="0"/>
        <w:contextualSpacing/>
        <w:jc w:val="left"/>
        <w:rPr>
          <w:sz w:val="24"/>
          <w:szCs w:val="18"/>
        </w:rPr>
      </w:pPr>
      <w:r w:rsidRPr="00E70F55">
        <w:rPr>
          <w:color w:val="000000"/>
          <w:sz w:val="24"/>
          <w:szCs w:val="18"/>
          <w:lang w:bidi="ru-RU"/>
        </w:rPr>
        <w:t>Материал и методы</w:t>
      </w:r>
    </w:p>
    <w:p w:rsidR="00E70F55" w:rsidRPr="00E70F55" w:rsidRDefault="00E70F55" w:rsidP="00E70F55">
      <w:pPr>
        <w:pStyle w:val="32"/>
        <w:shd w:val="clear" w:color="auto" w:fill="auto"/>
        <w:spacing w:before="0" w:after="0" w:line="276" w:lineRule="auto"/>
        <w:ind w:firstLine="0"/>
        <w:contextualSpacing/>
        <w:jc w:val="left"/>
        <w:rPr>
          <w:color w:val="000000"/>
          <w:sz w:val="24"/>
          <w:szCs w:val="18"/>
          <w:lang w:bidi="ru-RU"/>
        </w:rPr>
      </w:pPr>
      <w:r w:rsidRPr="00E70F55">
        <w:rPr>
          <w:color w:val="000000"/>
          <w:sz w:val="24"/>
          <w:szCs w:val="18"/>
          <w:lang w:bidi="ru-RU"/>
        </w:rPr>
        <w:t xml:space="preserve">Результаты исследования и их обсуждение </w:t>
      </w:r>
    </w:p>
    <w:p w:rsidR="00E70F55" w:rsidRPr="00E70F55" w:rsidRDefault="00E70F55" w:rsidP="00E70F55">
      <w:pPr>
        <w:pStyle w:val="32"/>
        <w:shd w:val="clear" w:color="auto" w:fill="auto"/>
        <w:spacing w:before="0" w:after="0" w:line="276" w:lineRule="auto"/>
        <w:ind w:firstLine="0"/>
        <w:contextualSpacing/>
        <w:jc w:val="left"/>
        <w:rPr>
          <w:sz w:val="24"/>
          <w:szCs w:val="18"/>
        </w:rPr>
      </w:pPr>
      <w:r w:rsidRPr="00E70F55">
        <w:rPr>
          <w:color w:val="000000"/>
          <w:sz w:val="24"/>
          <w:szCs w:val="18"/>
          <w:lang w:bidi="ru-RU"/>
        </w:rPr>
        <w:t>Выводы</w:t>
      </w:r>
    </w:p>
    <w:p w:rsidR="00E70F55" w:rsidRPr="00E70F55" w:rsidRDefault="00E70F55" w:rsidP="00E70F55">
      <w:pPr>
        <w:pStyle w:val="32"/>
        <w:shd w:val="clear" w:color="auto" w:fill="auto"/>
        <w:spacing w:before="0" w:after="0" w:line="276" w:lineRule="auto"/>
        <w:ind w:firstLine="0"/>
        <w:contextualSpacing/>
        <w:rPr>
          <w:sz w:val="24"/>
          <w:szCs w:val="18"/>
        </w:rPr>
      </w:pPr>
      <w:proofErr w:type="gramStart"/>
      <w:r w:rsidRPr="00E70F55">
        <w:rPr>
          <w:color w:val="000000"/>
          <w:sz w:val="24"/>
          <w:szCs w:val="18"/>
          <w:lang w:bidi="ru-RU"/>
        </w:rPr>
        <w:t>Список литературы не более 5 источников за последние 10 лет</w:t>
      </w:r>
      <w:r w:rsidRPr="00E70F55">
        <w:rPr>
          <w:sz w:val="24"/>
          <w:szCs w:val="18"/>
        </w:rPr>
        <w:t xml:space="preserve"> </w:t>
      </w:r>
      <w:r w:rsidRPr="00E70F55">
        <w:rPr>
          <w:color w:val="000000"/>
          <w:sz w:val="24"/>
          <w:szCs w:val="18"/>
          <w:lang w:bidi="ru-RU"/>
        </w:rPr>
        <w:t xml:space="preserve"> (согласно требованиям  </w:t>
      </w:r>
      <w:proofErr w:type="spellStart"/>
      <w:r w:rsidRPr="00E70F55">
        <w:rPr>
          <w:color w:val="000000"/>
          <w:sz w:val="24"/>
          <w:szCs w:val="18"/>
          <w:lang w:bidi="ru-RU"/>
        </w:rPr>
        <w:t>ГОСТа</w:t>
      </w:r>
      <w:proofErr w:type="spellEnd"/>
      <w:r w:rsidRPr="00E70F55">
        <w:rPr>
          <w:color w:val="000000"/>
          <w:sz w:val="24"/>
          <w:szCs w:val="18"/>
          <w:lang w:bidi="ru-RU"/>
        </w:rPr>
        <w:t xml:space="preserve"> - 7.1-2003).</w:t>
      </w:r>
      <w:proofErr w:type="gramEnd"/>
    </w:p>
    <w:p w:rsidR="00E70F55" w:rsidRPr="00E70F55" w:rsidRDefault="00E70F55" w:rsidP="00E70F55">
      <w:pPr>
        <w:pStyle w:val="32"/>
        <w:shd w:val="clear" w:color="auto" w:fill="auto"/>
        <w:spacing w:before="0" w:after="0" w:line="276" w:lineRule="auto"/>
        <w:ind w:firstLine="0"/>
        <w:contextualSpacing/>
        <w:jc w:val="left"/>
        <w:rPr>
          <w:sz w:val="24"/>
          <w:szCs w:val="18"/>
        </w:rPr>
      </w:pPr>
      <w:r>
        <w:rPr>
          <w:color w:val="000000"/>
          <w:sz w:val="24"/>
          <w:szCs w:val="18"/>
          <w:lang w:bidi="ru-RU"/>
        </w:rPr>
        <w:t>Варианты участия (1,2</w:t>
      </w:r>
      <w:r w:rsidRPr="00E70F55">
        <w:rPr>
          <w:color w:val="000000"/>
          <w:sz w:val="24"/>
          <w:szCs w:val="18"/>
          <w:lang w:bidi="ru-RU"/>
        </w:rPr>
        <w:t>)</w:t>
      </w:r>
    </w:p>
    <w:p w:rsidR="00E70F55" w:rsidRPr="00E70F55" w:rsidRDefault="00E70F55" w:rsidP="00E70F55">
      <w:pPr>
        <w:spacing w:line="276" w:lineRule="auto"/>
        <w:contextualSpacing/>
        <w:rPr>
          <w:b/>
          <w:szCs w:val="18"/>
        </w:rPr>
      </w:pPr>
      <w:r w:rsidRPr="00E70F55">
        <w:rPr>
          <w:b/>
          <w:szCs w:val="18"/>
        </w:rPr>
        <w:t>Контактные телефоны</w:t>
      </w:r>
    </w:p>
    <w:p w:rsidR="00F2592D" w:rsidRPr="00D738B0" w:rsidRDefault="00F2592D" w:rsidP="00AC4E0A">
      <w:pPr>
        <w:widowControl w:val="0"/>
        <w:ind w:firstLine="567"/>
        <w:jc w:val="right"/>
        <w:rPr>
          <w:bCs/>
          <w:iCs/>
          <w:sz w:val="28"/>
          <w:szCs w:val="28"/>
        </w:rPr>
      </w:pPr>
    </w:p>
    <w:p w:rsidR="002D70B3" w:rsidRDefault="002D70B3" w:rsidP="00593DC0">
      <w:pPr>
        <w:widowControl w:val="0"/>
        <w:rPr>
          <w:b/>
          <w:bCs/>
          <w:iCs/>
          <w:sz w:val="28"/>
          <w:szCs w:val="28"/>
        </w:rPr>
      </w:pPr>
    </w:p>
    <w:p w:rsidR="0092443F" w:rsidRDefault="0092443F" w:rsidP="00593DC0">
      <w:pPr>
        <w:widowControl w:val="0"/>
        <w:rPr>
          <w:b/>
          <w:bCs/>
          <w:iCs/>
          <w:sz w:val="28"/>
          <w:szCs w:val="28"/>
        </w:rPr>
      </w:pPr>
    </w:p>
    <w:p w:rsidR="0092443F" w:rsidRDefault="0092443F" w:rsidP="00593DC0">
      <w:pPr>
        <w:widowControl w:val="0"/>
        <w:rPr>
          <w:b/>
          <w:bCs/>
          <w:iCs/>
          <w:sz w:val="28"/>
          <w:szCs w:val="28"/>
        </w:rPr>
      </w:pPr>
    </w:p>
    <w:p w:rsidR="0092443F" w:rsidRDefault="0092443F" w:rsidP="00593DC0">
      <w:pPr>
        <w:widowControl w:val="0"/>
        <w:rPr>
          <w:b/>
          <w:bCs/>
          <w:iCs/>
          <w:sz w:val="28"/>
          <w:szCs w:val="28"/>
        </w:rPr>
      </w:pPr>
    </w:p>
    <w:p w:rsidR="0092443F" w:rsidRDefault="0092443F" w:rsidP="00593DC0">
      <w:pPr>
        <w:widowControl w:val="0"/>
        <w:rPr>
          <w:b/>
          <w:bCs/>
          <w:iCs/>
          <w:sz w:val="28"/>
          <w:szCs w:val="28"/>
        </w:rPr>
      </w:pPr>
    </w:p>
    <w:p w:rsidR="0092443F" w:rsidRDefault="0092443F" w:rsidP="00593DC0">
      <w:pPr>
        <w:widowControl w:val="0"/>
        <w:rPr>
          <w:b/>
          <w:bCs/>
          <w:iCs/>
          <w:sz w:val="28"/>
          <w:szCs w:val="28"/>
        </w:rPr>
      </w:pPr>
    </w:p>
    <w:p w:rsidR="0092443F" w:rsidRDefault="0092443F" w:rsidP="00593DC0">
      <w:pPr>
        <w:widowControl w:val="0"/>
        <w:rPr>
          <w:b/>
          <w:bCs/>
          <w:iCs/>
          <w:sz w:val="28"/>
          <w:szCs w:val="28"/>
        </w:rPr>
      </w:pPr>
    </w:p>
    <w:p w:rsidR="0092443F" w:rsidRDefault="0092443F" w:rsidP="00593DC0">
      <w:pPr>
        <w:widowControl w:val="0"/>
        <w:rPr>
          <w:b/>
          <w:bCs/>
          <w:iCs/>
          <w:sz w:val="28"/>
          <w:szCs w:val="28"/>
        </w:rPr>
      </w:pPr>
    </w:p>
    <w:p w:rsidR="0092443F" w:rsidRDefault="0092443F" w:rsidP="00593DC0">
      <w:pPr>
        <w:widowControl w:val="0"/>
        <w:rPr>
          <w:b/>
          <w:bCs/>
          <w:iCs/>
          <w:sz w:val="28"/>
          <w:szCs w:val="28"/>
        </w:rPr>
      </w:pPr>
    </w:p>
    <w:p w:rsidR="0092443F" w:rsidRDefault="0092443F" w:rsidP="00593DC0">
      <w:pPr>
        <w:widowControl w:val="0"/>
        <w:rPr>
          <w:b/>
          <w:bCs/>
          <w:iCs/>
          <w:sz w:val="28"/>
          <w:szCs w:val="28"/>
        </w:rPr>
      </w:pPr>
    </w:p>
    <w:p w:rsidR="0092443F" w:rsidRDefault="0092443F" w:rsidP="00593DC0">
      <w:pPr>
        <w:widowControl w:val="0"/>
        <w:rPr>
          <w:b/>
          <w:bCs/>
          <w:iCs/>
          <w:sz w:val="28"/>
          <w:szCs w:val="28"/>
        </w:rPr>
      </w:pPr>
    </w:p>
    <w:p w:rsidR="0092443F" w:rsidRDefault="0092443F" w:rsidP="00593DC0">
      <w:pPr>
        <w:widowControl w:val="0"/>
        <w:rPr>
          <w:b/>
          <w:bCs/>
          <w:iCs/>
          <w:sz w:val="28"/>
          <w:szCs w:val="28"/>
        </w:rPr>
      </w:pPr>
    </w:p>
    <w:p w:rsidR="0092443F" w:rsidRDefault="0092443F" w:rsidP="00593DC0">
      <w:pPr>
        <w:widowControl w:val="0"/>
        <w:rPr>
          <w:b/>
          <w:bCs/>
          <w:iCs/>
          <w:sz w:val="28"/>
          <w:szCs w:val="28"/>
        </w:rPr>
      </w:pPr>
    </w:p>
    <w:p w:rsidR="0092443F" w:rsidRDefault="0092443F" w:rsidP="00593DC0">
      <w:pPr>
        <w:widowControl w:val="0"/>
        <w:rPr>
          <w:b/>
          <w:bCs/>
          <w:iCs/>
          <w:sz w:val="28"/>
          <w:szCs w:val="28"/>
        </w:rPr>
      </w:pPr>
    </w:p>
    <w:p w:rsidR="0092443F" w:rsidRPr="00D738B0" w:rsidRDefault="0092443F" w:rsidP="0092443F">
      <w:pPr>
        <w:widowControl w:val="0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СЕКРЕТАРИАТ ОРГАНИЗАЦИОННОГО КОМИТЕТА</w:t>
      </w:r>
    </w:p>
    <w:sectPr w:rsidR="0092443F" w:rsidRPr="00D738B0" w:rsidSect="006B36E7">
      <w:pgSz w:w="11906" w:h="16838"/>
      <w:pgMar w:top="1134" w:right="1133" w:bottom="1134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2E4190"/>
    <w:multiLevelType w:val="hybridMultilevel"/>
    <w:tmpl w:val="CCEAE8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067D10"/>
    <w:multiLevelType w:val="hybridMultilevel"/>
    <w:tmpl w:val="45A2E1F8"/>
    <w:lvl w:ilvl="0" w:tplc="041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4">
    <w:nsid w:val="26BA6ECA"/>
    <w:multiLevelType w:val="hybridMultilevel"/>
    <w:tmpl w:val="0F9ACB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F991FA7"/>
    <w:multiLevelType w:val="hybridMultilevel"/>
    <w:tmpl w:val="1830394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73973E74"/>
    <w:multiLevelType w:val="hybridMultilevel"/>
    <w:tmpl w:val="6358C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/>
  <w:rsids>
    <w:rsidRoot w:val="001D6FBB"/>
    <w:rsid w:val="00015AA2"/>
    <w:rsid w:val="000207D9"/>
    <w:rsid w:val="000427C8"/>
    <w:rsid w:val="000601C7"/>
    <w:rsid w:val="00074235"/>
    <w:rsid w:val="00074505"/>
    <w:rsid w:val="00074C98"/>
    <w:rsid w:val="000A03CC"/>
    <w:rsid w:val="000A1EE8"/>
    <w:rsid w:val="000A2A59"/>
    <w:rsid w:val="000B6B23"/>
    <w:rsid w:val="000B734D"/>
    <w:rsid w:val="000C29B0"/>
    <w:rsid w:val="000C6505"/>
    <w:rsid w:val="000F4B84"/>
    <w:rsid w:val="001043F3"/>
    <w:rsid w:val="00112A00"/>
    <w:rsid w:val="00144356"/>
    <w:rsid w:val="001454B6"/>
    <w:rsid w:val="00155FA2"/>
    <w:rsid w:val="00185115"/>
    <w:rsid w:val="00195902"/>
    <w:rsid w:val="001A4C22"/>
    <w:rsid w:val="001B745F"/>
    <w:rsid w:val="001C05A6"/>
    <w:rsid w:val="001C229F"/>
    <w:rsid w:val="001C2755"/>
    <w:rsid w:val="001D6FBB"/>
    <w:rsid w:val="001E70E3"/>
    <w:rsid w:val="001F634A"/>
    <w:rsid w:val="0020307B"/>
    <w:rsid w:val="00214918"/>
    <w:rsid w:val="0025136C"/>
    <w:rsid w:val="0026699B"/>
    <w:rsid w:val="002D70B3"/>
    <w:rsid w:val="002E1BEB"/>
    <w:rsid w:val="002F5140"/>
    <w:rsid w:val="003001C6"/>
    <w:rsid w:val="003145F8"/>
    <w:rsid w:val="00315D25"/>
    <w:rsid w:val="0032553C"/>
    <w:rsid w:val="00336266"/>
    <w:rsid w:val="003741F4"/>
    <w:rsid w:val="00375343"/>
    <w:rsid w:val="0038641B"/>
    <w:rsid w:val="003918D5"/>
    <w:rsid w:val="003E36F3"/>
    <w:rsid w:val="003E56AE"/>
    <w:rsid w:val="003F6139"/>
    <w:rsid w:val="004013DF"/>
    <w:rsid w:val="00433CA3"/>
    <w:rsid w:val="00444692"/>
    <w:rsid w:val="0045655F"/>
    <w:rsid w:val="004629BE"/>
    <w:rsid w:val="00480205"/>
    <w:rsid w:val="00480F2F"/>
    <w:rsid w:val="00484D28"/>
    <w:rsid w:val="004B723C"/>
    <w:rsid w:val="004C030A"/>
    <w:rsid w:val="004F2EA3"/>
    <w:rsid w:val="00500E16"/>
    <w:rsid w:val="00561508"/>
    <w:rsid w:val="005672BA"/>
    <w:rsid w:val="0058553F"/>
    <w:rsid w:val="00593DC0"/>
    <w:rsid w:val="005A2945"/>
    <w:rsid w:val="005A43E3"/>
    <w:rsid w:val="005A45D0"/>
    <w:rsid w:val="005B2183"/>
    <w:rsid w:val="005B4C2B"/>
    <w:rsid w:val="005C13B4"/>
    <w:rsid w:val="005D1BC4"/>
    <w:rsid w:val="006036FF"/>
    <w:rsid w:val="00607701"/>
    <w:rsid w:val="00616A79"/>
    <w:rsid w:val="00620614"/>
    <w:rsid w:val="006229A1"/>
    <w:rsid w:val="0062615B"/>
    <w:rsid w:val="00654021"/>
    <w:rsid w:val="00673D8D"/>
    <w:rsid w:val="006A2E20"/>
    <w:rsid w:val="006A4128"/>
    <w:rsid w:val="006B09C9"/>
    <w:rsid w:val="006B209D"/>
    <w:rsid w:val="006B36E7"/>
    <w:rsid w:val="006D011C"/>
    <w:rsid w:val="006E3D16"/>
    <w:rsid w:val="006F38FD"/>
    <w:rsid w:val="007107A7"/>
    <w:rsid w:val="00716EE8"/>
    <w:rsid w:val="0073685F"/>
    <w:rsid w:val="00744DB3"/>
    <w:rsid w:val="0075377C"/>
    <w:rsid w:val="00754F55"/>
    <w:rsid w:val="00780E5F"/>
    <w:rsid w:val="00784AE5"/>
    <w:rsid w:val="00786CAE"/>
    <w:rsid w:val="00794D89"/>
    <w:rsid w:val="007E2B67"/>
    <w:rsid w:val="00811B83"/>
    <w:rsid w:val="00830213"/>
    <w:rsid w:val="008623D9"/>
    <w:rsid w:val="008B111A"/>
    <w:rsid w:val="008B164C"/>
    <w:rsid w:val="008C29D6"/>
    <w:rsid w:val="008D5E8D"/>
    <w:rsid w:val="0090436B"/>
    <w:rsid w:val="00906EB6"/>
    <w:rsid w:val="0092443F"/>
    <w:rsid w:val="00927854"/>
    <w:rsid w:val="009321B3"/>
    <w:rsid w:val="00940750"/>
    <w:rsid w:val="009544DB"/>
    <w:rsid w:val="009711E3"/>
    <w:rsid w:val="00975140"/>
    <w:rsid w:val="0098106A"/>
    <w:rsid w:val="00981417"/>
    <w:rsid w:val="009D177A"/>
    <w:rsid w:val="009E0DA0"/>
    <w:rsid w:val="009E5248"/>
    <w:rsid w:val="009E6812"/>
    <w:rsid w:val="00A430D8"/>
    <w:rsid w:val="00A84034"/>
    <w:rsid w:val="00A973A6"/>
    <w:rsid w:val="00A97522"/>
    <w:rsid w:val="00AA425A"/>
    <w:rsid w:val="00AC4E0A"/>
    <w:rsid w:val="00AE4ABB"/>
    <w:rsid w:val="00B066FF"/>
    <w:rsid w:val="00B605C4"/>
    <w:rsid w:val="00B86ADB"/>
    <w:rsid w:val="00BA15F8"/>
    <w:rsid w:val="00BC1145"/>
    <w:rsid w:val="00C00218"/>
    <w:rsid w:val="00C02361"/>
    <w:rsid w:val="00C04659"/>
    <w:rsid w:val="00C47204"/>
    <w:rsid w:val="00C547E1"/>
    <w:rsid w:val="00C74673"/>
    <w:rsid w:val="00C762DA"/>
    <w:rsid w:val="00C91FEA"/>
    <w:rsid w:val="00C954EB"/>
    <w:rsid w:val="00CA2129"/>
    <w:rsid w:val="00CC346A"/>
    <w:rsid w:val="00CD206D"/>
    <w:rsid w:val="00CD64EB"/>
    <w:rsid w:val="00CE25AF"/>
    <w:rsid w:val="00CE3866"/>
    <w:rsid w:val="00D10C35"/>
    <w:rsid w:val="00D16914"/>
    <w:rsid w:val="00D52013"/>
    <w:rsid w:val="00D67301"/>
    <w:rsid w:val="00D738B0"/>
    <w:rsid w:val="00D95EDF"/>
    <w:rsid w:val="00DA7227"/>
    <w:rsid w:val="00DC273E"/>
    <w:rsid w:val="00DF0434"/>
    <w:rsid w:val="00E06650"/>
    <w:rsid w:val="00E14F84"/>
    <w:rsid w:val="00E42818"/>
    <w:rsid w:val="00E42C3A"/>
    <w:rsid w:val="00E54865"/>
    <w:rsid w:val="00E70F55"/>
    <w:rsid w:val="00E744A9"/>
    <w:rsid w:val="00E83E82"/>
    <w:rsid w:val="00E942F0"/>
    <w:rsid w:val="00EB05AB"/>
    <w:rsid w:val="00ED26A2"/>
    <w:rsid w:val="00EE0D7F"/>
    <w:rsid w:val="00EE4445"/>
    <w:rsid w:val="00F002FE"/>
    <w:rsid w:val="00F2084F"/>
    <w:rsid w:val="00F2592D"/>
    <w:rsid w:val="00F36131"/>
    <w:rsid w:val="00F80DD9"/>
    <w:rsid w:val="00F932C6"/>
    <w:rsid w:val="00FA7215"/>
    <w:rsid w:val="00FD1525"/>
    <w:rsid w:val="00FF10DA"/>
    <w:rsid w:val="00FF3480"/>
    <w:rsid w:val="00FF3827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B4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C13B4"/>
    <w:pPr>
      <w:keepNext/>
      <w:tabs>
        <w:tab w:val="num" w:pos="0"/>
      </w:tabs>
      <w:ind w:firstLine="360"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C13B4"/>
    <w:pPr>
      <w:keepNext/>
      <w:tabs>
        <w:tab w:val="num" w:pos="0"/>
      </w:tabs>
      <w:ind w:left="576" w:hanging="576"/>
      <w:jc w:val="both"/>
      <w:outlineLvl w:val="1"/>
    </w:pPr>
    <w:rPr>
      <w:b/>
      <w:bCs/>
      <w:i/>
      <w:iCs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5C13B4"/>
    <w:pPr>
      <w:keepNext/>
      <w:tabs>
        <w:tab w:val="num" w:pos="0"/>
      </w:tabs>
      <w:ind w:left="720" w:hanging="720"/>
      <w:jc w:val="center"/>
      <w:outlineLvl w:val="2"/>
    </w:pPr>
    <w:rPr>
      <w:b/>
      <w:bCs/>
      <w:sz w:val="38"/>
      <w:szCs w:val="3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5C13B4"/>
    <w:pPr>
      <w:keepNext/>
      <w:tabs>
        <w:tab w:val="num" w:pos="0"/>
      </w:tabs>
      <w:ind w:left="864" w:hanging="864"/>
      <w:jc w:val="center"/>
      <w:outlineLvl w:val="3"/>
    </w:pPr>
    <w:rPr>
      <w:b/>
      <w:bCs/>
      <w:i/>
      <w:iCs/>
      <w:sz w:val="30"/>
      <w:szCs w:val="30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5C13B4"/>
    <w:pPr>
      <w:keepNext/>
      <w:tabs>
        <w:tab w:val="num" w:pos="0"/>
      </w:tabs>
      <w:ind w:left="1008" w:hanging="1008"/>
      <w:jc w:val="center"/>
      <w:outlineLvl w:val="4"/>
    </w:pPr>
    <w:rPr>
      <w:b/>
      <w:bCs/>
      <w:sz w:val="36"/>
      <w:szCs w:val="36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5C13B4"/>
    <w:pPr>
      <w:keepNext/>
      <w:tabs>
        <w:tab w:val="num" w:pos="0"/>
      </w:tabs>
      <w:ind w:firstLine="360"/>
      <w:jc w:val="center"/>
      <w:outlineLvl w:val="5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16839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9"/>
    <w:rsid w:val="00B16839"/>
    <w:rPr>
      <w:b/>
      <w:bCs/>
      <w:i/>
      <w:iCs/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9"/>
    <w:rsid w:val="00B16839"/>
    <w:rPr>
      <w:b/>
      <w:bCs/>
      <w:sz w:val="38"/>
      <w:szCs w:val="38"/>
      <w:lang w:eastAsia="ar-SA"/>
    </w:rPr>
  </w:style>
  <w:style w:type="character" w:customStyle="1" w:styleId="40">
    <w:name w:val="Заголовок 4 Знак"/>
    <w:link w:val="4"/>
    <w:uiPriority w:val="99"/>
    <w:rsid w:val="00B16839"/>
    <w:rPr>
      <w:b/>
      <w:bCs/>
      <w:i/>
      <w:iCs/>
      <w:sz w:val="30"/>
      <w:szCs w:val="30"/>
      <w:lang w:eastAsia="ar-SA"/>
    </w:rPr>
  </w:style>
  <w:style w:type="character" w:customStyle="1" w:styleId="50">
    <w:name w:val="Заголовок 5 Знак"/>
    <w:link w:val="5"/>
    <w:uiPriority w:val="99"/>
    <w:rsid w:val="00B16839"/>
    <w:rPr>
      <w:b/>
      <w:bCs/>
      <w:sz w:val="36"/>
      <w:szCs w:val="36"/>
      <w:lang w:eastAsia="ar-SA"/>
    </w:rPr>
  </w:style>
  <w:style w:type="character" w:customStyle="1" w:styleId="60">
    <w:name w:val="Заголовок 6 Знак"/>
    <w:link w:val="6"/>
    <w:uiPriority w:val="99"/>
    <w:rsid w:val="00B16839"/>
    <w:rPr>
      <w:b/>
      <w:bCs/>
      <w:sz w:val="28"/>
      <w:szCs w:val="28"/>
      <w:lang w:eastAsia="ar-SA"/>
    </w:rPr>
  </w:style>
  <w:style w:type="character" w:customStyle="1" w:styleId="WW8Num2z0">
    <w:name w:val="WW8Num2z0"/>
    <w:uiPriority w:val="99"/>
    <w:rsid w:val="005C13B4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5C13B4"/>
  </w:style>
  <w:style w:type="character" w:customStyle="1" w:styleId="WW-Absatz-Standardschriftart">
    <w:name w:val="WW-Absatz-Standardschriftart"/>
    <w:uiPriority w:val="99"/>
    <w:rsid w:val="005C13B4"/>
  </w:style>
  <w:style w:type="character" w:customStyle="1" w:styleId="WW8Num1z0">
    <w:name w:val="WW8Num1z0"/>
    <w:uiPriority w:val="99"/>
    <w:rsid w:val="005C13B4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5C13B4"/>
    <w:rPr>
      <w:rFonts w:ascii="Courier New" w:hAnsi="Courier New" w:cs="Courier New"/>
    </w:rPr>
  </w:style>
  <w:style w:type="character" w:customStyle="1" w:styleId="WW8Num1z2">
    <w:name w:val="WW8Num1z2"/>
    <w:uiPriority w:val="99"/>
    <w:rsid w:val="005C13B4"/>
    <w:rPr>
      <w:rFonts w:ascii="Wingdings" w:hAnsi="Wingdings" w:cs="Wingdings"/>
    </w:rPr>
  </w:style>
  <w:style w:type="character" w:customStyle="1" w:styleId="WW8Num1z3">
    <w:name w:val="WW8Num1z3"/>
    <w:uiPriority w:val="99"/>
    <w:rsid w:val="005C13B4"/>
    <w:rPr>
      <w:rFonts w:ascii="Symbol" w:hAnsi="Symbol" w:cs="Symbol"/>
    </w:rPr>
  </w:style>
  <w:style w:type="character" w:customStyle="1" w:styleId="11">
    <w:name w:val="Основной шрифт абзаца1"/>
    <w:uiPriority w:val="99"/>
    <w:rsid w:val="005C13B4"/>
  </w:style>
  <w:style w:type="character" w:styleId="a3">
    <w:name w:val="Hyperlink"/>
    <w:uiPriority w:val="99"/>
    <w:rsid w:val="005C13B4"/>
    <w:rPr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5C13B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rsid w:val="005C13B4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B16839"/>
    <w:rPr>
      <w:sz w:val="24"/>
      <w:szCs w:val="24"/>
      <w:lang w:val="ru-RU" w:eastAsia="ar-SA"/>
    </w:rPr>
  </w:style>
  <w:style w:type="paragraph" w:styleId="a7">
    <w:name w:val="List"/>
    <w:basedOn w:val="a5"/>
    <w:uiPriority w:val="99"/>
    <w:rsid w:val="005C13B4"/>
  </w:style>
  <w:style w:type="paragraph" w:customStyle="1" w:styleId="12">
    <w:name w:val="Название1"/>
    <w:basedOn w:val="a"/>
    <w:uiPriority w:val="99"/>
    <w:rsid w:val="005C13B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5C13B4"/>
    <w:pPr>
      <w:suppressLineNumbers/>
    </w:pPr>
  </w:style>
  <w:style w:type="paragraph" w:styleId="a8">
    <w:name w:val="Body Text Indent"/>
    <w:basedOn w:val="a"/>
    <w:link w:val="a9"/>
    <w:uiPriority w:val="99"/>
    <w:rsid w:val="005C13B4"/>
    <w:pPr>
      <w:ind w:firstLine="360"/>
      <w:jc w:val="both"/>
    </w:pPr>
    <w:rPr>
      <w:sz w:val="28"/>
      <w:szCs w:val="28"/>
      <w:lang w:val="uk-UA"/>
    </w:rPr>
  </w:style>
  <w:style w:type="character" w:customStyle="1" w:styleId="a9">
    <w:name w:val="Основной текст с отступом Знак"/>
    <w:link w:val="a8"/>
    <w:uiPriority w:val="99"/>
    <w:semiHidden/>
    <w:rsid w:val="00B16839"/>
    <w:rPr>
      <w:sz w:val="24"/>
      <w:szCs w:val="24"/>
      <w:lang w:val="ru-RU" w:eastAsia="ar-SA"/>
    </w:rPr>
  </w:style>
  <w:style w:type="paragraph" w:customStyle="1" w:styleId="21">
    <w:name w:val="Основной текст с отступом 21"/>
    <w:basedOn w:val="a"/>
    <w:uiPriority w:val="99"/>
    <w:rsid w:val="005C13B4"/>
    <w:pPr>
      <w:widowControl w:val="0"/>
      <w:ind w:firstLine="360"/>
      <w:jc w:val="both"/>
    </w:pPr>
    <w:rPr>
      <w:b/>
      <w:bCs/>
      <w:sz w:val="28"/>
      <w:szCs w:val="28"/>
      <w:lang w:val="uk-UA"/>
    </w:rPr>
  </w:style>
  <w:style w:type="paragraph" w:customStyle="1" w:styleId="xfmc0">
    <w:name w:val="xfmc0"/>
    <w:basedOn w:val="a"/>
    <w:rsid w:val="008623D9"/>
    <w:pPr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3D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E3D16"/>
    <w:rPr>
      <w:rFonts w:ascii="Tahoma" w:hAnsi="Tahoma" w:cs="Tahoma"/>
      <w:sz w:val="16"/>
      <w:szCs w:val="16"/>
      <w:lang w:eastAsia="ar-SA"/>
    </w:rPr>
  </w:style>
  <w:style w:type="table" w:styleId="ac">
    <w:name w:val="Table Grid"/>
    <w:basedOn w:val="a1"/>
    <w:locked/>
    <w:rsid w:val="002D7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locked/>
    <w:rsid w:val="00830213"/>
    <w:pPr>
      <w:jc w:val="center"/>
    </w:pPr>
    <w:rPr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830213"/>
    <w:rPr>
      <w:b/>
      <w:sz w:val="32"/>
    </w:rPr>
  </w:style>
  <w:style w:type="paragraph" w:styleId="af">
    <w:name w:val="List Paragraph"/>
    <w:basedOn w:val="a"/>
    <w:uiPriority w:val="34"/>
    <w:qFormat/>
    <w:rsid w:val="00C954EB"/>
    <w:pPr>
      <w:ind w:left="720"/>
      <w:contextualSpacing/>
    </w:pPr>
  </w:style>
  <w:style w:type="character" w:customStyle="1" w:styleId="22">
    <w:name w:val="Основной текст (2) + Полужирный"/>
    <w:basedOn w:val="a0"/>
    <w:rsid w:val="00E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E70F55"/>
    <w:rPr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70F55"/>
    <w:pPr>
      <w:widowControl w:val="0"/>
      <w:shd w:val="clear" w:color="auto" w:fill="FFFFFF"/>
      <w:spacing w:before="240" w:after="240" w:line="0" w:lineRule="atLeast"/>
      <w:ind w:hanging="1160"/>
      <w:jc w:val="both"/>
    </w:pPr>
    <w:rPr>
      <w:b/>
      <w:bCs/>
      <w:sz w:val="19"/>
      <w:szCs w:val="19"/>
      <w:lang w:eastAsia="ru-RU"/>
    </w:rPr>
  </w:style>
  <w:style w:type="character" w:customStyle="1" w:styleId="41">
    <w:name w:val="Основной текст (4)_"/>
    <w:basedOn w:val="a0"/>
    <w:link w:val="42"/>
    <w:rsid w:val="00E70F55"/>
    <w:rPr>
      <w:b/>
      <w:bCs/>
      <w:i/>
      <w:i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70F55"/>
    <w:pPr>
      <w:widowControl w:val="0"/>
      <w:shd w:val="clear" w:color="auto" w:fill="FFFFFF"/>
      <w:spacing w:line="230" w:lineRule="exact"/>
      <w:jc w:val="center"/>
    </w:pPr>
    <w:rPr>
      <w:b/>
      <w:bCs/>
      <w:i/>
      <w:iCs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8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7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33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1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tajmedun.t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jmedun.tj/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onference@tajmedun.t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jmedun.tj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охорони здоров’я України</vt:lpstr>
    </vt:vector>
  </TitlesOfParts>
  <Company>Microsoft</Company>
  <LinksUpToDate>false</LinksUpToDate>
  <CharactersWithSpaces>4882</CharactersWithSpaces>
  <SharedDoc>false</SharedDoc>
  <HLinks>
    <vt:vector size="12" baseType="variant">
      <vt:variant>
        <vt:i4>7274510</vt:i4>
      </vt:variant>
      <vt:variant>
        <vt:i4>3</vt:i4>
      </vt:variant>
      <vt:variant>
        <vt:i4>0</vt:i4>
      </vt:variant>
      <vt:variant>
        <vt:i4>5</vt:i4>
      </vt:variant>
      <vt:variant>
        <vt:lpwstr>mailto:pharmacotherapy.nuph@gmail.com</vt:lpwstr>
      </vt:variant>
      <vt:variant>
        <vt:lpwstr/>
      </vt:variant>
      <vt:variant>
        <vt:i4>7274510</vt:i4>
      </vt:variant>
      <vt:variant>
        <vt:i4>0</vt:i4>
      </vt:variant>
      <vt:variant>
        <vt:i4>0</vt:i4>
      </vt:variant>
      <vt:variant>
        <vt:i4>5</vt:i4>
      </vt:variant>
      <vt:variant>
        <vt:lpwstr>mailto:pharmacotherapy.nuph@gmail.com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охорони здоров’я України</dc:title>
  <dc:creator>Samura</dc:creator>
  <cp:lastModifiedBy>1</cp:lastModifiedBy>
  <cp:revision>8</cp:revision>
  <cp:lastPrinted>2018-03-07T04:51:00Z</cp:lastPrinted>
  <dcterms:created xsi:type="dcterms:W3CDTF">2018-06-05T11:38:00Z</dcterms:created>
  <dcterms:modified xsi:type="dcterms:W3CDTF">2018-06-09T04:38:00Z</dcterms:modified>
</cp:coreProperties>
</file>