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D4" w:rsidRDefault="00373AD4" w:rsidP="00373AD4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464EE">
        <w:rPr>
          <w:rFonts w:ascii="Times New Roman" w:hAnsi="Times New Roman" w:cs="Times New Roman"/>
          <w:lang w:val="ru-RU"/>
        </w:rPr>
        <w:t>ФГАОУ ВО Первый Московский государственный медицинский университет им. И.М. Сеченова Минздрава России (Сеченовский Университет)</w:t>
      </w:r>
    </w:p>
    <w:p w:rsidR="003E56D4" w:rsidRDefault="003E56D4" w:rsidP="00373AD4">
      <w:pPr>
        <w:jc w:val="center"/>
        <w:rPr>
          <w:rFonts w:ascii="Times New Roman" w:hAnsi="Times New Roman" w:cs="Times New Roman"/>
          <w:lang w:val="ru-RU"/>
        </w:rPr>
      </w:pPr>
      <w:r w:rsidRPr="003E56D4">
        <w:rPr>
          <w:rFonts w:ascii="Times New Roman" w:hAnsi="Times New Roman" w:cs="Times New Roman"/>
          <w:lang w:val="ru-RU"/>
        </w:rPr>
        <w:t>ФГБОУ ДПО Российской медицинской академии непрерывного профессионального образования Минздрава России</w:t>
      </w:r>
    </w:p>
    <w:p w:rsidR="008C1DF0" w:rsidRDefault="008C1DF0" w:rsidP="00373AD4">
      <w:pPr>
        <w:jc w:val="center"/>
        <w:rPr>
          <w:rFonts w:ascii="Times New Roman" w:hAnsi="Times New Roman" w:cs="Times New Roman"/>
          <w:lang w:val="ru-RU"/>
        </w:rPr>
      </w:pPr>
      <w:r w:rsidRPr="008C1DF0">
        <w:rPr>
          <w:rFonts w:ascii="Times New Roman" w:hAnsi="Times New Roman" w:cs="Times New Roman"/>
          <w:lang w:val="ru-RU"/>
        </w:rPr>
        <w:t xml:space="preserve">ФГБНУ «Национальный научно-исследовательский институт общественного здоровья </w:t>
      </w:r>
    </w:p>
    <w:p w:rsidR="008C1DF0" w:rsidRPr="00E464EE" w:rsidRDefault="008C1DF0" w:rsidP="00373AD4">
      <w:pPr>
        <w:jc w:val="center"/>
        <w:rPr>
          <w:rFonts w:ascii="Times New Roman" w:hAnsi="Times New Roman" w:cs="Times New Roman"/>
          <w:lang w:val="ru-RU"/>
        </w:rPr>
      </w:pPr>
      <w:r w:rsidRPr="008C1DF0">
        <w:rPr>
          <w:rFonts w:ascii="Times New Roman" w:hAnsi="Times New Roman" w:cs="Times New Roman"/>
          <w:lang w:val="ru-RU"/>
        </w:rPr>
        <w:t>имени Н.А. Семашко»</w:t>
      </w:r>
    </w:p>
    <w:p w:rsidR="00373AD4" w:rsidRPr="0055173A" w:rsidRDefault="007D74DB" w:rsidP="00373AD4">
      <w:pPr>
        <w:jc w:val="center"/>
        <w:rPr>
          <w:rFonts w:ascii="Times New Roman" w:hAnsi="Times New Roman" w:cs="Times New Roman"/>
          <w:lang w:val="ru-RU"/>
        </w:rPr>
      </w:pPr>
      <w:r w:rsidRPr="007D74DB">
        <w:rPr>
          <w:rFonts w:ascii="Times New Roman" w:hAnsi="Times New Roman" w:cs="Times New Roman"/>
          <w:lang w:val="ru-RU"/>
        </w:rPr>
        <w:t>Российско</w:t>
      </w:r>
      <w:r>
        <w:rPr>
          <w:rFonts w:ascii="Times New Roman" w:hAnsi="Times New Roman" w:cs="Times New Roman"/>
          <w:lang w:val="ru-RU"/>
        </w:rPr>
        <w:t>е</w:t>
      </w:r>
      <w:r w:rsidRPr="007D74DB">
        <w:rPr>
          <w:rFonts w:ascii="Times New Roman" w:hAnsi="Times New Roman" w:cs="Times New Roman"/>
          <w:lang w:val="ru-RU"/>
        </w:rPr>
        <w:t xml:space="preserve"> обществ</w:t>
      </w:r>
      <w:r>
        <w:rPr>
          <w:rFonts w:ascii="Times New Roman" w:hAnsi="Times New Roman" w:cs="Times New Roman"/>
          <w:lang w:val="ru-RU"/>
        </w:rPr>
        <w:t>о</w:t>
      </w:r>
      <w:r w:rsidRPr="007D74DB">
        <w:rPr>
          <w:rFonts w:ascii="Times New Roman" w:hAnsi="Times New Roman" w:cs="Times New Roman"/>
          <w:lang w:val="ru-RU"/>
        </w:rPr>
        <w:t xml:space="preserve"> историков медицины</w:t>
      </w:r>
    </w:p>
    <w:p w:rsidR="001B2A35" w:rsidRPr="001B2A35" w:rsidRDefault="003E56D4" w:rsidP="001B2A35">
      <w:pPr>
        <w:rPr>
          <w:noProof/>
          <w:lang w:val="ru-RU"/>
        </w:rPr>
      </w:pPr>
      <w:r w:rsidRPr="007D74DB">
        <w:rPr>
          <w:noProof/>
        </w:rPr>
        <w:drawing>
          <wp:anchor distT="0" distB="0" distL="114300" distR="114300" simplePos="0" relativeHeight="251658240" behindDoc="0" locked="0" layoutInCell="1" allowOverlap="1" wp14:anchorId="531D1380">
            <wp:simplePos x="0" y="0"/>
            <wp:positionH relativeFrom="column">
              <wp:posOffset>3310890</wp:posOffset>
            </wp:positionH>
            <wp:positionV relativeFrom="paragraph">
              <wp:posOffset>168910</wp:posOffset>
            </wp:positionV>
            <wp:extent cx="971550" cy="971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6D4">
        <w:rPr>
          <w:noProof/>
        </w:rPr>
        <w:drawing>
          <wp:anchor distT="0" distB="0" distL="114300" distR="114300" simplePos="0" relativeHeight="251660288" behindDoc="0" locked="0" layoutInCell="1" allowOverlap="1" wp14:anchorId="22F2F2AA">
            <wp:simplePos x="0" y="0"/>
            <wp:positionH relativeFrom="column">
              <wp:posOffset>1796415</wp:posOffset>
            </wp:positionH>
            <wp:positionV relativeFrom="paragraph">
              <wp:posOffset>307975</wp:posOffset>
            </wp:positionV>
            <wp:extent cx="771525" cy="650875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DF0">
        <w:rPr>
          <w:noProof/>
        </w:rPr>
        <w:drawing>
          <wp:anchor distT="0" distB="0" distL="114300" distR="114300" simplePos="0" relativeHeight="251659264" behindDoc="0" locked="0" layoutInCell="1" allowOverlap="1" wp14:anchorId="30C70187">
            <wp:simplePos x="0" y="0"/>
            <wp:positionH relativeFrom="column">
              <wp:posOffset>4777740</wp:posOffset>
            </wp:positionH>
            <wp:positionV relativeFrom="paragraph">
              <wp:posOffset>349885</wp:posOffset>
            </wp:positionV>
            <wp:extent cx="584200" cy="58039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AD4">
        <w:rPr>
          <w:noProof/>
        </w:rPr>
        <w:drawing>
          <wp:inline distT="0" distB="0" distL="0" distR="0" wp14:anchorId="72499FD5" wp14:editId="0D85A8F7">
            <wp:extent cx="1301983" cy="1275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223" cy="12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A35" w:rsidRPr="00373AD4">
        <w:rPr>
          <w:noProof/>
          <w:lang w:val="ru-RU"/>
        </w:rPr>
        <w:t xml:space="preserve"> </w:t>
      </w:r>
      <w:r w:rsidR="001B2A35">
        <w:rPr>
          <w:noProof/>
          <w:lang w:val="ru-RU"/>
        </w:rPr>
        <w:t xml:space="preserve">                                               </w:t>
      </w:r>
      <w:r w:rsidR="00373AD4">
        <w:rPr>
          <w:noProof/>
          <w:lang w:val="ru-RU"/>
        </w:rPr>
        <w:t xml:space="preserve">                                        </w:t>
      </w:r>
      <w:r w:rsidR="001B2A35">
        <w:rPr>
          <w:noProof/>
          <w:lang w:val="ru-RU"/>
        </w:rPr>
        <w:t xml:space="preserve">        </w:t>
      </w:r>
      <w:r w:rsidR="008C1DF0" w:rsidRPr="003E56D4">
        <w:rPr>
          <w:noProof/>
          <w:lang w:val="ru-RU"/>
        </w:rPr>
        <w:t xml:space="preserve"> </w:t>
      </w:r>
    </w:p>
    <w:p w:rsidR="00C50564" w:rsidRDefault="00C50564" w:rsidP="0042706A">
      <w:pPr>
        <w:jc w:val="center"/>
        <w:rPr>
          <w:rFonts w:ascii="Times New Roman" w:hAnsi="Times New Roman" w:cs="Times New Roman"/>
          <w:b/>
          <w:lang w:val="ru-RU"/>
        </w:rPr>
      </w:pPr>
      <w:r w:rsidRPr="00C50564">
        <w:rPr>
          <w:rFonts w:ascii="Times New Roman" w:hAnsi="Times New Roman" w:cs="Times New Roman"/>
          <w:b/>
          <w:lang w:val="ru-RU"/>
        </w:rPr>
        <w:t>ВСЕРОССИЙСК</w:t>
      </w:r>
      <w:r>
        <w:rPr>
          <w:rFonts w:ascii="Times New Roman" w:hAnsi="Times New Roman" w:cs="Times New Roman"/>
          <w:b/>
          <w:lang w:val="ru-RU"/>
        </w:rPr>
        <w:t>АЯ</w:t>
      </w:r>
      <w:r w:rsidRPr="00C50564">
        <w:rPr>
          <w:rFonts w:ascii="Times New Roman" w:hAnsi="Times New Roman" w:cs="Times New Roman"/>
          <w:b/>
          <w:lang w:val="ru-RU"/>
        </w:rPr>
        <w:t xml:space="preserve"> НАУЧНО-ПРАКТИЧЕСК</w:t>
      </w:r>
      <w:r>
        <w:rPr>
          <w:rFonts w:ascii="Times New Roman" w:hAnsi="Times New Roman" w:cs="Times New Roman"/>
          <w:b/>
          <w:lang w:val="ru-RU"/>
        </w:rPr>
        <w:t>АЯ</w:t>
      </w:r>
      <w:r w:rsidRPr="00C50564">
        <w:rPr>
          <w:rFonts w:ascii="Times New Roman" w:hAnsi="Times New Roman" w:cs="Times New Roman"/>
          <w:b/>
          <w:lang w:val="ru-RU"/>
        </w:rPr>
        <w:t xml:space="preserve"> КОНФЕРЕНЦИ</w:t>
      </w:r>
      <w:r>
        <w:rPr>
          <w:rFonts w:ascii="Times New Roman" w:hAnsi="Times New Roman" w:cs="Times New Roman"/>
          <w:b/>
          <w:lang w:val="ru-RU"/>
        </w:rPr>
        <w:t>Я</w:t>
      </w:r>
      <w:r w:rsidRPr="00C50564">
        <w:rPr>
          <w:rFonts w:ascii="Times New Roman" w:hAnsi="Times New Roman" w:cs="Times New Roman"/>
          <w:b/>
          <w:lang w:val="ru-RU"/>
        </w:rPr>
        <w:t xml:space="preserve"> С МЕЖДУНАРОДНЫМ УЧАСТИЕМ </w:t>
      </w:r>
    </w:p>
    <w:p w:rsidR="0042706A" w:rsidRDefault="00B56448" w:rsidP="004A1FA6">
      <w:pPr>
        <w:jc w:val="center"/>
        <w:rPr>
          <w:rFonts w:ascii="Times New Roman" w:hAnsi="Times New Roman" w:cs="Times New Roman"/>
          <w:b/>
          <w:lang w:val="ru-RU"/>
        </w:rPr>
      </w:pPr>
      <w:bookmarkStart w:id="1" w:name="_Hlk154261071"/>
      <w:r>
        <w:rPr>
          <w:rFonts w:ascii="Times New Roman" w:hAnsi="Times New Roman" w:cs="Times New Roman"/>
          <w:b/>
          <w:lang w:val="ru-RU"/>
        </w:rPr>
        <w:t>«</w:t>
      </w:r>
      <w:r w:rsidR="004A1FA6" w:rsidRPr="004A1FA6">
        <w:rPr>
          <w:rFonts w:ascii="Times New Roman" w:hAnsi="Times New Roman" w:cs="Times New Roman"/>
          <w:b/>
          <w:lang w:val="ru-RU"/>
        </w:rPr>
        <w:t>Медицина XXI века в человеческом измерении</w:t>
      </w:r>
      <w:r>
        <w:rPr>
          <w:rFonts w:ascii="Times New Roman" w:hAnsi="Times New Roman" w:cs="Times New Roman"/>
          <w:b/>
          <w:lang w:val="ru-RU"/>
        </w:rPr>
        <w:t>»</w:t>
      </w:r>
    </w:p>
    <w:bookmarkEnd w:id="1"/>
    <w:p w:rsidR="008C1DF0" w:rsidRDefault="008C1DF0" w:rsidP="0042706A">
      <w:pPr>
        <w:jc w:val="center"/>
        <w:rPr>
          <w:rFonts w:ascii="Times New Roman" w:hAnsi="Times New Roman" w:cs="Times New Roman"/>
          <w:lang w:val="ru-RU"/>
        </w:rPr>
      </w:pPr>
      <w:r w:rsidRPr="008C1DF0">
        <w:rPr>
          <w:rFonts w:ascii="Times New Roman" w:hAnsi="Times New Roman" w:cs="Times New Roman"/>
          <w:lang w:val="ru-RU"/>
        </w:rPr>
        <w:t>28</w:t>
      </w:r>
      <w:r>
        <w:rPr>
          <w:rFonts w:ascii="Times New Roman" w:hAnsi="Times New Roman" w:cs="Times New Roman"/>
          <w:lang w:val="ru-RU"/>
        </w:rPr>
        <w:t xml:space="preserve"> – 2</w:t>
      </w:r>
      <w:r w:rsidR="00084D0D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 марта 2024</w:t>
      </w:r>
      <w:r w:rsidR="003E56D4">
        <w:rPr>
          <w:rFonts w:ascii="Times New Roman" w:hAnsi="Times New Roman" w:cs="Times New Roman"/>
          <w:lang w:val="ru-RU"/>
        </w:rPr>
        <w:t xml:space="preserve"> года</w:t>
      </w: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ИНФОРМАЦИОННОЕ ПИСЬМО</w:t>
      </w: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Уважаемые коллеги!</w:t>
      </w:r>
    </w:p>
    <w:p w:rsidR="0042706A" w:rsidRDefault="0042706A" w:rsidP="008C1DF0">
      <w:pPr>
        <w:jc w:val="both"/>
        <w:rPr>
          <w:rFonts w:ascii="Times New Roman" w:hAnsi="Times New Roman" w:cs="Times New Roman"/>
          <w:b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Кафедра гуманитарных наук </w:t>
      </w:r>
      <w:r w:rsidR="003E56D4" w:rsidRPr="003E56D4">
        <w:rPr>
          <w:rFonts w:ascii="Times New Roman" w:hAnsi="Times New Roman" w:cs="Times New Roman"/>
          <w:lang w:val="ru-RU"/>
        </w:rPr>
        <w:t>ФГАОУ ВО Первый Московский государственный медицинский университет им. И.М. Сеченова Минздрава России (Сеченовский Университет)</w:t>
      </w:r>
      <w:r w:rsidR="008C1DF0">
        <w:rPr>
          <w:rFonts w:ascii="Times New Roman" w:hAnsi="Times New Roman" w:cs="Times New Roman"/>
          <w:lang w:val="ru-RU"/>
        </w:rPr>
        <w:t xml:space="preserve">, совместно с  </w:t>
      </w:r>
      <w:r w:rsidR="003E56D4" w:rsidRPr="003E56D4">
        <w:rPr>
          <w:rFonts w:ascii="Times New Roman" w:hAnsi="Times New Roman" w:cs="Times New Roman"/>
          <w:lang w:val="ru-RU"/>
        </w:rPr>
        <w:t>ФГБОУ ДПО Российской медицинской академии непрерывного профессионального образования Минздрава России</w:t>
      </w:r>
      <w:r w:rsidR="003E56D4">
        <w:rPr>
          <w:rFonts w:ascii="Times New Roman" w:hAnsi="Times New Roman" w:cs="Times New Roman"/>
          <w:lang w:val="ru-RU"/>
        </w:rPr>
        <w:t xml:space="preserve">, </w:t>
      </w:r>
      <w:r w:rsidR="00AF5BD2" w:rsidRPr="00AF5BD2">
        <w:rPr>
          <w:rFonts w:ascii="Times New Roman" w:hAnsi="Times New Roman" w:cs="Times New Roman"/>
          <w:lang w:val="ru-RU"/>
        </w:rPr>
        <w:t xml:space="preserve"> </w:t>
      </w:r>
      <w:r w:rsidR="008C1DF0" w:rsidRPr="008C1DF0">
        <w:rPr>
          <w:rFonts w:ascii="Times New Roman" w:hAnsi="Times New Roman" w:cs="Times New Roman"/>
          <w:lang w:val="ru-RU"/>
        </w:rPr>
        <w:t>Национальны</w:t>
      </w:r>
      <w:r w:rsidR="008C1DF0">
        <w:rPr>
          <w:rFonts w:ascii="Times New Roman" w:hAnsi="Times New Roman" w:cs="Times New Roman"/>
          <w:lang w:val="ru-RU"/>
        </w:rPr>
        <w:t>м</w:t>
      </w:r>
      <w:r w:rsidR="008C1DF0" w:rsidRPr="008C1DF0">
        <w:rPr>
          <w:rFonts w:ascii="Times New Roman" w:hAnsi="Times New Roman" w:cs="Times New Roman"/>
          <w:lang w:val="ru-RU"/>
        </w:rPr>
        <w:t xml:space="preserve"> научно-исследовательски</w:t>
      </w:r>
      <w:r w:rsidR="008C1DF0">
        <w:rPr>
          <w:rFonts w:ascii="Times New Roman" w:hAnsi="Times New Roman" w:cs="Times New Roman"/>
          <w:lang w:val="ru-RU"/>
        </w:rPr>
        <w:t xml:space="preserve">м </w:t>
      </w:r>
      <w:r w:rsidR="008C1DF0" w:rsidRPr="008C1DF0">
        <w:rPr>
          <w:rFonts w:ascii="Times New Roman" w:hAnsi="Times New Roman" w:cs="Times New Roman"/>
          <w:lang w:val="ru-RU"/>
        </w:rPr>
        <w:t>институт</w:t>
      </w:r>
      <w:r w:rsidR="008C1DF0">
        <w:rPr>
          <w:rFonts w:ascii="Times New Roman" w:hAnsi="Times New Roman" w:cs="Times New Roman"/>
          <w:lang w:val="ru-RU"/>
        </w:rPr>
        <w:t>ом</w:t>
      </w:r>
      <w:r w:rsidR="008C1DF0" w:rsidRPr="008C1DF0">
        <w:rPr>
          <w:rFonts w:ascii="Times New Roman" w:hAnsi="Times New Roman" w:cs="Times New Roman"/>
          <w:lang w:val="ru-RU"/>
        </w:rPr>
        <w:t xml:space="preserve"> общественного здоровья имени Н.А. Семашко</w:t>
      </w:r>
      <w:r w:rsidR="003E56D4">
        <w:rPr>
          <w:rFonts w:ascii="Times New Roman" w:hAnsi="Times New Roman" w:cs="Times New Roman"/>
          <w:lang w:val="ru-RU"/>
        </w:rPr>
        <w:t xml:space="preserve"> и</w:t>
      </w:r>
      <w:r w:rsidR="008C1DF0">
        <w:rPr>
          <w:rFonts w:ascii="Times New Roman" w:hAnsi="Times New Roman" w:cs="Times New Roman"/>
          <w:lang w:val="ru-RU"/>
        </w:rPr>
        <w:t xml:space="preserve"> </w:t>
      </w:r>
      <w:r w:rsidR="008C1DF0" w:rsidRPr="00E464EE">
        <w:rPr>
          <w:rFonts w:ascii="Times New Roman" w:hAnsi="Times New Roman" w:cs="Times New Roman"/>
          <w:lang w:val="ru-RU"/>
        </w:rPr>
        <w:t xml:space="preserve"> </w:t>
      </w:r>
      <w:r w:rsidR="003E56D4" w:rsidRPr="003E56D4">
        <w:rPr>
          <w:rFonts w:ascii="Times New Roman" w:hAnsi="Times New Roman" w:cs="Times New Roman"/>
          <w:lang w:val="ru-RU"/>
        </w:rPr>
        <w:t>Российск</w:t>
      </w:r>
      <w:r w:rsidR="003E56D4">
        <w:rPr>
          <w:rFonts w:ascii="Times New Roman" w:hAnsi="Times New Roman" w:cs="Times New Roman"/>
          <w:lang w:val="ru-RU"/>
        </w:rPr>
        <w:t xml:space="preserve">им </w:t>
      </w:r>
      <w:r w:rsidR="003E56D4" w:rsidRPr="003E56D4">
        <w:rPr>
          <w:rFonts w:ascii="Times New Roman" w:hAnsi="Times New Roman" w:cs="Times New Roman"/>
          <w:lang w:val="ru-RU"/>
        </w:rPr>
        <w:t xml:space="preserve"> общество</w:t>
      </w:r>
      <w:r w:rsidR="003E56D4">
        <w:rPr>
          <w:rFonts w:ascii="Times New Roman" w:hAnsi="Times New Roman" w:cs="Times New Roman"/>
          <w:lang w:val="ru-RU"/>
        </w:rPr>
        <w:t>м</w:t>
      </w:r>
      <w:r w:rsidR="003E56D4" w:rsidRPr="003E56D4">
        <w:rPr>
          <w:rFonts w:ascii="Times New Roman" w:hAnsi="Times New Roman" w:cs="Times New Roman"/>
          <w:lang w:val="ru-RU"/>
        </w:rPr>
        <w:t xml:space="preserve"> историков медицины</w:t>
      </w:r>
      <w:r w:rsidR="003E56D4">
        <w:rPr>
          <w:rFonts w:ascii="Times New Roman" w:hAnsi="Times New Roman" w:cs="Times New Roman"/>
          <w:lang w:val="ru-RU"/>
        </w:rPr>
        <w:t xml:space="preserve"> </w:t>
      </w:r>
      <w:r w:rsidRPr="00E464EE">
        <w:rPr>
          <w:rFonts w:ascii="Times New Roman" w:hAnsi="Times New Roman" w:cs="Times New Roman"/>
          <w:lang w:val="ru-RU"/>
        </w:rPr>
        <w:t>приглашает вас принять участие в</w:t>
      </w:r>
      <w:r w:rsidR="004E7813" w:rsidRPr="00E464EE">
        <w:rPr>
          <w:rFonts w:ascii="Times New Roman" w:hAnsi="Times New Roman" w:cs="Times New Roman"/>
          <w:lang w:val="ru-RU"/>
        </w:rPr>
        <w:t>о</w:t>
      </w:r>
      <w:r w:rsidRPr="00E464EE">
        <w:rPr>
          <w:lang w:val="ru-RU"/>
        </w:rPr>
        <w:t xml:space="preserve"> </w:t>
      </w:r>
      <w:r w:rsidRPr="00E464EE">
        <w:rPr>
          <w:rFonts w:ascii="Times New Roman" w:hAnsi="Times New Roman" w:cs="Times New Roman"/>
          <w:lang w:val="ru-RU"/>
        </w:rPr>
        <w:t>Всероссийской научно-практическ</w:t>
      </w:r>
      <w:r w:rsidR="004E7813" w:rsidRPr="00E464EE">
        <w:rPr>
          <w:rFonts w:ascii="Times New Roman" w:hAnsi="Times New Roman" w:cs="Times New Roman"/>
          <w:lang w:val="ru-RU"/>
        </w:rPr>
        <w:t>ой</w:t>
      </w:r>
      <w:r w:rsidRPr="00E464EE">
        <w:rPr>
          <w:rFonts w:ascii="Times New Roman" w:hAnsi="Times New Roman" w:cs="Times New Roman"/>
          <w:lang w:val="ru-RU"/>
        </w:rPr>
        <w:t xml:space="preserve"> конференци</w:t>
      </w:r>
      <w:r w:rsidR="004E7813" w:rsidRPr="00E464EE">
        <w:rPr>
          <w:rFonts w:ascii="Times New Roman" w:hAnsi="Times New Roman" w:cs="Times New Roman"/>
          <w:lang w:val="ru-RU"/>
        </w:rPr>
        <w:t>и</w:t>
      </w:r>
      <w:r w:rsidR="0089548C">
        <w:rPr>
          <w:rFonts w:ascii="Times New Roman" w:hAnsi="Times New Roman" w:cs="Times New Roman"/>
          <w:lang w:val="ru-RU"/>
        </w:rPr>
        <w:t xml:space="preserve"> </w:t>
      </w:r>
      <w:r w:rsidR="004E7813" w:rsidRPr="00E464EE">
        <w:rPr>
          <w:rFonts w:ascii="Times New Roman" w:hAnsi="Times New Roman" w:cs="Times New Roman"/>
          <w:lang w:val="ru-RU"/>
        </w:rPr>
        <w:t>с международным участием</w:t>
      </w:r>
      <w:r w:rsidR="0089548C">
        <w:rPr>
          <w:rFonts w:ascii="Times New Roman" w:hAnsi="Times New Roman" w:cs="Times New Roman"/>
          <w:lang w:val="ru-RU"/>
        </w:rPr>
        <w:t xml:space="preserve"> </w:t>
      </w:r>
      <w:r w:rsidR="00D8588E">
        <w:rPr>
          <w:rFonts w:ascii="Times New Roman" w:hAnsi="Times New Roman" w:cs="Times New Roman"/>
          <w:b/>
          <w:lang w:val="ru-RU"/>
        </w:rPr>
        <w:t>«</w:t>
      </w:r>
      <w:r w:rsidR="008C1DF0" w:rsidRPr="008C1DF0">
        <w:rPr>
          <w:rFonts w:ascii="Times New Roman" w:hAnsi="Times New Roman" w:cs="Times New Roman"/>
          <w:b/>
          <w:lang w:val="ru-RU"/>
        </w:rPr>
        <w:t>Медицина XXI века в человеческом измерении</w:t>
      </w:r>
      <w:r w:rsidR="00D8588E">
        <w:rPr>
          <w:rFonts w:ascii="Times New Roman" w:hAnsi="Times New Roman" w:cs="Times New Roman"/>
          <w:b/>
          <w:lang w:val="ru-RU"/>
        </w:rPr>
        <w:t>»</w:t>
      </w:r>
      <w:r w:rsidR="00C50564">
        <w:rPr>
          <w:rFonts w:ascii="Times New Roman" w:hAnsi="Times New Roman" w:cs="Times New Roman"/>
          <w:b/>
          <w:lang w:val="ru-RU"/>
        </w:rPr>
        <w:t>.</w:t>
      </w:r>
    </w:p>
    <w:p w:rsidR="00FF119D" w:rsidRDefault="00FF119D" w:rsidP="00FF119D">
      <w:pPr>
        <w:jc w:val="both"/>
        <w:rPr>
          <w:rFonts w:ascii="Times New Roman" w:hAnsi="Times New Roman" w:cs="Times New Roman"/>
          <w:lang w:val="ru-RU"/>
        </w:rPr>
      </w:pPr>
      <w:r w:rsidRPr="00FF119D">
        <w:rPr>
          <w:rFonts w:ascii="Times New Roman" w:hAnsi="Times New Roman" w:cs="Times New Roman"/>
          <w:lang w:val="ru-RU"/>
        </w:rPr>
        <w:t>Конференция приурочена к 140-летию со дня учреждения в Императорском Московском университете кафедры истории и энциклопедии медицины.</w:t>
      </w:r>
    </w:p>
    <w:p w:rsidR="0042706A" w:rsidRDefault="00FF119D" w:rsidP="003E56D4">
      <w:pPr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Д</w:t>
      </w:r>
      <w:r w:rsidR="0077785F">
        <w:rPr>
          <w:rFonts w:ascii="Times New Roman" w:hAnsi="Times New Roman" w:cs="Times New Roman"/>
          <w:lang w:val="ru-RU"/>
        </w:rPr>
        <w:t>АТА ПРОВЕДЕНИЯ</w:t>
      </w:r>
      <w:r w:rsidR="0042706A" w:rsidRPr="00E464EE">
        <w:rPr>
          <w:rFonts w:ascii="Times New Roman" w:hAnsi="Times New Roman" w:cs="Times New Roman"/>
          <w:lang w:val="ru-RU"/>
        </w:rPr>
        <w:t xml:space="preserve">: </w:t>
      </w:r>
      <w:r w:rsidR="003E56D4" w:rsidRPr="008C1DF0">
        <w:rPr>
          <w:rFonts w:ascii="Times New Roman" w:hAnsi="Times New Roman" w:cs="Times New Roman"/>
          <w:lang w:val="ru-RU"/>
        </w:rPr>
        <w:t>28</w:t>
      </w:r>
      <w:r w:rsidR="003E56D4">
        <w:rPr>
          <w:rFonts w:ascii="Times New Roman" w:hAnsi="Times New Roman" w:cs="Times New Roman"/>
          <w:lang w:val="ru-RU"/>
        </w:rPr>
        <w:t xml:space="preserve"> – 2</w:t>
      </w:r>
      <w:r w:rsidR="00D8588E">
        <w:rPr>
          <w:rFonts w:ascii="Times New Roman" w:hAnsi="Times New Roman" w:cs="Times New Roman"/>
          <w:lang w:val="ru-RU"/>
        </w:rPr>
        <w:t>9</w:t>
      </w:r>
      <w:r w:rsidR="003E56D4">
        <w:rPr>
          <w:rFonts w:ascii="Times New Roman" w:hAnsi="Times New Roman" w:cs="Times New Roman"/>
          <w:lang w:val="ru-RU"/>
        </w:rPr>
        <w:t xml:space="preserve"> марта 2024 </w:t>
      </w:r>
      <w:r w:rsidR="00C50564" w:rsidRPr="00C50564">
        <w:rPr>
          <w:rFonts w:ascii="Times New Roman" w:hAnsi="Times New Roman" w:cs="Times New Roman"/>
          <w:lang w:val="ru-RU"/>
        </w:rPr>
        <w:t>г</w:t>
      </w:r>
      <w:r w:rsidR="003E56D4">
        <w:rPr>
          <w:rFonts w:ascii="Times New Roman" w:hAnsi="Times New Roman" w:cs="Times New Roman"/>
          <w:lang w:val="ru-RU"/>
        </w:rPr>
        <w:t>.</w:t>
      </w:r>
    </w:p>
    <w:p w:rsidR="0042706A" w:rsidRPr="007033D3" w:rsidRDefault="0077785F" w:rsidP="0042706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МЕСТО ПРОВЕДЕНИЯ</w:t>
      </w:r>
      <w:r w:rsidR="0042706A" w:rsidRPr="00E464EE">
        <w:rPr>
          <w:rFonts w:ascii="Times New Roman" w:hAnsi="Times New Roman" w:cs="Times New Roman"/>
          <w:lang w:val="ru-RU"/>
        </w:rPr>
        <w:t xml:space="preserve">: </w:t>
      </w:r>
      <w:r w:rsidR="008C1DF0">
        <w:rPr>
          <w:rFonts w:ascii="Times New Roman" w:hAnsi="Times New Roman" w:cs="Times New Roman"/>
          <w:lang w:val="ru-RU"/>
        </w:rPr>
        <w:t xml:space="preserve">г. Москва, </w:t>
      </w:r>
      <w:r w:rsidR="0042706A" w:rsidRPr="00E464EE">
        <w:rPr>
          <w:rFonts w:ascii="Times New Roman" w:hAnsi="Times New Roman" w:cs="Times New Roman"/>
          <w:lang w:val="ru-RU"/>
        </w:rPr>
        <w:t>ФГАОУ ВО Первый МГМУ им. И.М. Сеченова (Сеченовский</w:t>
      </w:r>
      <w:r w:rsidR="00B04AA3">
        <w:rPr>
          <w:rFonts w:ascii="Times New Roman" w:hAnsi="Times New Roman" w:cs="Times New Roman"/>
          <w:lang w:val="ru-RU"/>
        </w:rPr>
        <w:t xml:space="preserve"> </w:t>
      </w:r>
      <w:r w:rsidR="0042706A" w:rsidRPr="00E464EE">
        <w:rPr>
          <w:rFonts w:ascii="Times New Roman" w:hAnsi="Times New Roman" w:cs="Times New Roman"/>
          <w:lang w:val="ru-RU"/>
        </w:rPr>
        <w:t>университет).</w:t>
      </w:r>
    </w:p>
    <w:p w:rsidR="00B04AA3" w:rsidRDefault="009C69B3" w:rsidP="003E56D4">
      <w:pPr>
        <w:jc w:val="both"/>
        <w:rPr>
          <w:rFonts w:ascii="Times New Roman" w:hAnsi="Times New Roman" w:cs="Times New Roman"/>
          <w:lang w:val="ru-RU"/>
        </w:rPr>
      </w:pPr>
      <w:r w:rsidRPr="00FF119D">
        <w:rPr>
          <w:rFonts w:ascii="Times New Roman" w:hAnsi="Times New Roman" w:cs="Times New Roman"/>
          <w:lang w:val="ru-RU"/>
        </w:rPr>
        <w:t>Конференция направлена на актуализацию результатов междисциплинарных исследований в сфере адаптации системы медицинского образования РФ к существующи</w:t>
      </w:r>
      <w:r w:rsidR="00B04AA3">
        <w:rPr>
          <w:rFonts w:ascii="Times New Roman" w:hAnsi="Times New Roman" w:cs="Times New Roman"/>
          <w:lang w:val="ru-RU"/>
        </w:rPr>
        <w:t>м</w:t>
      </w:r>
      <w:r w:rsidRPr="00FF119D">
        <w:rPr>
          <w:rFonts w:ascii="Times New Roman" w:hAnsi="Times New Roman" w:cs="Times New Roman"/>
          <w:lang w:val="ru-RU"/>
        </w:rPr>
        <w:t xml:space="preserve"> ограничени</w:t>
      </w:r>
      <w:r w:rsidR="00B04AA3">
        <w:rPr>
          <w:rFonts w:ascii="Times New Roman" w:hAnsi="Times New Roman" w:cs="Times New Roman"/>
          <w:lang w:val="ru-RU"/>
        </w:rPr>
        <w:t>ям</w:t>
      </w:r>
      <w:r w:rsidRPr="00FF119D">
        <w:rPr>
          <w:rFonts w:ascii="Times New Roman" w:hAnsi="Times New Roman" w:cs="Times New Roman"/>
          <w:lang w:val="ru-RU"/>
        </w:rPr>
        <w:t xml:space="preserve"> и неопределенности, трансформации профессиональной идентичности медицинских работников в условиях развития цифрового здравоохранения, сохранени</w:t>
      </w:r>
      <w:r w:rsidR="00043AA1">
        <w:rPr>
          <w:rFonts w:ascii="Times New Roman" w:hAnsi="Times New Roman" w:cs="Times New Roman"/>
          <w:lang w:val="ru-RU"/>
        </w:rPr>
        <w:t>е</w:t>
      </w:r>
      <w:r w:rsidRPr="00FF119D">
        <w:rPr>
          <w:rFonts w:ascii="Times New Roman" w:hAnsi="Times New Roman" w:cs="Times New Roman"/>
          <w:lang w:val="ru-RU"/>
        </w:rPr>
        <w:t xml:space="preserve"> преемственности медицинских традиций в формировании компетенций ученого</w:t>
      </w:r>
      <w:r w:rsidR="00B04AA3">
        <w:rPr>
          <w:rFonts w:ascii="Times New Roman" w:hAnsi="Times New Roman" w:cs="Times New Roman"/>
          <w:lang w:val="ru-RU"/>
        </w:rPr>
        <w:t>-</w:t>
      </w:r>
      <w:r w:rsidRPr="00FF119D">
        <w:rPr>
          <w:rFonts w:ascii="Times New Roman" w:hAnsi="Times New Roman" w:cs="Times New Roman"/>
          <w:lang w:val="ru-RU"/>
        </w:rPr>
        <w:t>интеллектуала, социокультурной адаптации медицинской практики к условиям развития персонализированной медицины XXI века.</w:t>
      </w:r>
    </w:p>
    <w:p w:rsidR="00AB6F84" w:rsidRDefault="00AB6F84" w:rsidP="003E56D4">
      <w:pPr>
        <w:jc w:val="both"/>
        <w:rPr>
          <w:rFonts w:ascii="Times New Roman" w:hAnsi="Times New Roman" w:cs="Times New Roman"/>
          <w:lang w:val="ru-RU"/>
        </w:rPr>
      </w:pPr>
      <w:r w:rsidRPr="00AB6F84">
        <w:rPr>
          <w:rFonts w:ascii="Times New Roman" w:hAnsi="Times New Roman" w:cs="Times New Roman"/>
          <w:lang w:val="ru-RU"/>
        </w:rPr>
        <w:t xml:space="preserve">ПРОБЛЕМНОЕ ПОЛЕ КОНФЕРЕНЦИИ </w:t>
      </w:r>
      <w:r w:rsidR="00FE5E34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включает</w:t>
      </w:r>
      <w:r w:rsidRPr="00AB6F84">
        <w:rPr>
          <w:rFonts w:ascii="Times New Roman" w:hAnsi="Times New Roman" w:cs="Times New Roman"/>
          <w:lang w:val="ru-RU"/>
        </w:rPr>
        <w:t>, но не ограничивается</w:t>
      </w:r>
      <w:r w:rsidR="00FE5E34">
        <w:rPr>
          <w:rFonts w:ascii="Times New Roman" w:hAnsi="Times New Roman" w:cs="Times New Roman"/>
          <w:lang w:val="ru-RU"/>
        </w:rPr>
        <w:t>)</w:t>
      </w:r>
      <w:r w:rsidRPr="00AB6F84">
        <w:rPr>
          <w:rFonts w:ascii="Times New Roman" w:hAnsi="Times New Roman" w:cs="Times New Roman"/>
          <w:lang w:val="ru-RU"/>
        </w:rPr>
        <w:t>:</w:t>
      </w:r>
    </w:p>
    <w:p w:rsidR="00CE01DF" w:rsidRDefault="00B04AA3" w:rsidP="00CE01DF">
      <w:pPr>
        <w:pStyle w:val="ConsPlusCell"/>
        <w:numPr>
          <w:ilvl w:val="0"/>
          <w:numId w:val="5"/>
        </w:numPr>
        <w:ind w:left="130" w:hanging="130"/>
        <w:jc w:val="both"/>
      </w:pPr>
      <w:r w:rsidRPr="00B04AA3">
        <w:t>трансформаци</w:t>
      </w:r>
      <w:r>
        <w:t>я</w:t>
      </w:r>
      <w:r w:rsidRPr="00B04AA3">
        <w:t xml:space="preserve"> профессиональной идентичности медицинских работников в условиях развития персонализированной медицины и цифрового здравоохранения</w:t>
      </w:r>
      <w:r w:rsidR="00CE01DF">
        <w:t>;</w:t>
      </w:r>
    </w:p>
    <w:p w:rsidR="00CE01DF" w:rsidRDefault="00B04AA3" w:rsidP="00CE01DF">
      <w:pPr>
        <w:pStyle w:val="ConsPlusCell"/>
        <w:numPr>
          <w:ilvl w:val="0"/>
          <w:numId w:val="5"/>
        </w:numPr>
        <w:ind w:left="130" w:hanging="130"/>
        <w:jc w:val="both"/>
      </w:pPr>
      <w:r w:rsidRPr="00B04AA3">
        <w:t xml:space="preserve">поиск новых критериев и целей профессионального </w:t>
      </w:r>
      <w:r>
        <w:t xml:space="preserve">медицинского </w:t>
      </w:r>
      <w:r w:rsidRPr="00B04AA3">
        <w:t>об</w:t>
      </w:r>
      <w:r>
        <w:t>разования</w:t>
      </w:r>
      <w:r w:rsidR="00765575" w:rsidRPr="00765575">
        <w:t xml:space="preserve"> </w:t>
      </w:r>
      <w:r w:rsidR="00765575">
        <w:t xml:space="preserve">в связи </w:t>
      </w:r>
      <w:r w:rsidR="00006FFE">
        <w:t xml:space="preserve">с </w:t>
      </w:r>
      <w:r w:rsidR="00500139">
        <w:lastRenderedPageBreak/>
        <w:t>изменениями, вызванными</w:t>
      </w:r>
      <w:r w:rsidR="00006FFE">
        <w:t xml:space="preserve"> </w:t>
      </w:r>
      <w:r w:rsidR="00FF5FD8">
        <w:t xml:space="preserve">внедрением </w:t>
      </w:r>
      <w:r w:rsidR="00CF77EF" w:rsidRPr="00765575">
        <w:t>искусственного</w:t>
      </w:r>
      <w:r w:rsidR="00765575" w:rsidRPr="00765575">
        <w:t xml:space="preserve"> интеллект</w:t>
      </w:r>
      <w:r w:rsidR="00765575">
        <w:t>а</w:t>
      </w:r>
      <w:r w:rsidR="00CE01DF">
        <w:t>;</w:t>
      </w:r>
      <w:r w:rsidR="00CE01DF" w:rsidRPr="003716B4">
        <w:t xml:space="preserve"> </w:t>
      </w:r>
    </w:p>
    <w:p w:rsidR="00765575" w:rsidRDefault="00E8195C" w:rsidP="00CE01DF">
      <w:pPr>
        <w:pStyle w:val="ConsPlusCell"/>
        <w:numPr>
          <w:ilvl w:val="0"/>
          <w:numId w:val="5"/>
        </w:numPr>
        <w:ind w:left="130" w:hanging="130"/>
        <w:jc w:val="both"/>
      </w:pPr>
      <w:r>
        <w:t>место</w:t>
      </w:r>
      <w:r w:rsidR="008321BE">
        <w:t xml:space="preserve"> гуманитарных наук в формировании</w:t>
      </w:r>
      <w:r w:rsidR="00765575" w:rsidRPr="00765575">
        <w:t xml:space="preserve"> научно</w:t>
      </w:r>
      <w:r>
        <w:t>-</w:t>
      </w:r>
      <w:r w:rsidR="00765575" w:rsidRPr="00765575">
        <w:t xml:space="preserve">критического мышления и эмоционального интеллекта </w:t>
      </w:r>
      <w:r>
        <w:t xml:space="preserve">современного </w:t>
      </w:r>
      <w:r w:rsidR="00006FFE">
        <w:t>врача</w:t>
      </w:r>
      <w:r>
        <w:t>;</w:t>
      </w:r>
    </w:p>
    <w:p w:rsidR="00043AA1" w:rsidRDefault="001A2A1E" w:rsidP="00CE01DF">
      <w:pPr>
        <w:pStyle w:val="ConsPlusCell"/>
        <w:numPr>
          <w:ilvl w:val="0"/>
          <w:numId w:val="5"/>
        </w:numPr>
        <w:ind w:left="130" w:hanging="130"/>
        <w:jc w:val="both"/>
      </w:pPr>
      <w:r>
        <w:t xml:space="preserve">междисциплинарные исследования в </w:t>
      </w:r>
      <w:r w:rsidR="00C072C1">
        <w:t>области медицинских и гуманитарных наук</w:t>
      </w:r>
      <w:r w:rsidR="00006FFE">
        <w:t>: российский опыт реализации</w:t>
      </w:r>
      <w:r w:rsidR="00500139">
        <w:t xml:space="preserve"> исследовательских проектов</w:t>
      </w:r>
      <w:r w:rsidR="00D8588E">
        <w:t>;</w:t>
      </w:r>
      <w:r w:rsidR="00500139">
        <w:t xml:space="preserve"> </w:t>
      </w:r>
    </w:p>
    <w:p w:rsidR="00500139" w:rsidRDefault="00FF5FD8" w:rsidP="00500139">
      <w:pPr>
        <w:pStyle w:val="ConsPlusCell"/>
        <w:numPr>
          <w:ilvl w:val="0"/>
          <w:numId w:val="5"/>
        </w:numPr>
        <w:ind w:left="130" w:hanging="130"/>
        <w:jc w:val="both"/>
      </w:pPr>
      <w:r w:rsidRPr="00FF5FD8">
        <w:t>гуманизаци</w:t>
      </w:r>
      <w:r w:rsidR="00043AA1">
        <w:t>я</w:t>
      </w:r>
      <w:r w:rsidRPr="00FF5FD8">
        <w:t xml:space="preserve"> медицинского образования</w:t>
      </w:r>
      <w:r w:rsidR="00500139">
        <w:t>: современное состояние и перспективы</w:t>
      </w:r>
      <w:r w:rsidR="00D8588E">
        <w:t>.</w:t>
      </w:r>
      <w:r w:rsidR="00500139">
        <w:t xml:space="preserve"> </w:t>
      </w:r>
    </w:p>
    <w:p w:rsidR="00500139" w:rsidRDefault="00500139" w:rsidP="00CE01DF">
      <w:pPr>
        <w:jc w:val="both"/>
        <w:rPr>
          <w:rFonts w:ascii="Times New Roman" w:hAnsi="Times New Roman" w:cs="Times New Roman"/>
          <w:lang w:val="ru-RU"/>
        </w:rPr>
      </w:pPr>
    </w:p>
    <w:p w:rsidR="00D8588E" w:rsidRDefault="0042706A" w:rsidP="00CE01DF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УЧАСТНИКИ: </w:t>
      </w:r>
      <w:r w:rsidR="00D8588E">
        <w:rPr>
          <w:rFonts w:ascii="Times New Roman" w:hAnsi="Times New Roman" w:cs="Times New Roman"/>
          <w:lang w:val="ru-RU"/>
        </w:rPr>
        <w:t>работники</w:t>
      </w:r>
      <w:r w:rsidR="00D8588E" w:rsidRPr="00FF119D">
        <w:rPr>
          <w:rFonts w:ascii="Times New Roman" w:hAnsi="Times New Roman" w:cs="Times New Roman"/>
          <w:lang w:val="ru-RU"/>
        </w:rPr>
        <w:t xml:space="preserve"> научных и образовательных учреждений,</w:t>
      </w:r>
      <w:r w:rsidR="00D8588E">
        <w:rPr>
          <w:rFonts w:ascii="Times New Roman" w:hAnsi="Times New Roman" w:cs="Times New Roman"/>
          <w:lang w:val="ru-RU"/>
        </w:rPr>
        <w:t xml:space="preserve"> </w:t>
      </w:r>
      <w:r w:rsidR="00D8588E" w:rsidRPr="00D8588E">
        <w:rPr>
          <w:rFonts w:ascii="Times New Roman" w:hAnsi="Times New Roman" w:cs="Times New Roman"/>
          <w:lang w:val="ru-RU"/>
        </w:rPr>
        <w:t xml:space="preserve">преподаватели, </w:t>
      </w:r>
      <w:r w:rsidR="00D8588E" w:rsidRPr="00FF119D">
        <w:rPr>
          <w:rFonts w:ascii="Times New Roman" w:hAnsi="Times New Roman" w:cs="Times New Roman"/>
          <w:lang w:val="ru-RU"/>
        </w:rPr>
        <w:t>магистрант</w:t>
      </w:r>
      <w:r w:rsidR="00D8588E">
        <w:rPr>
          <w:rFonts w:ascii="Times New Roman" w:hAnsi="Times New Roman" w:cs="Times New Roman"/>
          <w:lang w:val="ru-RU"/>
        </w:rPr>
        <w:t>ы</w:t>
      </w:r>
      <w:r w:rsidR="00D8588E" w:rsidRPr="00FF119D">
        <w:rPr>
          <w:rFonts w:ascii="Times New Roman" w:hAnsi="Times New Roman" w:cs="Times New Roman"/>
          <w:lang w:val="ru-RU"/>
        </w:rPr>
        <w:t xml:space="preserve">, </w:t>
      </w:r>
      <w:r w:rsidR="00D8588E" w:rsidRPr="00D8588E">
        <w:rPr>
          <w:rFonts w:ascii="Times New Roman" w:hAnsi="Times New Roman" w:cs="Times New Roman"/>
          <w:lang w:val="ru-RU"/>
        </w:rPr>
        <w:t xml:space="preserve">аспиранты, специалисты-исследователи, </w:t>
      </w:r>
      <w:r w:rsidR="00FF119D" w:rsidRPr="00E464EE">
        <w:rPr>
          <w:rFonts w:ascii="Times New Roman" w:hAnsi="Times New Roman" w:cs="Times New Roman"/>
          <w:lang w:val="ru-RU"/>
        </w:rPr>
        <w:t xml:space="preserve">интересующиеся проблемами </w:t>
      </w:r>
      <w:r w:rsidR="00D8588E">
        <w:rPr>
          <w:rFonts w:ascii="Times New Roman" w:hAnsi="Times New Roman" w:cs="Times New Roman"/>
          <w:lang w:val="ru-RU"/>
        </w:rPr>
        <w:t xml:space="preserve">здравоохранения, </w:t>
      </w:r>
      <w:r w:rsidR="00043AA1">
        <w:rPr>
          <w:rFonts w:ascii="Times New Roman" w:hAnsi="Times New Roman" w:cs="Times New Roman"/>
          <w:lang w:val="ru-RU"/>
        </w:rPr>
        <w:t xml:space="preserve">медицины и </w:t>
      </w:r>
      <w:r w:rsidR="00D8588E">
        <w:rPr>
          <w:rFonts w:ascii="Times New Roman" w:hAnsi="Times New Roman" w:cs="Times New Roman"/>
          <w:lang w:val="ru-RU"/>
        </w:rPr>
        <w:t xml:space="preserve">медицинского </w:t>
      </w:r>
      <w:r w:rsidR="00D8588E" w:rsidRPr="00FF119D">
        <w:rPr>
          <w:rFonts w:ascii="Times New Roman" w:hAnsi="Times New Roman" w:cs="Times New Roman"/>
          <w:lang w:val="ru-RU"/>
        </w:rPr>
        <w:t>образования</w:t>
      </w:r>
      <w:r w:rsidR="00D8588E">
        <w:rPr>
          <w:rFonts w:ascii="Times New Roman" w:hAnsi="Times New Roman" w:cs="Times New Roman"/>
          <w:lang w:val="ru-RU"/>
        </w:rPr>
        <w:t xml:space="preserve">.  </w:t>
      </w:r>
    </w:p>
    <w:p w:rsidR="00D8588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ФОРМАТ КОНФЕРЕНЦИИ: предполагается проведение мероприятия в гибридном формате (очно-дистанционном) с организацией online трансляции. Параметры входа в конференцию будут обозначены в программе конференции. 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ЯЗЫКИ КОНФЕРЕНЦИИ: русский, английский. </w:t>
      </w:r>
    </w:p>
    <w:p w:rsidR="00965A57" w:rsidRPr="00E464EE" w:rsidRDefault="00965A57" w:rsidP="00965A57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К участию допускаются только оригинальные научные исследования</w:t>
      </w:r>
      <w:r w:rsidR="00D8588E">
        <w:rPr>
          <w:rFonts w:ascii="Times New Roman" w:hAnsi="Times New Roman" w:cs="Times New Roman"/>
          <w:lang w:val="ru-RU"/>
        </w:rPr>
        <w:t>,</w:t>
      </w:r>
      <w:r w:rsidR="00D8588E" w:rsidRPr="00D8588E">
        <w:rPr>
          <w:rFonts w:ascii="Times New Roman" w:hAnsi="Times New Roman" w:cs="Times New Roman"/>
          <w:lang w:val="ru-RU"/>
        </w:rPr>
        <w:t xml:space="preserve"> </w:t>
      </w:r>
      <w:r w:rsidR="00D8588E" w:rsidRPr="00FF119D">
        <w:rPr>
          <w:rFonts w:ascii="Times New Roman" w:hAnsi="Times New Roman" w:cs="Times New Roman"/>
          <w:lang w:val="ru-RU"/>
        </w:rPr>
        <w:t>отвечающие цели конференции.</w:t>
      </w:r>
      <w:r w:rsidRPr="00E464EE">
        <w:rPr>
          <w:rFonts w:ascii="Times New Roman" w:hAnsi="Times New Roman" w:cs="Times New Roman"/>
          <w:lang w:val="ru-RU"/>
        </w:rPr>
        <w:t xml:space="preserve"> Оргкомитет оставляет за собой право отбора и отклонения материалов, не соответствующих установленным требованиям. </w:t>
      </w:r>
    </w:p>
    <w:p w:rsidR="00486FAC" w:rsidRDefault="00965A57" w:rsidP="00965A57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Оргвзнос за участие в конференции </w:t>
      </w:r>
      <w:r w:rsidR="007033D3" w:rsidRPr="00E464EE">
        <w:rPr>
          <w:rFonts w:ascii="Times New Roman" w:hAnsi="Times New Roman" w:cs="Times New Roman"/>
          <w:lang w:val="ru-RU"/>
        </w:rPr>
        <w:t>не взимается</w:t>
      </w:r>
      <w:r w:rsidR="007033D3">
        <w:rPr>
          <w:rFonts w:ascii="Times New Roman" w:hAnsi="Times New Roman" w:cs="Times New Roman"/>
          <w:lang w:val="ru-RU"/>
        </w:rPr>
        <w:t xml:space="preserve">. </w:t>
      </w:r>
    </w:p>
    <w:p w:rsidR="00411F7D" w:rsidRDefault="00B56448" w:rsidP="00411F7D">
      <w:pPr>
        <w:rPr>
          <w:lang w:val="ru-RU"/>
        </w:rPr>
      </w:pPr>
      <w:r w:rsidRPr="00B56448">
        <w:rPr>
          <w:rFonts w:ascii="Times New Roman" w:hAnsi="Times New Roman" w:cs="Times New Roman"/>
          <w:lang w:val="ru-RU"/>
        </w:rPr>
        <w:t xml:space="preserve">СРОК ПРИЕМА: </w:t>
      </w:r>
      <w:r w:rsidRPr="00411F7D">
        <w:rPr>
          <w:rFonts w:ascii="Times New Roman" w:hAnsi="Times New Roman" w:cs="Times New Roman"/>
          <w:b/>
          <w:lang w:val="ru-RU"/>
        </w:rPr>
        <w:t>з</w:t>
      </w:r>
      <w:r w:rsidR="00422E47" w:rsidRPr="00411F7D">
        <w:rPr>
          <w:rFonts w:ascii="Times New Roman" w:hAnsi="Times New Roman" w:cs="Times New Roman"/>
          <w:b/>
          <w:lang w:val="ru-RU"/>
        </w:rPr>
        <w:t>аявк</w:t>
      </w:r>
      <w:r w:rsidRPr="00411F7D">
        <w:rPr>
          <w:rFonts w:ascii="Times New Roman" w:hAnsi="Times New Roman" w:cs="Times New Roman"/>
          <w:b/>
          <w:lang w:val="ru-RU"/>
        </w:rPr>
        <w:t>и</w:t>
      </w:r>
      <w:r w:rsidR="00422E47" w:rsidRPr="00B56448">
        <w:rPr>
          <w:rFonts w:ascii="Times New Roman" w:hAnsi="Times New Roman" w:cs="Times New Roman"/>
          <w:lang w:val="ru-RU"/>
        </w:rPr>
        <w:t xml:space="preserve"> на участие   в </w:t>
      </w:r>
      <w:r w:rsidR="004E7813" w:rsidRPr="00B56448">
        <w:rPr>
          <w:rFonts w:ascii="Times New Roman" w:hAnsi="Times New Roman" w:cs="Times New Roman"/>
          <w:lang w:val="ru-RU"/>
        </w:rPr>
        <w:t xml:space="preserve">конференции </w:t>
      </w:r>
      <w:r w:rsidR="00422E47" w:rsidRPr="00B56448">
        <w:rPr>
          <w:rFonts w:ascii="Times New Roman" w:hAnsi="Times New Roman" w:cs="Times New Roman"/>
          <w:lang w:val="ru-RU"/>
        </w:rPr>
        <w:t xml:space="preserve">и </w:t>
      </w:r>
      <w:r w:rsidRPr="00411F7D">
        <w:rPr>
          <w:rFonts w:ascii="Times New Roman" w:hAnsi="Times New Roman" w:cs="Times New Roman"/>
          <w:b/>
          <w:lang w:val="ru-RU"/>
        </w:rPr>
        <w:t>тезисы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B56448">
        <w:rPr>
          <w:rFonts w:ascii="Times New Roman" w:hAnsi="Times New Roman" w:cs="Times New Roman"/>
          <w:lang w:val="ru-RU"/>
        </w:rPr>
        <w:t>принимаются</w:t>
      </w:r>
      <w:r w:rsidR="004E7813" w:rsidRPr="00E464EE">
        <w:rPr>
          <w:rFonts w:ascii="Times New Roman" w:hAnsi="Times New Roman" w:cs="Times New Roman"/>
          <w:lang w:val="ru-RU"/>
        </w:rPr>
        <w:t xml:space="preserve"> </w:t>
      </w:r>
      <w:r w:rsidR="004E7813" w:rsidRPr="00E464EE">
        <w:rPr>
          <w:rFonts w:ascii="Times New Roman" w:hAnsi="Times New Roman" w:cs="Times New Roman"/>
          <w:b/>
          <w:lang w:val="ru-RU"/>
        </w:rPr>
        <w:t xml:space="preserve">до </w:t>
      </w:r>
      <w:r w:rsidR="00D8588E">
        <w:rPr>
          <w:rFonts w:ascii="Times New Roman" w:hAnsi="Times New Roman" w:cs="Times New Roman"/>
          <w:b/>
          <w:lang w:val="ru-RU"/>
        </w:rPr>
        <w:t>29</w:t>
      </w:r>
      <w:r w:rsidR="004E7813" w:rsidRPr="00E464EE">
        <w:rPr>
          <w:rFonts w:ascii="Times New Roman" w:hAnsi="Times New Roman" w:cs="Times New Roman"/>
          <w:b/>
          <w:lang w:val="ru-RU"/>
        </w:rPr>
        <w:t xml:space="preserve"> </w:t>
      </w:r>
      <w:r w:rsidR="00D8588E">
        <w:rPr>
          <w:rFonts w:ascii="Times New Roman" w:hAnsi="Times New Roman" w:cs="Times New Roman"/>
          <w:b/>
          <w:lang w:val="ru-RU"/>
        </w:rPr>
        <w:t>февраля</w:t>
      </w:r>
      <w:r w:rsidR="004E7813" w:rsidRPr="00E464EE">
        <w:rPr>
          <w:rFonts w:ascii="Times New Roman" w:hAnsi="Times New Roman" w:cs="Times New Roman"/>
          <w:b/>
          <w:lang w:val="ru-RU"/>
        </w:rPr>
        <w:t xml:space="preserve"> </w:t>
      </w:r>
      <w:r w:rsidR="004E7813" w:rsidRPr="00B56448">
        <w:rPr>
          <w:rFonts w:ascii="Times New Roman" w:hAnsi="Times New Roman" w:cs="Times New Roman"/>
          <w:b/>
          <w:lang w:val="ru-RU"/>
        </w:rPr>
        <w:t>202</w:t>
      </w:r>
      <w:r w:rsidRPr="00B56448">
        <w:rPr>
          <w:rFonts w:ascii="Times New Roman" w:hAnsi="Times New Roman" w:cs="Times New Roman"/>
          <w:b/>
          <w:lang w:val="ru-RU"/>
        </w:rPr>
        <w:t>4</w:t>
      </w:r>
      <w:r w:rsidR="004E7813" w:rsidRPr="00B56448">
        <w:rPr>
          <w:rFonts w:ascii="Times New Roman" w:hAnsi="Times New Roman" w:cs="Times New Roman"/>
          <w:b/>
          <w:lang w:val="ru-RU"/>
        </w:rPr>
        <w:t xml:space="preserve"> г.</w:t>
      </w:r>
      <w:r w:rsidR="003F1539">
        <w:rPr>
          <w:rFonts w:ascii="Times New Roman" w:hAnsi="Times New Roman" w:cs="Times New Roman"/>
          <w:lang w:val="ru-RU"/>
        </w:rPr>
        <w:t xml:space="preserve"> </w:t>
      </w:r>
      <w:r w:rsidR="003F1539" w:rsidRPr="00B56448">
        <w:rPr>
          <w:rFonts w:ascii="Times New Roman" w:hAnsi="Times New Roman" w:cs="Times New Roman"/>
          <w:b/>
          <w:lang w:val="ru-RU"/>
        </w:rPr>
        <w:t>включительно</w:t>
      </w:r>
      <w:r>
        <w:rPr>
          <w:rFonts w:ascii="Times New Roman" w:hAnsi="Times New Roman" w:cs="Times New Roman"/>
          <w:lang w:val="ru-RU"/>
        </w:rPr>
        <w:t>,</w:t>
      </w:r>
      <w:r w:rsidR="00411F7D">
        <w:rPr>
          <w:rFonts w:ascii="Times New Roman" w:hAnsi="Times New Roman" w:cs="Times New Roman"/>
          <w:lang w:val="ru-RU"/>
        </w:rPr>
        <w:t xml:space="preserve"> </w:t>
      </w:r>
      <w:r w:rsidR="0020661B" w:rsidRPr="00E464EE">
        <w:rPr>
          <w:rFonts w:ascii="Times New Roman" w:hAnsi="Times New Roman" w:cs="Times New Roman"/>
          <w:lang w:val="ru-RU"/>
        </w:rPr>
        <w:t>в</w:t>
      </w:r>
      <w:r w:rsidR="00411F7D">
        <w:rPr>
          <w:rFonts w:ascii="Times New Roman" w:hAnsi="Times New Roman" w:cs="Times New Roman"/>
          <w:lang w:val="ru-RU"/>
        </w:rPr>
        <w:t xml:space="preserve"> </w:t>
      </w:r>
      <w:r w:rsidR="0020661B" w:rsidRPr="00E464EE">
        <w:rPr>
          <w:rFonts w:ascii="Times New Roman" w:hAnsi="Times New Roman" w:cs="Times New Roman"/>
          <w:lang w:val="ru-RU"/>
        </w:rPr>
        <w:t>установленной форме</w:t>
      </w:r>
      <w:r w:rsidR="00A2605C">
        <w:rPr>
          <w:rFonts w:ascii="Times New Roman" w:hAnsi="Times New Roman" w:cs="Times New Roman"/>
          <w:lang w:val="ru-RU"/>
        </w:rPr>
        <w:t>:</w:t>
      </w:r>
      <w:r w:rsidR="00A2605C" w:rsidRPr="00411F7D"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="00411F7D" w:rsidRPr="00411F7D">
          <w:rPr>
            <w:rStyle w:val="a3"/>
            <w:rFonts w:ascii="Times New Roman" w:hAnsi="Times New Roman" w:cs="Times New Roman"/>
            <w:lang w:val="ru-RU"/>
          </w:rPr>
          <w:t>https://forms.gle/fWYkMNqgWN4T9jA69</w:t>
        </w:r>
      </w:hyperlink>
    </w:p>
    <w:p w:rsidR="00FA622C" w:rsidRPr="0077785F" w:rsidRDefault="00915425" w:rsidP="00FA622C">
      <w:pPr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15425">
        <w:rPr>
          <w:rFonts w:ascii="Times New Roman" w:hAnsi="Times New Roman" w:cs="Times New Roman"/>
          <w:b/>
          <w:lang w:val="ru-RU"/>
        </w:rPr>
        <w:t xml:space="preserve">Тезисы </w:t>
      </w:r>
      <w:r>
        <w:rPr>
          <w:rFonts w:ascii="Times New Roman" w:hAnsi="Times New Roman" w:cs="Times New Roman"/>
          <w:lang w:val="ru-RU"/>
        </w:rPr>
        <w:t xml:space="preserve">принимаются по </w:t>
      </w:r>
      <w:r w:rsidR="001D54EF">
        <w:rPr>
          <w:rFonts w:ascii="Times New Roman" w:hAnsi="Times New Roman" w:cs="Times New Roman"/>
          <w:lang w:val="ru-RU"/>
        </w:rPr>
        <w:t>адресу: grigoryan_ya_g@staff.sechenov.ru</w:t>
      </w:r>
      <w:r w:rsidRPr="00915425">
        <w:rPr>
          <w:rFonts w:ascii="Times New Roman" w:hAnsi="Times New Roman" w:cs="Times New Roman"/>
          <w:lang w:val="ru-RU"/>
        </w:rPr>
        <w:t xml:space="preserve"> с темой письма: </w:t>
      </w:r>
      <w:r w:rsidR="0077785F" w:rsidRPr="0077785F">
        <w:rPr>
          <w:rFonts w:ascii="Times New Roman" w:hAnsi="Times New Roman" w:cs="Times New Roman"/>
          <w:lang w:val="ru-RU"/>
        </w:rPr>
        <w:t>«</w:t>
      </w:r>
      <w:r w:rsidR="0077785F" w:rsidRPr="0077785F">
        <w:rPr>
          <w:rFonts w:ascii="Times New Roman" w:hAnsi="Times New Roman" w:cs="Times New Roman"/>
          <w:b/>
          <w:lang w:val="ru-RU"/>
        </w:rPr>
        <w:t>Медицина XXI века в человеческом измерении»</w:t>
      </w:r>
      <w:r w:rsidR="0077785F">
        <w:rPr>
          <w:rFonts w:ascii="Times New Roman" w:hAnsi="Times New Roman" w:cs="Times New Roman"/>
          <w:b/>
          <w:lang w:val="ru-RU"/>
        </w:rPr>
        <w:t>.</w:t>
      </w:r>
    </w:p>
    <w:p w:rsidR="004E7813" w:rsidRDefault="00061CC9" w:rsidP="001D54E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всем дополнительным вопросам обращайтесь </w:t>
      </w:r>
      <w:r w:rsidR="00915425">
        <w:rPr>
          <w:rFonts w:ascii="Times New Roman" w:hAnsi="Times New Roman" w:cs="Times New Roman"/>
          <w:lang w:val="ru-RU"/>
        </w:rPr>
        <w:t xml:space="preserve"> к </w:t>
      </w:r>
      <w:r w:rsidR="003629A5">
        <w:rPr>
          <w:rFonts w:ascii="Times New Roman" w:hAnsi="Times New Roman" w:cs="Times New Roman"/>
          <w:lang w:val="ru-RU"/>
        </w:rPr>
        <w:t xml:space="preserve">Яне Грантовне </w:t>
      </w:r>
      <w:r>
        <w:rPr>
          <w:rFonts w:ascii="Times New Roman" w:hAnsi="Times New Roman" w:cs="Times New Roman"/>
          <w:lang w:val="ru-RU"/>
        </w:rPr>
        <w:t xml:space="preserve">Григорьян, </w:t>
      </w:r>
      <w:r w:rsidR="003629A5">
        <w:rPr>
          <w:rFonts w:ascii="Times New Roman" w:hAnsi="Times New Roman" w:cs="Times New Roman"/>
          <w:lang w:val="ru-RU"/>
        </w:rPr>
        <w:t>по</w:t>
      </w:r>
      <w:r w:rsidR="004E7813" w:rsidRPr="00E464EE">
        <w:rPr>
          <w:rFonts w:ascii="Times New Roman" w:hAnsi="Times New Roman" w:cs="Times New Roman"/>
          <w:lang w:val="ru-RU"/>
        </w:rPr>
        <w:t xml:space="preserve"> e-mail: </w:t>
      </w:r>
      <w:hyperlink r:id="rId10" w:history="1">
        <w:r w:rsidR="0020661B" w:rsidRPr="00E464EE">
          <w:rPr>
            <w:rStyle w:val="a3"/>
            <w:rFonts w:ascii="Times New Roman" w:hAnsi="Times New Roman" w:cs="Times New Roman"/>
            <w:lang w:val="ru-RU"/>
          </w:rPr>
          <w:t>grigoryan_ya_g@staff.sechenov.ru</w:t>
        </w:r>
      </w:hyperlink>
      <w:r w:rsidR="0020661B" w:rsidRPr="00E464EE">
        <w:rPr>
          <w:rFonts w:ascii="Times New Roman" w:hAnsi="Times New Roman" w:cs="Times New Roman"/>
          <w:lang w:val="ru-RU"/>
        </w:rPr>
        <w:t xml:space="preserve"> </w:t>
      </w:r>
      <w:r w:rsidR="004E7813" w:rsidRPr="00E464EE">
        <w:rPr>
          <w:rFonts w:ascii="Times New Roman" w:hAnsi="Times New Roman" w:cs="Times New Roman"/>
          <w:lang w:val="ru-RU"/>
        </w:rPr>
        <w:t xml:space="preserve">с темой письма: </w:t>
      </w:r>
      <w:r w:rsidR="0077785F">
        <w:rPr>
          <w:rFonts w:ascii="Times New Roman" w:hAnsi="Times New Roman" w:cs="Times New Roman"/>
          <w:b/>
          <w:lang w:val="ru-RU"/>
        </w:rPr>
        <w:t>«</w:t>
      </w:r>
      <w:r w:rsidR="0077785F" w:rsidRPr="004A1FA6">
        <w:rPr>
          <w:rFonts w:ascii="Times New Roman" w:hAnsi="Times New Roman" w:cs="Times New Roman"/>
          <w:b/>
          <w:lang w:val="ru-RU"/>
        </w:rPr>
        <w:t>Медицина XXI века в человеческом измерении</w:t>
      </w:r>
      <w:r w:rsidR="0077785F">
        <w:rPr>
          <w:rFonts w:ascii="Times New Roman" w:hAnsi="Times New Roman" w:cs="Times New Roman"/>
          <w:b/>
          <w:lang w:val="ru-RU"/>
        </w:rPr>
        <w:t>»</w:t>
      </w:r>
      <w:r w:rsidR="004E7813" w:rsidRPr="00E464EE">
        <w:rPr>
          <w:rFonts w:ascii="Times New Roman" w:hAnsi="Times New Roman" w:cs="Times New Roman"/>
          <w:lang w:val="ru-RU"/>
        </w:rPr>
        <w:t xml:space="preserve">. </w:t>
      </w:r>
    </w:p>
    <w:p w:rsidR="00486FAC" w:rsidRDefault="00486FAC" w:rsidP="00486FAC">
      <w:pPr>
        <w:jc w:val="both"/>
        <w:rPr>
          <w:rFonts w:ascii="Times New Roman" w:hAnsi="Times New Roman" w:cs="Times New Roman"/>
          <w:b/>
          <w:lang w:val="ru-RU"/>
        </w:rPr>
      </w:pPr>
      <w:r w:rsidRPr="00486FAC">
        <w:rPr>
          <w:rFonts w:ascii="Times New Roman" w:hAnsi="Times New Roman" w:cs="Times New Roman"/>
          <w:b/>
          <w:lang w:val="ru-RU"/>
        </w:rPr>
        <w:t xml:space="preserve">Требования к оформлению </w:t>
      </w:r>
      <w:r w:rsidR="00883A55">
        <w:rPr>
          <w:rFonts w:ascii="Times New Roman" w:hAnsi="Times New Roman" w:cs="Times New Roman"/>
          <w:b/>
          <w:lang w:val="ru-RU"/>
        </w:rPr>
        <w:t>тезисов</w:t>
      </w:r>
    </w:p>
    <w:p w:rsidR="00883A55" w:rsidRDefault="00883A55" w:rsidP="00486FAC">
      <w:pPr>
        <w:jc w:val="both"/>
        <w:rPr>
          <w:rFonts w:ascii="Times New Roman" w:hAnsi="Times New Roman" w:cs="Times New Roman"/>
          <w:lang w:val="ru-RU"/>
        </w:rPr>
      </w:pPr>
      <w:r w:rsidRPr="00883A55">
        <w:rPr>
          <w:rFonts w:ascii="Times New Roman" w:hAnsi="Times New Roman" w:cs="Times New Roman"/>
          <w:lang w:val="ru-RU"/>
        </w:rPr>
        <w:t xml:space="preserve">Тезисы включают в себя части: Введение и цель, Материалы и методы, Результаты, Выводы, Список литературы. </w:t>
      </w:r>
    </w:p>
    <w:p w:rsidR="00486FAC" w:rsidRPr="00486FA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486FAC">
        <w:rPr>
          <w:rFonts w:ascii="Times New Roman" w:hAnsi="Times New Roman" w:cs="Times New Roman"/>
          <w:lang w:val="ru-RU"/>
        </w:rPr>
        <w:t>Формат текста: Microsoft Word (*.doc, *.docx); А4;</w:t>
      </w:r>
      <w:r>
        <w:rPr>
          <w:rFonts w:ascii="Times New Roman" w:hAnsi="Times New Roman" w:cs="Times New Roman"/>
          <w:lang w:val="ru-RU"/>
        </w:rPr>
        <w:t xml:space="preserve"> о</w:t>
      </w:r>
      <w:r w:rsidRPr="00486FAC">
        <w:rPr>
          <w:rFonts w:ascii="Times New Roman" w:hAnsi="Times New Roman" w:cs="Times New Roman"/>
          <w:lang w:val="ru-RU"/>
        </w:rPr>
        <w:t>риентация: книжная</w:t>
      </w:r>
      <w:r>
        <w:rPr>
          <w:rFonts w:ascii="Times New Roman" w:hAnsi="Times New Roman" w:cs="Times New Roman"/>
          <w:lang w:val="ru-RU"/>
        </w:rPr>
        <w:t>; п</w:t>
      </w:r>
      <w:r w:rsidRPr="00486FAC">
        <w:rPr>
          <w:rFonts w:ascii="Times New Roman" w:hAnsi="Times New Roman" w:cs="Times New Roman"/>
          <w:lang w:val="ru-RU"/>
        </w:rPr>
        <w:t>оля</w:t>
      </w:r>
      <w:r>
        <w:rPr>
          <w:rFonts w:ascii="Times New Roman" w:hAnsi="Times New Roman" w:cs="Times New Roman"/>
          <w:lang w:val="ru-RU"/>
        </w:rPr>
        <w:t>:</w:t>
      </w:r>
      <w:r w:rsidRPr="00486FAC">
        <w:rPr>
          <w:rFonts w:ascii="Times New Roman" w:hAnsi="Times New Roman" w:cs="Times New Roman"/>
          <w:lang w:val="ru-RU"/>
        </w:rPr>
        <w:t xml:space="preserve"> верхнее, нижнее – 2 см, левое – 2 см, правое – 2 см</w:t>
      </w:r>
      <w:r>
        <w:rPr>
          <w:rFonts w:ascii="Times New Roman" w:hAnsi="Times New Roman" w:cs="Times New Roman"/>
          <w:lang w:val="ru-RU"/>
        </w:rPr>
        <w:t>; ш</w:t>
      </w:r>
      <w:r w:rsidRPr="00486FAC">
        <w:rPr>
          <w:rFonts w:ascii="Times New Roman" w:hAnsi="Times New Roman" w:cs="Times New Roman"/>
          <w:lang w:val="ru-RU"/>
        </w:rPr>
        <w:t xml:space="preserve">рифт: </w:t>
      </w:r>
      <w:r w:rsidRPr="00486FAC">
        <w:rPr>
          <w:rFonts w:ascii="Times New Roman" w:hAnsi="Times New Roman" w:cs="Times New Roman"/>
          <w:lang w:val="en-US"/>
        </w:rPr>
        <w:t>Times</w:t>
      </w:r>
      <w:r w:rsidRPr="00486FAC">
        <w:rPr>
          <w:rFonts w:ascii="Times New Roman" w:hAnsi="Times New Roman" w:cs="Times New Roman"/>
          <w:lang w:val="ru-RU"/>
        </w:rPr>
        <w:t xml:space="preserve"> </w:t>
      </w:r>
      <w:r w:rsidRPr="00486FAC">
        <w:rPr>
          <w:rFonts w:ascii="Times New Roman" w:hAnsi="Times New Roman" w:cs="Times New Roman"/>
          <w:lang w:val="en-US"/>
        </w:rPr>
        <w:t>New</w:t>
      </w:r>
      <w:r w:rsidRPr="00486FAC">
        <w:rPr>
          <w:rFonts w:ascii="Times New Roman" w:hAnsi="Times New Roman" w:cs="Times New Roman"/>
          <w:lang w:val="ru-RU"/>
        </w:rPr>
        <w:t xml:space="preserve"> </w:t>
      </w:r>
      <w:r w:rsidRPr="00486FAC">
        <w:rPr>
          <w:rFonts w:ascii="Times New Roman" w:hAnsi="Times New Roman" w:cs="Times New Roman"/>
          <w:lang w:val="en-US"/>
        </w:rPr>
        <w:t>Roman</w:t>
      </w:r>
      <w:r w:rsidRPr="00486FAC">
        <w:rPr>
          <w:rFonts w:ascii="Times New Roman" w:hAnsi="Times New Roman" w:cs="Times New Roman"/>
          <w:lang w:val="ru-RU"/>
        </w:rPr>
        <w:t>, размер (кегль) – 14;</w:t>
      </w:r>
      <w:r>
        <w:rPr>
          <w:rFonts w:ascii="Times New Roman" w:hAnsi="Times New Roman" w:cs="Times New Roman"/>
          <w:lang w:val="ru-RU"/>
        </w:rPr>
        <w:t xml:space="preserve"> м</w:t>
      </w:r>
      <w:r w:rsidRPr="00486FAC">
        <w:rPr>
          <w:rFonts w:ascii="Times New Roman" w:hAnsi="Times New Roman" w:cs="Times New Roman"/>
          <w:lang w:val="ru-RU"/>
        </w:rPr>
        <w:t>ежстрочный интервал: полуторный;</w:t>
      </w:r>
      <w:r>
        <w:rPr>
          <w:rFonts w:ascii="Times New Roman" w:hAnsi="Times New Roman" w:cs="Times New Roman"/>
          <w:lang w:val="ru-RU"/>
        </w:rPr>
        <w:t xml:space="preserve"> о</w:t>
      </w:r>
      <w:r w:rsidRPr="00486FAC">
        <w:rPr>
          <w:rFonts w:ascii="Times New Roman" w:hAnsi="Times New Roman" w:cs="Times New Roman"/>
          <w:lang w:val="ru-RU"/>
        </w:rPr>
        <w:t xml:space="preserve">бъём </w:t>
      </w:r>
      <w:r>
        <w:rPr>
          <w:rFonts w:ascii="Times New Roman" w:hAnsi="Times New Roman" w:cs="Times New Roman"/>
          <w:lang w:val="ru-RU"/>
        </w:rPr>
        <w:t>тезисов</w:t>
      </w:r>
      <w:r w:rsidR="00883A55">
        <w:rPr>
          <w:rFonts w:ascii="Times New Roman" w:hAnsi="Times New Roman" w:cs="Times New Roman"/>
          <w:lang w:val="ru-RU"/>
        </w:rPr>
        <w:t>,</w:t>
      </w:r>
      <w:r w:rsidR="00883A55" w:rsidRPr="00883A55">
        <w:rPr>
          <w:lang w:val="ru-RU"/>
        </w:rPr>
        <w:t xml:space="preserve"> </w:t>
      </w:r>
      <w:r w:rsidR="00883A55" w:rsidRPr="00883A55">
        <w:rPr>
          <w:rFonts w:ascii="Times New Roman" w:hAnsi="Times New Roman" w:cs="Times New Roman"/>
          <w:lang w:val="ru-RU"/>
        </w:rPr>
        <w:t>включая список литературы</w:t>
      </w:r>
      <w:r w:rsidRPr="00486FAC">
        <w:rPr>
          <w:rFonts w:ascii="Times New Roman" w:hAnsi="Times New Roman" w:cs="Times New Roman"/>
          <w:lang w:val="ru-RU"/>
        </w:rPr>
        <w:t xml:space="preserve">: не </w:t>
      </w:r>
      <w:r>
        <w:rPr>
          <w:rFonts w:ascii="Times New Roman" w:hAnsi="Times New Roman" w:cs="Times New Roman"/>
          <w:lang w:val="ru-RU"/>
        </w:rPr>
        <w:t>более</w:t>
      </w:r>
      <w:r w:rsidRPr="00486FAC">
        <w:rPr>
          <w:rFonts w:ascii="Times New Roman" w:hAnsi="Times New Roman" w:cs="Times New Roman"/>
          <w:lang w:val="ru-RU"/>
        </w:rPr>
        <w:t xml:space="preserve"> 3 стр.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ФИО автора(-ов) полностью на русском и английском языках (шрифт –жирный, выравнивание по правому краю);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учёная степень, учёное звание, должность на двух языках (выравнивание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по правому краю);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место работы (учёбы) в именительном падеже на двух языках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(выравнивание по правому краю);</w:t>
      </w:r>
    </w:p>
    <w:p w:rsidR="00486FAC" w:rsidRPr="00396CCC" w:rsidRDefault="005A4A69" w:rsidP="00486F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486FAC" w:rsidRPr="00396CCC">
        <w:rPr>
          <w:rFonts w:ascii="Times New Roman" w:hAnsi="Times New Roman" w:cs="Times New Roman"/>
          <w:lang w:val="ru-RU"/>
        </w:rPr>
        <w:t>название статьи на русском и английском языках (прописные буквы,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="00486FAC" w:rsidRPr="00396CCC">
        <w:rPr>
          <w:rFonts w:ascii="Times New Roman" w:hAnsi="Times New Roman" w:cs="Times New Roman"/>
          <w:lang w:val="ru-RU"/>
        </w:rPr>
        <w:t>шрифт – жирный, выравнивание по центру);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аннотация на русском и английском языках (кегль 12, выравнивание по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ширине);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ключевые слова на русском и английском языках</w:t>
      </w:r>
      <w:r w:rsidR="00883A55" w:rsidRPr="00396CCC">
        <w:rPr>
          <w:rFonts w:ascii="Times New Roman" w:hAnsi="Times New Roman" w:cs="Times New Roman"/>
          <w:lang w:val="ru-RU"/>
        </w:rPr>
        <w:t xml:space="preserve"> – до 5 слов</w:t>
      </w:r>
      <w:r w:rsidRPr="00396CCC">
        <w:rPr>
          <w:rFonts w:ascii="Times New Roman" w:hAnsi="Times New Roman" w:cs="Times New Roman"/>
          <w:lang w:val="ru-RU"/>
        </w:rPr>
        <w:t xml:space="preserve"> (кегль 12,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выравнивание по ширине);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через строку – основной текст статьи (кегль 14, межстрочный интервал –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1,5, абзацный отступ – 1, 25 см, выравнивание по ширине);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lastRenderedPageBreak/>
        <w:t>- список литературы: оформляется в конце статьи в порядке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использования источника в тексте под названием «</w:t>
      </w:r>
      <w:r w:rsidR="005A4A69" w:rsidRPr="005A4A69">
        <w:rPr>
          <w:rFonts w:ascii="Times New Roman" w:hAnsi="Times New Roman" w:cs="Times New Roman"/>
          <w:lang w:val="ru-RU"/>
        </w:rPr>
        <w:t>Библиографический список литературы</w:t>
      </w:r>
      <w:r w:rsidRPr="00396CCC">
        <w:rPr>
          <w:rFonts w:ascii="Times New Roman" w:hAnsi="Times New Roman" w:cs="Times New Roman"/>
          <w:lang w:val="ru-RU"/>
        </w:rPr>
        <w:t>». В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тексте ссылки на литературу обозначаются квадратными скобками с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указанием номера источника и через запятую – номера страницы: [5, с. 115].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Постраничные сноски не допускаются</w:t>
      </w:r>
    </w:p>
    <w:p w:rsidR="00486FAC" w:rsidRPr="00396CCC" w:rsidRDefault="00486FAC" w:rsidP="00486FAC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Рисунки: Любые графические материалы (чертеж, схема, диаграмма,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рисунок) обозначаются «Рисунок» и нумеруются арабскими цифрами.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Обозначение – располагается под рисунком на следующей строке по центру и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выделяется жирным шрифтом.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На все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рисунки в тексте должны быть ссылки</w:t>
      </w:r>
      <w:r w:rsidR="00883A55" w:rsidRPr="00396CCC">
        <w:rPr>
          <w:rFonts w:ascii="Times New Roman" w:hAnsi="Times New Roman" w:cs="Times New Roman"/>
          <w:lang w:val="ru-RU"/>
        </w:rPr>
        <w:t>.</w:t>
      </w:r>
      <w:r w:rsidRPr="00396CCC">
        <w:rPr>
          <w:rFonts w:ascii="Times New Roman" w:hAnsi="Times New Roman" w:cs="Times New Roman"/>
          <w:lang w:val="ru-RU"/>
        </w:rPr>
        <w:t xml:space="preserve"> </w:t>
      </w:r>
    </w:p>
    <w:p w:rsidR="00486FAC" w:rsidRPr="00E464EE" w:rsidRDefault="00486FAC" w:rsidP="00883A55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Таблицы: обозначаются словом «Таблица» и нумеруются арабскими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цифрами. Обозначение, порядковый номер и название таблицы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выравниваются по центру. Выделяются жирным шрифтом.</w:t>
      </w:r>
      <w:r w:rsidR="00883A55" w:rsidRPr="00396CCC">
        <w:rPr>
          <w:rFonts w:ascii="Times New Roman" w:hAnsi="Times New Roman" w:cs="Times New Roman"/>
          <w:lang w:val="ru-RU"/>
        </w:rPr>
        <w:t xml:space="preserve"> </w:t>
      </w:r>
      <w:r w:rsidRPr="00396CCC">
        <w:rPr>
          <w:rFonts w:ascii="Times New Roman" w:hAnsi="Times New Roman" w:cs="Times New Roman"/>
          <w:lang w:val="ru-RU"/>
        </w:rPr>
        <w:t>Шрифт в таблицах и рисунках – не менее 10 пт.</w:t>
      </w:r>
      <w:r w:rsidRPr="00486FAC">
        <w:rPr>
          <w:rFonts w:ascii="Times New Roman" w:hAnsi="Times New Roman" w:cs="Times New Roman"/>
          <w:lang w:val="ru-RU"/>
        </w:rPr>
        <w:t xml:space="preserve"> </w:t>
      </w:r>
    </w:p>
    <w:sectPr w:rsidR="00486FAC" w:rsidRPr="00E4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1965"/>
    <w:multiLevelType w:val="hybridMultilevel"/>
    <w:tmpl w:val="CB62E642"/>
    <w:lvl w:ilvl="0" w:tplc="F2E28D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4F79"/>
    <w:multiLevelType w:val="hybridMultilevel"/>
    <w:tmpl w:val="95C2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0472"/>
    <w:multiLevelType w:val="hybridMultilevel"/>
    <w:tmpl w:val="6E18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2EA6"/>
    <w:multiLevelType w:val="hybridMultilevel"/>
    <w:tmpl w:val="AAC6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2FB1"/>
    <w:multiLevelType w:val="hybridMultilevel"/>
    <w:tmpl w:val="A6D02D0E"/>
    <w:lvl w:ilvl="0" w:tplc="43600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6A"/>
    <w:rsid w:val="00006FFE"/>
    <w:rsid w:val="0000760B"/>
    <w:rsid w:val="000405F2"/>
    <w:rsid w:val="00043AA1"/>
    <w:rsid w:val="00055447"/>
    <w:rsid w:val="00061CC9"/>
    <w:rsid w:val="00084D0D"/>
    <w:rsid w:val="000C360A"/>
    <w:rsid w:val="0011257E"/>
    <w:rsid w:val="001A2A1E"/>
    <w:rsid w:val="001B2A35"/>
    <w:rsid w:val="001D54EF"/>
    <w:rsid w:val="0020661B"/>
    <w:rsid w:val="00274A59"/>
    <w:rsid w:val="00293F8C"/>
    <w:rsid w:val="002C10AF"/>
    <w:rsid w:val="003629A5"/>
    <w:rsid w:val="00373AD4"/>
    <w:rsid w:val="0038004B"/>
    <w:rsid w:val="003803E0"/>
    <w:rsid w:val="00396CCC"/>
    <w:rsid w:val="00397CB6"/>
    <w:rsid w:val="003E56D4"/>
    <w:rsid w:val="003F1539"/>
    <w:rsid w:val="00403CE7"/>
    <w:rsid w:val="00411F7D"/>
    <w:rsid w:val="00422E47"/>
    <w:rsid w:val="0042706A"/>
    <w:rsid w:val="00432374"/>
    <w:rsid w:val="00472883"/>
    <w:rsid w:val="00486FAC"/>
    <w:rsid w:val="004A1FA6"/>
    <w:rsid w:val="004E7813"/>
    <w:rsid w:val="00500139"/>
    <w:rsid w:val="00522246"/>
    <w:rsid w:val="00522E22"/>
    <w:rsid w:val="0055173A"/>
    <w:rsid w:val="00560A22"/>
    <w:rsid w:val="00576ABD"/>
    <w:rsid w:val="005A4A69"/>
    <w:rsid w:val="005C3A48"/>
    <w:rsid w:val="006471A9"/>
    <w:rsid w:val="00667090"/>
    <w:rsid w:val="00693451"/>
    <w:rsid w:val="007033D3"/>
    <w:rsid w:val="00742226"/>
    <w:rsid w:val="00765575"/>
    <w:rsid w:val="0077785F"/>
    <w:rsid w:val="00782A78"/>
    <w:rsid w:val="007D74DB"/>
    <w:rsid w:val="008321BE"/>
    <w:rsid w:val="00860348"/>
    <w:rsid w:val="00883A55"/>
    <w:rsid w:val="0089548C"/>
    <w:rsid w:val="008C1DF0"/>
    <w:rsid w:val="00915425"/>
    <w:rsid w:val="009257E8"/>
    <w:rsid w:val="009510B6"/>
    <w:rsid w:val="00965A57"/>
    <w:rsid w:val="00972942"/>
    <w:rsid w:val="009A35AC"/>
    <w:rsid w:val="009C69B3"/>
    <w:rsid w:val="00A2605C"/>
    <w:rsid w:val="00AB6F84"/>
    <w:rsid w:val="00AD6815"/>
    <w:rsid w:val="00AF5BD2"/>
    <w:rsid w:val="00B04AA3"/>
    <w:rsid w:val="00B56448"/>
    <w:rsid w:val="00C072C1"/>
    <w:rsid w:val="00C50564"/>
    <w:rsid w:val="00CE00D0"/>
    <w:rsid w:val="00CE01DF"/>
    <w:rsid w:val="00CF77EF"/>
    <w:rsid w:val="00D46CD4"/>
    <w:rsid w:val="00D660D4"/>
    <w:rsid w:val="00D8588E"/>
    <w:rsid w:val="00E464EE"/>
    <w:rsid w:val="00E8195C"/>
    <w:rsid w:val="00EA03AF"/>
    <w:rsid w:val="00F07533"/>
    <w:rsid w:val="00FA622C"/>
    <w:rsid w:val="00FE5E34"/>
    <w:rsid w:val="00FF119D"/>
    <w:rsid w:val="00FF5FD8"/>
    <w:rsid w:val="00FF6CF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79EDD-5B15-4335-8A20-C94347DB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06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06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65A5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3629A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10A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125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25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257E"/>
    <w:rPr>
      <w:sz w:val="20"/>
      <w:szCs w:val="20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25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257E"/>
    <w:rPr>
      <w:b/>
      <w:bCs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1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257E"/>
    <w:rPr>
      <w:rFonts w:ascii="Segoe UI" w:hAnsi="Segoe UI" w:cs="Segoe UI"/>
      <w:sz w:val="18"/>
      <w:szCs w:val="18"/>
      <w:lang w:val="en-GB"/>
    </w:rPr>
  </w:style>
  <w:style w:type="paragraph" w:customStyle="1" w:styleId="ConsPlusCell">
    <w:name w:val="ConsPlusCell"/>
    <w:rsid w:val="00CE0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rigoryan_ya_g@staff.seche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WYkMNqgWN4T9jA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2023-12-23T20:32:00Z</dcterms:created>
  <dcterms:modified xsi:type="dcterms:W3CDTF">2023-12-23T20:32:00Z</dcterms:modified>
</cp:coreProperties>
</file>