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14:paraId="06F28134" w14:textId="4FFA062D" w:rsidR="00E35CC6" w:rsidRPr="00E35CC6" w:rsidRDefault="00505BE2" w:rsidP="00E35CC6">
      <w:pPr>
        <w:spacing w:after="0" w:line="240" w:lineRule="auto"/>
        <w:jc w:val="both"/>
      </w:pPr>
      <w:r w:rsidRPr="00505BE2">
        <w:t xml:space="preserve"> </w:t>
      </w:r>
      <w:r>
        <w:rPr>
          <w:noProof/>
          <w:lang w:eastAsia="ru-RU"/>
        </w:rPr>
        <w:drawing>
          <wp:inline distT="0" distB="0" distL="0" distR="0" wp14:anchorId="40D87E23" wp14:editId="44C8EF3E">
            <wp:extent cx="4571365" cy="6721642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831" cy="67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5CB8" w14:textId="2570E3CE" w:rsidR="00941A9A" w:rsidRPr="00AE41F3" w:rsidRDefault="00941A9A" w:rsidP="00D61864">
      <w:pPr>
        <w:ind w:firstLine="567"/>
        <w:jc w:val="both"/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lastRenderedPageBreak/>
        <w:t xml:space="preserve">Цели </w:t>
      </w:r>
      <w:r w:rsidR="00D61864" w:rsidRPr="00AE41F3">
        <w:rPr>
          <w:rFonts w:ascii="Monotype Corsiva" w:eastAsia="Times New Roman" w:hAnsi="Monotype Corsiva"/>
          <w:b/>
          <w:sz w:val="28"/>
          <w:szCs w:val="28"/>
          <w:lang w:val="en-US"/>
        </w:rPr>
        <w:t>V</w:t>
      </w:r>
      <w:r w:rsidRPr="00AE41F3">
        <w:rPr>
          <w:rFonts w:ascii="Monotype Corsiva" w:eastAsia="Times New Roman" w:hAnsi="Monotype Corsiva"/>
          <w:b/>
          <w:sz w:val="28"/>
          <w:szCs w:val="28"/>
        </w:rPr>
        <w:t xml:space="preserve"> Международной научно-практической конференции «Методические инновации в практике преподавания русского языка и литературы в условиях поликультурной среды»,</w:t>
      </w:r>
      <w:r w:rsidR="0087508F" w:rsidRPr="00AE41F3">
        <w:rPr>
          <w:rFonts w:ascii="Monotype Corsiva" w:eastAsia="Times New Roman" w:hAnsi="Monotype Corsiva"/>
          <w:b/>
          <w:sz w:val="28"/>
          <w:szCs w:val="28"/>
        </w:rPr>
        <w:t xml:space="preserve"> </w:t>
      </w:r>
      <w:r w:rsidR="00D61864" w:rsidRPr="00AE41F3">
        <w:rPr>
          <w:rFonts w:ascii="Monotype Corsiva" w:eastAsia="Times New Roman" w:hAnsi="Monotype Corsiva"/>
          <w:b/>
          <w:sz w:val="28"/>
          <w:szCs w:val="28"/>
        </w:rPr>
        <w:t>п</w:t>
      </w:r>
      <w:r w:rsidR="00D61864" w:rsidRPr="00AE41F3">
        <w:rPr>
          <w:rFonts w:ascii="Monotype Corsiva" w:hAnsi="Monotype Corsiva"/>
          <w:b/>
          <w:sz w:val="28"/>
          <w:szCs w:val="28"/>
        </w:rPr>
        <w:t xml:space="preserve">риуроченной к </w:t>
      </w:r>
      <w:r w:rsidR="00D839B7" w:rsidRPr="00AE41F3">
        <w:rPr>
          <w:rFonts w:ascii="Monotype Corsiva" w:hAnsi="Monotype Corsiva"/>
          <w:b/>
          <w:color w:val="000000"/>
          <w:sz w:val="28"/>
          <w:szCs w:val="28"/>
        </w:rPr>
        <w:t xml:space="preserve">юбилеям </w:t>
      </w:r>
      <w:r w:rsidR="008F49A5" w:rsidRPr="00AE41F3">
        <w:rPr>
          <w:rFonts w:ascii="Monotype Corsiva" w:hAnsi="Monotype Corsiva"/>
          <w:b/>
          <w:color w:val="000000"/>
          <w:sz w:val="28"/>
          <w:szCs w:val="28"/>
        </w:rPr>
        <w:t>Г.Р</w:t>
      </w:r>
      <w:r w:rsidR="00D61864" w:rsidRPr="00AE41F3">
        <w:rPr>
          <w:rFonts w:ascii="Monotype Corsiva" w:hAnsi="Monotype Corsiva"/>
          <w:b/>
          <w:color w:val="000000"/>
          <w:sz w:val="28"/>
          <w:szCs w:val="28"/>
        </w:rPr>
        <w:t xml:space="preserve">. </w:t>
      </w:r>
      <w:r w:rsidR="008F49A5" w:rsidRPr="00AE41F3">
        <w:rPr>
          <w:rFonts w:ascii="Monotype Corsiva" w:hAnsi="Monotype Corsiva"/>
          <w:b/>
          <w:color w:val="000000"/>
          <w:sz w:val="28"/>
          <w:szCs w:val="28"/>
        </w:rPr>
        <w:t xml:space="preserve">Державина, Л.Н. </w:t>
      </w:r>
      <w:r w:rsidR="00D61864" w:rsidRPr="00AE41F3">
        <w:rPr>
          <w:rFonts w:ascii="Monotype Corsiva" w:hAnsi="Monotype Corsiva"/>
          <w:b/>
          <w:color w:val="000000"/>
          <w:sz w:val="28"/>
          <w:szCs w:val="28"/>
        </w:rPr>
        <w:t xml:space="preserve">Толстого, </w:t>
      </w:r>
      <w:r w:rsidR="008F49A5" w:rsidRPr="00AE41F3">
        <w:rPr>
          <w:rFonts w:ascii="Monotype Corsiva" w:hAnsi="Monotype Corsiva"/>
          <w:b/>
          <w:color w:val="000000"/>
          <w:sz w:val="28"/>
          <w:szCs w:val="28"/>
        </w:rPr>
        <w:t xml:space="preserve">В.Я. Брюсова, М. Горького и </w:t>
      </w:r>
      <w:r w:rsidR="00D61864" w:rsidRPr="00AE41F3">
        <w:rPr>
          <w:rFonts w:ascii="Monotype Corsiva" w:hAnsi="Monotype Corsiva"/>
          <w:b/>
          <w:color w:val="000000"/>
          <w:sz w:val="28"/>
          <w:szCs w:val="28"/>
        </w:rPr>
        <w:t xml:space="preserve">Году </w:t>
      </w:r>
      <w:r w:rsidR="008F49A5" w:rsidRPr="00AE41F3">
        <w:rPr>
          <w:rFonts w:ascii="Monotype Corsiva" w:eastAsia="Times New Roman" w:hAnsi="Monotype Corsiva"/>
          <w:b/>
          <w:sz w:val="28"/>
          <w:szCs w:val="28"/>
        </w:rPr>
        <w:t>педагога и наставника</w:t>
      </w:r>
    </w:p>
    <w:p w14:paraId="3918B47E" w14:textId="77777777" w:rsidR="00941A9A" w:rsidRPr="00AE41F3" w:rsidRDefault="00941A9A" w:rsidP="00941A9A">
      <w:pPr>
        <w:pStyle w:val="a5"/>
        <w:numPr>
          <w:ilvl w:val="0"/>
          <w:numId w:val="1"/>
        </w:numPr>
        <w:jc w:val="both"/>
        <w:rPr>
          <w:rFonts w:ascii="Monotype Corsiva" w:eastAsia="Times New Roman" w:hAnsi="Monotype Corsiva"/>
          <w:b/>
          <w:sz w:val="24"/>
          <w:szCs w:val="24"/>
        </w:rPr>
      </w:pPr>
      <w:r w:rsidRPr="00AE41F3">
        <w:rPr>
          <w:rFonts w:ascii="Monotype Corsiva" w:eastAsia="Times New Roman" w:hAnsi="Monotype Corsiva"/>
          <w:b/>
          <w:sz w:val="24"/>
          <w:szCs w:val="24"/>
        </w:rPr>
        <w:t>привлечение внимания отечественных и зарубежных специалистов, образовательных учреждений к решению актуальных проблем русской словесности и преподавания русского языка как иностранного;</w:t>
      </w:r>
    </w:p>
    <w:p w14:paraId="03D121B7" w14:textId="77777777" w:rsidR="00941A9A" w:rsidRPr="00AE41F3" w:rsidRDefault="00941A9A" w:rsidP="00941A9A">
      <w:pPr>
        <w:pStyle w:val="a5"/>
        <w:numPr>
          <w:ilvl w:val="0"/>
          <w:numId w:val="1"/>
        </w:numPr>
        <w:jc w:val="both"/>
        <w:rPr>
          <w:rFonts w:ascii="Monotype Corsiva" w:eastAsia="Times New Roman" w:hAnsi="Monotype Corsiva"/>
          <w:b/>
          <w:sz w:val="24"/>
          <w:szCs w:val="24"/>
        </w:rPr>
      </w:pPr>
      <w:r w:rsidRPr="00AE41F3">
        <w:rPr>
          <w:rFonts w:ascii="Monotype Corsiva" w:eastAsia="Times New Roman" w:hAnsi="Monotype Corsiva"/>
          <w:b/>
          <w:sz w:val="24"/>
          <w:szCs w:val="24"/>
        </w:rPr>
        <w:t>обсуждение новейших методик и технологий в обучении русскому языку;</w:t>
      </w:r>
    </w:p>
    <w:p w14:paraId="09071817" w14:textId="77777777" w:rsidR="00941A9A" w:rsidRPr="00AE41F3" w:rsidRDefault="00941A9A" w:rsidP="00941A9A">
      <w:pPr>
        <w:pStyle w:val="a5"/>
        <w:numPr>
          <w:ilvl w:val="0"/>
          <w:numId w:val="1"/>
        </w:numPr>
        <w:jc w:val="both"/>
        <w:rPr>
          <w:rFonts w:ascii="Monotype Corsiva" w:eastAsia="Times New Roman" w:hAnsi="Monotype Corsiva"/>
          <w:b/>
          <w:sz w:val="24"/>
          <w:szCs w:val="24"/>
        </w:rPr>
      </w:pPr>
      <w:r w:rsidRPr="00AE41F3">
        <w:rPr>
          <w:rFonts w:ascii="Monotype Corsiva" w:eastAsia="Times New Roman" w:hAnsi="Monotype Corsiva"/>
          <w:b/>
          <w:sz w:val="24"/>
          <w:szCs w:val="24"/>
        </w:rPr>
        <w:t>обмен новыми научно-методическими идеями в области русистики.</w:t>
      </w:r>
    </w:p>
    <w:p w14:paraId="0850FE34" w14:textId="77777777" w:rsidR="00AE41F3" w:rsidRDefault="00AE41F3" w:rsidP="00941A9A">
      <w:pPr>
        <w:jc w:val="center"/>
        <w:rPr>
          <w:rFonts w:ascii="Monotype Corsiva" w:eastAsia="Times New Roman" w:hAnsi="Monotype Corsiva"/>
          <w:b/>
          <w:sz w:val="28"/>
          <w:szCs w:val="28"/>
          <w:u w:val="single"/>
        </w:rPr>
      </w:pPr>
    </w:p>
    <w:p w14:paraId="157ED735" w14:textId="77777777" w:rsidR="00941A9A" w:rsidRPr="00AE41F3" w:rsidRDefault="00941A9A" w:rsidP="00941A9A">
      <w:pPr>
        <w:jc w:val="center"/>
        <w:rPr>
          <w:rFonts w:ascii="Monotype Corsiva" w:eastAsia="Times New Roman" w:hAnsi="Monotype Corsiva"/>
          <w:b/>
          <w:sz w:val="28"/>
          <w:szCs w:val="28"/>
          <w:u w:val="single"/>
        </w:rPr>
      </w:pPr>
      <w:r w:rsidRPr="00AE41F3">
        <w:rPr>
          <w:rFonts w:ascii="Monotype Corsiva" w:eastAsia="Times New Roman" w:hAnsi="Monotype Corsiva"/>
          <w:b/>
          <w:sz w:val="28"/>
          <w:szCs w:val="28"/>
          <w:u w:val="single"/>
        </w:rPr>
        <w:t>Основные направления работы конференции:</w:t>
      </w:r>
    </w:p>
    <w:p w14:paraId="73C4B2E6" w14:textId="77777777" w:rsidR="00D61864" w:rsidRPr="00AE41F3" w:rsidRDefault="00D61864" w:rsidP="00D61864">
      <w:pPr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bCs/>
          <w:iCs/>
          <w:sz w:val="28"/>
          <w:szCs w:val="28"/>
        </w:rPr>
      </w:pPr>
      <w:r w:rsidRPr="00AE41F3">
        <w:rPr>
          <w:rFonts w:ascii="Monotype Corsiva" w:hAnsi="Monotype Corsiva"/>
          <w:b/>
          <w:bCs/>
          <w:iCs/>
          <w:sz w:val="28"/>
          <w:szCs w:val="28"/>
        </w:rPr>
        <w:t xml:space="preserve">Интеграционный подход и </w:t>
      </w:r>
      <w:proofErr w:type="spellStart"/>
      <w:r w:rsidRPr="00AE41F3">
        <w:rPr>
          <w:rFonts w:ascii="Monotype Corsiva" w:hAnsi="Monotype Corsiva"/>
          <w:b/>
          <w:bCs/>
          <w:iCs/>
          <w:sz w:val="28"/>
          <w:szCs w:val="28"/>
        </w:rPr>
        <w:t>межпредметное</w:t>
      </w:r>
      <w:proofErr w:type="spellEnd"/>
      <w:r w:rsidRPr="00AE41F3">
        <w:rPr>
          <w:rFonts w:ascii="Monotype Corsiva" w:hAnsi="Monotype Corsiva"/>
          <w:b/>
          <w:bCs/>
          <w:iCs/>
          <w:sz w:val="28"/>
          <w:szCs w:val="28"/>
        </w:rPr>
        <w:t xml:space="preserve"> взаимодействие при изучении народной культуры.</w:t>
      </w:r>
    </w:p>
    <w:p w14:paraId="5C102221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>Русский язык в неязыковом вузе.</w:t>
      </w:r>
    </w:p>
    <w:p w14:paraId="71FA4080" w14:textId="77777777" w:rsidR="00941A9A" w:rsidRPr="00AE41F3" w:rsidRDefault="00D61864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>Игры в РКИ</w:t>
      </w:r>
      <w:r w:rsidR="00941A9A" w:rsidRPr="00AE41F3">
        <w:rPr>
          <w:rFonts w:ascii="Monotype Corsiva" w:eastAsia="Times New Roman" w:hAnsi="Monotype Corsiva"/>
          <w:b/>
          <w:sz w:val="28"/>
          <w:szCs w:val="28"/>
        </w:rPr>
        <w:t>.</w:t>
      </w:r>
    </w:p>
    <w:p w14:paraId="288959A6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 xml:space="preserve">Инновационные </w:t>
      </w:r>
      <w:r w:rsidR="00D61864" w:rsidRPr="00AE41F3">
        <w:rPr>
          <w:rFonts w:ascii="Monotype Corsiva" w:eastAsia="Times New Roman" w:hAnsi="Monotype Corsiva"/>
          <w:b/>
          <w:sz w:val="28"/>
          <w:szCs w:val="28"/>
        </w:rPr>
        <w:t xml:space="preserve">методики и </w:t>
      </w:r>
      <w:r w:rsidRPr="00AE41F3">
        <w:rPr>
          <w:rFonts w:ascii="Monotype Corsiva" w:eastAsia="Times New Roman" w:hAnsi="Monotype Corsiva"/>
          <w:b/>
          <w:sz w:val="28"/>
          <w:szCs w:val="28"/>
        </w:rPr>
        <w:t xml:space="preserve">технологии в обучении русскому языку. </w:t>
      </w:r>
    </w:p>
    <w:p w14:paraId="3841058E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>Актуальные подходы в методике преподавания русского языка.</w:t>
      </w:r>
    </w:p>
    <w:p w14:paraId="317EE0AB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>Методика преподавания русского языка как иностранного для различных языковых групп в современных геополитических условиях.</w:t>
      </w:r>
    </w:p>
    <w:p w14:paraId="6B7DCFEB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>Музейная и театральная педагогика.</w:t>
      </w:r>
    </w:p>
    <w:p w14:paraId="549E555E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 xml:space="preserve">Литературное краеведение и книжная культура региона. </w:t>
      </w:r>
    </w:p>
    <w:p w14:paraId="593DDFAC" w14:textId="77777777" w:rsidR="00941A9A" w:rsidRPr="00AE41F3" w:rsidRDefault="00941A9A" w:rsidP="00941A9A">
      <w:pPr>
        <w:pStyle w:val="a5"/>
        <w:numPr>
          <w:ilvl w:val="0"/>
          <w:numId w:val="2"/>
        </w:numPr>
        <w:rPr>
          <w:rFonts w:ascii="Monotype Corsiva" w:eastAsia="Times New Roman" w:hAnsi="Monotype Corsiva"/>
          <w:b/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 xml:space="preserve">Перевод и </w:t>
      </w:r>
      <w:proofErr w:type="spellStart"/>
      <w:r w:rsidRPr="00AE41F3">
        <w:rPr>
          <w:rFonts w:ascii="Monotype Corsiva" w:eastAsia="Times New Roman" w:hAnsi="Monotype Corsiva"/>
          <w:b/>
          <w:sz w:val="28"/>
          <w:szCs w:val="28"/>
        </w:rPr>
        <w:t>переводоведение</w:t>
      </w:r>
      <w:proofErr w:type="spellEnd"/>
      <w:r w:rsidRPr="00AE41F3">
        <w:rPr>
          <w:rFonts w:ascii="Monotype Corsiva" w:eastAsia="Times New Roman" w:hAnsi="Monotype Corsiva"/>
          <w:b/>
          <w:sz w:val="28"/>
          <w:szCs w:val="28"/>
        </w:rPr>
        <w:t>.</w:t>
      </w:r>
    </w:p>
    <w:p w14:paraId="56547F16" w14:textId="200EC83D" w:rsidR="00941A9A" w:rsidRPr="00AE41F3" w:rsidRDefault="00941A9A" w:rsidP="00766303">
      <w:pPr>
        <w:pStyle w:val="a5"/>
        <w:numPr>
          <w:ilvl w:val="0"/>
          <w:numId w:val="2"/>
        </w:numPr>
        <w:rPr>
          <w:sz w:val="28"/>
          <w:szCs w:val="28"/>
        </w:rPr>
      </w:pPr>
      <w:r w:rsidRPr="00AE41F3">
        <w:rPr>
          <w:rFonts w:ascii="Monotype Corsiva" w:eastAsia="Times New Roman" w:hAnsi="Monotype Corsiva"/>
          <w:b/>
          <w:sz w:val="28"/>
          <w:szCs w:val="28"/>
        </w:rPr>
        <w:t>Русский язык: история и современность.</w:t>
      </w:r>
      <w:r w:rsidRPr="00AE41F3">
        <w:rPr>
          <w:sz w:val="28"/>
          <w:szCs w:val="28"/>
        </w:rPr>
        <w:br w:type="page"/>
      </w:r>
    </w:p>
    <w:p w14:paraId="029C604A" w14:textId="77777777" w:rsidR="00941A9A" w:rsidRPr="00AE41F3" w:rsidRDefault="00941A9A" w:rsidP="00941A9A">
      <w:pPr>
        <w:spacing w:after="0" w:line="240" w:lineRule="auto"/>
        <w:jc w:val="center"/>
        <w:rPr>
          <w:sz w:val="28"/>
          <w:szCs w:val="28"/>
        </w:rPr>
        <w:sectPr w:rsidR="00941A9A" w:rsidRPr="00AE41F3" w:rsidSect="00505BE2">
          <w:headerReference w:type="default" r:id="rId9"/>
          <w:footerReference w:type="default" r:id="rId10"/>
          <w:pgSz w:w="8419" w:h="11906" w:orient="landscape"/>
          <w:pgMar w:top="284" w:right="567" w:bottom="567" w:left="567" w:header="454" w:footer="454" w:gutter="0"/>
          <w:cols w:space="708"/>
          <w:docGrid w:linePitch="360"/>
        </w:sectPr>
      </w:pPr>
    </w:p>
    <w:p w14:paraId="44269C92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Организационный комитет:</w:t>
      </w:r>
    </w:p>
    <w:p w14:paraId="185174E5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07FE363C" w14:textId="77777777" w:rsidR="001512C2" w:rsidRPr="00AE41F3" w:rsidRDefault="001512C2" w:rsidP="001512C2">
      <w:pPr>
        <w:spacing w:after="0" w:line="36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Созинов Алексей Станиславович – ректор ФГБОУ ВО Казанский ГМУ Минздрава России;</w:t>
      </w:r>
    </w:p>
    <w:p w14:paraId="3E734263" w14:textId="77777777" w:rsidR="001512C2" w:rsidRPr="00AE41F3" w:rsidRDefault="001512C2" w:rsidP="001512C2">
      <w:pPr>
        <w:spacing w:after="0" w:line="36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Абдулганиева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Диана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Ильдаровна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– проректор ФГБОУ ВО Казанский ГМУ Минздрава России;</w:t>
      </w:r>
    </w:p>
    <w:p w14:paraId="66C69858" w14:textId="77777777" w:rsidR="001512C2" w:rsidRPr="00AE41F3" w:rsidRDefault="001512C2" w:rsidP="001512C2">
      <w:pPr>
        <w:spacing w:after="0" w:line="36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Чевела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Ольга Всеволодовна – доктор филологических наук, доцент, доцент кафедры русского и татарского языков; </w:t>
      </w:r>
    </w:p>
    <w:p w14:paraId="6BCF53A3" w14:textId="77777777" w:rsidR="001512C2" w:rsidRPr="00AE41F3" w:rsidRDefault="001512C2" w:rsidP="001512C2">
      <w:pPr>
        <w:spacing w:after="0" w:line="36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Федотова Светлана Игоревна – кандидат филологических наук, доцент, доцент кафедры русского и татарского языков; </w:t>
      </w:r>
    </w:p>
    <w:p w14:paraId="0BC89518" w14:textId="18BBC6E6" w:rsidR="001512C2" w:rsidRPr="00AE41F3" w:rsidRDefault="00AD4D30" w:rsidP="001512C2">
      <w:pPr>
        <w:spacing w:after="0" w:line="36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Семенычева Светлана Александровна 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–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директор Научной библиотеки ФГБОУ ВО Казанский ГМУ Минздрава России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.</w:t>
      </w:r>
    </w:p>
    <w:p w14:paraId="290C7D61" w14:textId="77777777" w:rsidR="00E35CC6" w:rsidRPr="00AE41F3" w:rsidRDefault="00E35CC6" w:rsidP="001512C2">
      <w:pPr>
        <w:spacing w:after="0" w:line="36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5F32CCE6" w14:textId="77777777" w:rsidR="001512C2" w:rsidRPr="00AE41F3" w:rsidRDefault="001512C2" w:rsidP="001512C2">
      <w:pPr>
        <w:spacing w:after="0" w:line="240" w:lineRule="auto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3AEB8B84" w14:textId="77777777" w:rsidR="001512C2" w:rsidRPr="00AE41F3" w:rsidRDefault="001512C2" w:rsidP="00E35CC6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noProof/>
          <w:sz w:val="28"/>
          <w:szCs w:val="28"/>
          <w:lang w:eastAsia="ru-RU"/>
        </w:rPr>
        <w:drawing>
          <wp:inline distT="0" distB="0" distL="0" distR="0" wp14:anchorId="1EB9308B" wp14:editId="4187FB92">
            <wp:extent cx="1879200" cy="1879200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187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E19B" w14:textId="77777777" w:rsidR="00AD4D30" w:rsidRPr="00AE41F3" w:rsidRDefault="00AD4D30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3992CC94" w14:textId="77777777" w:rsidR="00AD4D30" w:rsidRPr="00AE41F3" w:rsidRDefault="00AD4D30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362C6A09" w14:textId="77777777" w:rsidR="00FF3BB9" w:rsidRPr="00AE41F3" w:rsidRDefault="00FF3BB9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60ECA107" w14:textId="77777777" w:rsidR="00FF3BB9" w:rsidRPr="00AE41F3" w:rsidRDefault="00FF3BB9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70EA6780" w14:textId="77777777" w:rsidR="00FF3BB9" w:rsidRPr="00AE41F3" w:rsidRDefault="00FF3BB9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3341535D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Программа конференции</w:t>
      </w:r>
    </w:p>
    <w:p w14:paraId="6C27E1F0" w14:textId="0102E01A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2</w:t>
      </w:r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июня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пятница</w:t>
      </w:r>
    </w:p>
    <w:p w14:paraId="51139525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(Научная библиотека Казанского ГМУ, </w:t>
      </w:r>
    </w:p>
    <w:p w14:paraId="774D8813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читальный зал иностранной литературы и Интернета)</w:t>
      </w:r>
    </w:p>
    <w:p w14:paraId="746A46B9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2C2810EF" w14:textId="77777777" w:rsidR="001512C2" w:rsidRPr="00AE41F3" w:rsidRDefault="00965CD0" w:rsidP="001512C2">
      <w:pPr>
        <w:spacing w:after="0" w:line="360" w:lineRule="auto"/>
        <w:ind w:firstLine="709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9.</w:t>
      </w:r>
      <w:r w:rsidR="00257AE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20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– 9.</w:t>
      </w:r>
      <w:r w:rsidR="00B65DEF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="00257AE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30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– Регистрация участников конференции</w:t>
      </w:r>
      <w:r w:rsidR="00F774D0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п</w:t>
      </w:r>
      <w:r w:rsidR="00B65DEF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роверка связи</w:t>
      </w:r>
    </w:p>
    <w:p w14:paraId="181E5FB1" w14:textId="77777777" w:rsidR="001512C2" w:rsidRPr="00AE41F3" w:rsidRDefault="001512C2" w:rsidP="001512C2">
      <w:pPr>
        <w:spacing w:after="0" w:line="360" w:lineRule="auto"/>
        <w:ind w:firstLine="709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9.</w:t>
      </w:r>
      <w:r w:rsidR="00F078E8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3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0 – </w:t>
      </w:r>
      <w:r w:rsidR="00F078E8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10.00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– Открытие конференции</w:t>
      </w:r>
    </w:p>
    <w:p w14:paraId="6049CBFC" w14:textId="77777777" w:rsidR="00E5774B" w:rsidRPr="00AE41F3" w:rsidRDefault="001512C2" w:rsidP="00E5774B">
      <w:pPr>
        <w:spacing w:after="0" w:line="360" w:lineRule="auto"/>
        <w:ind w:left="357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Ректор </w:t>
      </w:r>
      <w:r w:rsidR="00E5774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ФГБОУ ВО Казанский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ГМУ</w:t>
      </w:r>
      <w:r w:rsidR="00E5774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Минздрава РФ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, чл.-корр. АН РТ, д.м.н., профессор Созинов Алексей Станиславович </w:t>
      </w:r>
    </w:p>
    <w:p w14:paraId="0A2375B7" w14:textId="3E667E9F" w:rsidR="001512C2" w:rsidRPr="00AE41F3" w:rsidRDefault="001512C2" w:rsidP="00E5774B">
      <w:pPr>
        <w:spacing w:after="0" w:line="360" w:lineRule="auto"/>
        <w:ind w:left="357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Приветственное слово Проректора</w:t>
      </w:r>
      <w:r w:rsidR="00795097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="00E5774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ФГБОУ ВО Казанский ГМУ Минздрава РФ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д.м.н., профессор</w:t>
      </w:r>
      <w:r w:rsidR="0076773C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="008536AA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Абдулганиевой</w:t>
      </w:r>
      <w:proofErr w:type="spellEnd"/>
      <w:r w:rsidR="008536AA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Дианы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Ильдаровн</w:t>
      </w:r>
      <w:r w:rsidR="008536AA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ы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</w:p>
    <w:p w14:paraId="0D67A7EE" w14:textId="7AF14304" w:rsidR="00E5774B" w:rsidRPr="00AE41F3" w:rsidRDefault="006B125D" w:rsidP="00E5774B">
      <w:pPr>
        <w:spacing w:after="0" w:line="360" w:lineRule="auto"/>
        <w:ind w:left="357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Приветственное слово </w:t>
      </w:r>
      <w:r w:rsidR="00F774D0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з</w:t>
      </w:r>
      <w:r w:rsidR="00F078E8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ав. кафедрой русского и татарского языков </w:t>
      </w:r>
      <w:proofErr w:type="spellStart"/>
      <w:r w:rsidR="00F078E8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Фидаев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ой</w:t>
      </w:r>
      <w:proofErr w:type="spellEnd"/>
      <w:r w:rsidR="00075481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="00F078E8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Л</w:t>
      </w:r>
      <w:r w:rsidR="006B76B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илии </w:t>
      </w:r>
      <w:proofErr w:type="spellStart"/>
      <w:r w:rsidR="006B76B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Ильдусовны</w:t>
      </w:r>
      <w:proofErr w:type="spellEnd"/>
    </w:p>
    <w:p w14:paraId="5CA1FCA6" w14:textId="77777777" w:rsidR="001512C2" w:rsidRPr="00AE41F3" w:rsidRDefault="001512C2" w:rsidP="00EF4710">
      <w:pPr>
        <w:spacing w:after="0" w:line="240" w:lineRule="auto"/>
        <w:rPr>
          <w:sz w:val="28"/>
          <w:szCs w:val="28"/>
        </w:rPr>
      </w:pPr>
    </w:p>
    <w:p w14:paraId="4D664611" w14:textId="77777777" w:rsidR="001512C2" w:rsidRPr="00AE41F3" w:rsidRDefault="001512C2" w:rsidP="001512C2">
      <w:pPr>
        <w:spacing w:after="0" w:line="360" w:lineRule="auto"/>
        <w:ind w:left="360"/>
        <w:jc w:val="center"/>
        <w:rPr>
          <w:rFonts w:ascii="Monotype Corsiva" w:eastAsia="Times New Roman" w:hAnsi="Monotype Corsiva" w:cs="Arial"/>
          <w:b/>
          <w:sz w:val="28"/>
          <w:szCs w:val="28"/>
          <w:u w:val="single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u w:val="single"/>
          <w:lang w:eastAsia="ru-RU"/>
        </w:rPr>
        <w:t>Пленарное заседание</w:t>
      </w:r>
    </w:p>
    <w:p w14:paraId="679AEB3E" w14:textId="66C375C8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(Научная библиотека Казанского ГМУ, </w:t>
      </w:r>
    </w:p>
    <w:p w14:paraId="3D3F8709" w14:textId="77777777" w:rsidR="001512C2" w:rsidRPr="00AE41F3" w:rsidRDefault="001512C2" w:rsidP="001512C2">
      <w:pPr>
        <w:spacing w:after="0" w:line="240" w:lineRule="auto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читальный зал иностранной литературы и Интернета)</w:t>
      </w:r>
    </w:p>
    <w:p w14:paraId="492C321F" w14:textId="77777777" w:rsidR="001512C2" w:rsidRPr="00AE41F3" w:rsidRDefault="00965CD0" w:rsidP="001512C2">
      <w:pPr>
        <w:spacing w:after="0" w:line="360" w:lineRule="auto"/>
        <w:ind w:left="360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10.0</w:t>
      </w:r>
      <w:r w:rsidR="0087508F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0 – 12.00</w:t>
      </w:r>
    </w:p>
    <w:p w14:paraId="19013729" w14:textId="77777777" w:rsidR="006D7676" w:rsidRPr="00AE41F3" w:rsidRDefault="006D7676" w:rsidP="006D7676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Ева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Патропулу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-</w:t>
      </w:r>
      <w:proofErr w:type="gram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Лиану  Воспитательное</w:t>
      </w:r>
      <w:proofErr w:type="gram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значение русской литературы 21 века (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val="en-US" w:eastAsia="ru-RU"/>
        </w:rPr>
        <w:t>The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val="en-US" w:eastAsia="ru-RU"/>
        </w:rPr>
        <w:t>Poet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val="en-US" w:eastAsia="ru-RU"/>
        </w:rPr>
        <w:t>Magazine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Международное общество писателей и художников Греции, г. Афины, Греция)</w:t>
      </w:r>
    </w:p>
    <w:p w14:paraId="208F8102" w14:textId="77405B00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Райхлина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Е.Л. </w:t>
      </w:r>
      <w:r w:rsidRPr="00AE41F3">
        <w:rPr>
          <w:rFonts w:ascii="Monotype Corsiva" w:hAnsi="Monotype Corsiva"/>
          <w:b/>
          <w:i/>
          <w:sz w:val="28"/>
          <w:szCs w:val="28"/>
        </w:rPr>
        <w:t>Литературно-кинематографическая гостиная в музее по творчеству Л.Н. Толстого как стимул к прочтению его произведений</w:t>
      </w:r>
      <w:bookmarkStart w:id="0" w:name="_Hlk101564750"/>
      <w:r w:rsidR="006B76B3">
        <w:rPr>
          <w:rFonts w:ascii="Monotype Corsiva" w:eastAsia="Times New Roman" w:hAnsi="Monotype Corsiva" w:cs="Arial"/>
          <w:b/>
          <w:i/>
          <w:sz w:val="28"/>
          <w:szCs w:val="28"/>
          <w:lang w:eastAsia="ru-RU"/>
        </w:rPr>
        <w:t xml:space="preserve"> (</w:t>
      </w:r>
      <w:r w:rsidRPr="00AE41F3">
        <w:rPr>
          <w:rFonts w:ascii="Monotype Corsiva" w:hAnsi="Monotype Corsiva"/>
          <w:b/>
          <w:i/>
          <w:sz w:val="28"/>
          <w:szCs w:val="28"/>
        </w:rPr>
        <w:t>ГУК “Тульское музейное объединение”,</w:t>
      </w:r>
      <w:r w:rsidRPr="00AE41F3">
        <w:rPr>
          <w:sz w:val="28"/>
          <w:szCs w:val="28"/>
        </w:rPr>
        <w:t xml:space="preserve">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Тула, Россия)</w:t>
      </w:r>
      <w:bookmarkEnd w:id="0"/>
    </w:p>
    <w:p w14:paraId="3C54DF27" w14:textId="103DA578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Керженевич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Р.Л. </w:t>
      </w:r>
      <w:r w:rsidR="006D7676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Казань в жизни М. Горького</w:t>
      </w:r>
      <w:r w:rsidR="006D7676" w:rsidRPr="00AE41F3">
        <w:rPr>
          <w:rFonts w:ascii="Monotype Corsiva" w:eastAsia="Times New Roman" w:hAnsi="Monotype Corsiva" w:cs="Arial"/>
          <w:b/>
          <w:color w:val="FF0000"/>
          <w:sz w:val="28"/>
          <w:szCs w:val="28"/>
          <w:lang w:eastAsia="ru-RU"/>
        </w:rPr>
        <w:t xml:space="preserve">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(ФГБОУ ВО Казанский ГМУ Минздрава РФ, г. Казань, Россия)</w:t>
      </w:r>
    </w:p>
    <w:p w14:paraId="10B94857" w14:textId="0B5EB824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Смирнова Н.Н. Современное пр</w:t>
      </w:r>
      <w:r w:rsidR="00882741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о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чтение «Севастопольских рассказов» Л.Н. Толстого: тема патриотизма и испытаний духовной силы русского народа (</w:t>
      </w:r>
      <w:r w:rsidR="00882741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Национальный музей РТ, г. Казань, Россия)</w:t>
      </w:r>
    </w:p>
    <w:p w14:paraId="1F01A234" w14:textId="77777777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Фатхутдинова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В.Г</w:t>
      </w:r>
      <w:r w:rsidRPr="00AE41F3">
        <w:rPr>
          <w:sz w:val="28"/>
          <w:szCs w:val="28"/>
        </w:rPr>
        <w:t xml:space="preserve"> </w:t>
      </w:r>
      <w:r w:rsidRPr="00AE41F3">
        <w:rPr>
          <w:rFonts w:ascii="Monotype Corsiva" w:hAnsi="Monotype Corsiva"/>
          <w:b/>
          <w:i/>
          <w:sz w:val="28"/>
          <w:szCs w:val="28"/>
        </w:rPr>
        <w:t xml:space="preserve">Глаголы речевого поведения в русском языке: </w:t>
      </w:r>
      <w:proofErr w:type="spellStart"/>
      <w:r w:rsidRPr="00AE41F3">
        <w:rPr>
          <w:rFonts w:ascii="Monotype Corsiva" w:hAnsi="Monotype Corsiva"/>
          <w:b/>
          <w:i/>
          <w:sz w:val="28"/>
          <w:szCs w:val="28"/>
        </w:rPr>
        <w:t>деривационно</w:t>
      </w:r>
      <w:proofErr w:type="spellEnd"/>
      <w:r w:rsidRPr="00AE41F3">
        <w:rPr>
          <w:rFonts w:ascii="Monotype Corsiva" w:hAnsi="Monotype Corsiva"/>
          <w:b/>
          <w:i/>
          <w:sz w:val="28"/>
          <w:szCs w:val="28"/>
        </w:rPr>
        <w:t>-семантический аспект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(КФУ, г. Казань, Россия)</w:t>
      </w:r>
    </w:p>
    <w:p w14:paraId="1CB85FDD" w14:textId="77777777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Чевела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О.В. Использование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геймификации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при обучении языку специальности (ФГБОУ ВО Казанский ГМУ Минздрава РФ, г. Казань, Россия)</w:t>
      </w:r>
    </w:p>
    <w:p w14:paraId="684252E3" w14:textId="77777777" w:rsidR="00D34709" w:rsidRPr="00AE41F3" w:rsidRDefault="00D34709" w:rsidP="00D34709">
      <w:pPr>
        <w:spacing w:after="0" w:line="360" w:lineRule="auto"/>
        <w:ind w:firstLine="709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20BEBB0B" w14:textId="77777777" w:rsidR="006D7676" w:rsidRPr="00AE41F3" w:rsidRDefault="006D7676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5372B1BE" w14:textId="77777777" w:rsidR="00D34709" w:rsidRPr="00AE41F3" w:rsidRDefault="00D34709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Заседание секций</w:t>
      </w:r>
    </w:p>
    <w:p w14:paraId="7219B9B6" w14:textId="77777777" w:rsidR="00D34709" w:rsidRPr="00AE41F3" w:rsidRDefault="00D34709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12.30 – 16.00</w:t>
      </w:r>
    </w:p>
    <w:p w14:paraId="28ECD547" w14:textId="77777777" w:rsidR="006D7676" w:rsidRPr="00AE41F3" w:rsidRDefault="006D7676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586C288E" w14:textId="77777777" w:rsidR="00AE1B3B" w:rsidRPr="00AE41F3" w:rsidRDefault="00D34709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 xml:space="preserve">Секция 1: </w:t>
      </w:r>
    </w:p>
    <w:p w14:paraId="0AC0EEC0" w14:textId="4E52C569" w:rsidR="00D34709" w:rsidRPr="00AE41F3" w:rsidRDefault="00D34709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Методика преподавания русского языка как иностранного»</w:t>
      </w:r>
    </w:p>
    <w:p w14:paraId="2693F8BE" w14:textId="76AD7908" w:rsidR="00D34709" w:rsidRPr="00AE41F3" w:rsidRDefault="00D34709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(место проведения: Казанский ГМУ, УЛК, ул. Бутлерова, 49 Б, кафедра русского и татарского языков, 427 ауд.)</w:t>
      </w:r>
    </w:p>
    <w:p w14:paraId="15BA6552" w14:textId="5122460A" w:rsidR="00D34709" w:rsidRPr="00AE41F3" w:rsidRDefault="00D34709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Сопредседатели: </w:t>
      </w:r>
      <w:proofErr w:type="spellStart"/>
      <w:r w:rsidR="00AE1B3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Фатхутдинова</w:t>
      </w:r>
      <w:proofErr w:type="spellEnd"/>
      <w:r w:rsidR="00AE1B3B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В.Г.,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Федотова С.И.</w:t>
      </w:r>
    </w:p>
    <w:p w14:paraId="77C98B26" w14:textId="77777777" w:rsidR="00AE1B3B" w:rsidRPr="00AE41F3" w:rsidRDefault="00AE1B3B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2AE4DC86" w14:textId="77777777" w:rsidR="006D7676" w:rsidRPr="00AE41F3" w:rsidRDefault="006D7676" w:rsidP="006D7676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hAnsi="Monotype Corsiva"/>
          <w:b/>
          <w:sz w:val="28"/>
          <w:szCs w:val="28"/>
        </w:rPr>
        <w:t>Абдуллаева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Р.М. </w:t>
      </w:r>
      <w:r w:rsidRPr="00AE41F3">
        <w:rPr>
          <w:rFonts w:ascii="Monotype Corsiva" w:hAnsi="Monotype Corsiva"/>
          <w:b/>
          <w:sz w:val="28"/>
          <w:szCs w:val="28"/>
        </w:rPr>
        <w:t>Специфика обучения медицинской лексике и терминологии студентов-медиков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(ТМА, г. Ташкент, Узбекистан)</w:t>
      </w:r>
    </w:p>
    <w:p w14:paraId="2ACDBB87" w14:textId="77777777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Ибрагимова Л.Г. Приобщение иностранных студентов к русским национально-культурным традициям средствами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внеучебной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деятельности (ФГБОУ ВО Казанский ГМУ Минздрава РФ, г. Казань, Россия)</w:t>
      </w:r>
    </w:p>
    <w:p w14:paraId="31A0017C" w14:textId="568E0FC0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Куприченко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П.Ф. Изучение глаголов движения в иностранной аудитории на различных этапах обучения (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АлтГУ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г. Барнаул, Россия).</w:t>
      </w:r>
    </w:p>
    <w:p w14:paraId="6265CAE9" w14:textId="77777777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Николаева М.А. Специфика работы куратора в иностранной аудитории (из опыта работы) (ФГБОУ ВО Казанский ГМУ Минздрава РФ, г. Казань, Россия)</w:t>
      </w:r>
    </w:p>
    <w:p w14:paraId="762636D1" w14:textId="51595F7F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Нуруллина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Г.М.,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Будёнина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А.Ю.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Текстоориентированный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подход в формировании коммуникативной компетенции студентов-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билингвов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(КФУ, Лицей №</w:t>
      </w:r>
      <w:r w:rsidR="00AF57FA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35, г. Казань, Россия)</w:t>
      </w:r>
    </w:p>
    <w:p w14:paraId="3311D887" w14:textId="621EC430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Федотова С.И. Особенности работы с лексико-грамматическими моделями на занятиях по РКИ (ФГБОУ ВО Казанский ГМУ Минздрава РФ, г. Казань, Россия)</w:t>
      </w:r>
    </w:p>
    <w:p w14:paraId="4EAC7C66" w14:textId="77777777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Чевела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О.В. Создание игровых заданий на образовательной платформе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Genially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(мастер-класс) (ФГБОУ ВО Казанский ГМУ Минздрава РФ, г. Казань, Россия)</w:t>
      </w:r>
    </w:p>
    <w:p w14:paraId="4A2D283A" w14:textId="09AE3C70" w:rsidR="00D34709" w:rsidRPr="00AE41F3" w:rsidRDefault="006B76B3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Шахова Е.М., Паутова К.А.</w:t>
      </w:r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Формирование коммуникативных компетенций иностранных обучающихся на уроках РКИ (ФГАОУ ВО «КФУ им. В</w:t>
      </w:r>
      <w:r w:rsidR="0001416B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.И. Вернадского» г. Симферополь,</w:t>
      </w:r>
      <w:bookmarkStart w:id="1" w:name="_GoBack"/>
      <w:bookmarkEnd w:id="1"/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Центр русского языка и культуры </w:t>
      </w:r>
      <w:proofErr w:type="spellStart"/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Rusmer</w:t>
      </w:r>
      <w:proofErr w:type="spellEnd"/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, г. </w:t>
      </w:r>
      <w:proofErr w:type="spellStart"/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Силифке</w:t>
      </w:r>
      <w:proofErr w:type="spellEnd"/>
      <w:r w:rsidR="00D34709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Турция)</w:t>
      </w:r>
    </w:p>
    <w:p w14:paraId="416D0460" w14:textId="77777777" w:rsidR="00D34709" w:rsidRPr="00AE41F3" w:rsidRDefault="00D34709" w:rsidP="00D34709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Юсупова Л.Г. Тесты как вид аттестации при обучении </w:t>
      </w:r>
      <w:proofErr w:type="gram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РКИ  (</w:t>
      </w:r>
      <w:proofErr w:type="gram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ФГБОУ ВО Казанский ГМУ Минздрава РФ, г. Казань, Россия)</w:t>
      </w:r>
    </w:p>
    <w:p w14:paraId="6C3BB74B" w14:textId="41FEEF7B" w:rsidR="00395104" w:rsidRPr="00AE41F3" w:rsidRDefault="00395104" w:rsidP="00395104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6C3619F2" w14:textId="728E5811" w:rsidR="00AE1B3B" w:rsidRPr="00AE41F3" w:rsidRDefault="00AE1B3B" w:rsidP="00395104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59D56774" w14:textId="6AEEC0E7" w:rsidR="00AE1B3B" w:rsidRPr="00AE41F3" w:rsidRDefault="00AE1B3B" w:rsidP="00395104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646B501B" w14:textId="03ED151F" w:rsidR="00AE1B3B" w:rsidRPr="00AE41F3" w:rsidRDefault="00AE1B3B" w:rsidP="00395104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7F6BB7CA" w14:textId="2A4DA842" w:rsidR="001512C2" w:rsidRPr="00AE41F3" w:rsidRDefault="0087508F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Секция 2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:</w:t>
      </w:r>
    </w:p>
    <w:p w14:paraId="6B1FE7E5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Русская словесность</w:t>
      </w:r>
    </w:p>
    <w:p w14:paraId="42103400" w14:textId="09EC1C1B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Актуальные проблемы методики обучения русскому языку и литературе</w:t>
      </w:r>
    </w:p>
    <w:p w14:paraId="31F748B8" w14:textId="77777777" w:rsidR="00AE1B3B" w:rsidRPr="00AE41F3" w:rsidRDefault="00AE1B3B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02A7CEED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(место проведения: Казанский ГМУ, УЛК, ул. Бутлерова, 49 Б, кафедра русского и татарского языков, 437ауд.)</w:t>
      </w:r>
    </w:p>
    <w:p w14:paraId="7ABA154A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Сопредседатели: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Фидаева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Л.И.,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Амирова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Р.М.</w:t>
      </w:r>
    </w:p>
    <w:p w14:paraId="4FCFA4C1" w14:textId="77777777" w:rsidR="00882741" w:rsidRPr="00AE41F3" w:rsidRDefault="00882741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6BF06E08" w14:textId="42AD5298" w:rsidR="00882741" w:rsidRPr="00AE41F3" w:rsidRDefault="006B76B3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Амирова</w:t>
      </w:r>
      <w:proofErr w:type="spellEnd"/>
      <w:r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Р.М.</w:t>
      </w:r>
      <w:r w:rsidR="00882741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Юсупова Л.Г. Из опыта проведения олимпиады по татарскому языку и медицинской терминологии в целях реализации программы обучения профессиональному двуязычию в рамках закона «О государственных языках РТ и других языках РТ» (ФГБОУ ВО Казанский ГМУ Минздрава РФ. Казань, Россия)</w:t>
      </w:r>
    </w:p>
    <w:p w14:paraId="01BA14A8" w14:textId="1A912DE6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Гильманова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Т.Н. </w:t>
      </w:r>
      <w:r w:rsidR="00F117D1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Формирование представлений о поэтике деревенской прозы на уроках литературы на примере творчества В. Белова «Привычное дело»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(КФУ, МБОУ "Татарская гимназия №2 при КФУ", г. Казань, Россия)</w:t>
      </w:r>
    </w:p>
    <w:p w14:paraId="75536260" w14:textId="77777777" w:rsidR="00ED4981" w:rsidRPr="00AE41F3" w:rsidRDefault="00ED4981" w:rsidP="00ED498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Данилова И.В. Функционирование личного имени в социальном аспекте (ФГБОУ ВО Казанский ГМУ Минздрава РФ, г. Казань, Россия)</w:t>
      </w:r>
    </w:p>
    <w:p w14:paraId="5AB72C4C" w14:textId="7777777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Лисина Г.М. Номинация лиц в профессиональной лексике сотрудников полиции г. Казани (ФГБОУ ВО Казанский ГМУ Минздрава РФ, г. Казань, Россия)</w:t>
      </w:r>
    </w:p>
    <w:p w14:paraId="402B5373" w14:textId="6CA4CB75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Новикова Е.А. Литературный музей как педагогический ресурс при изучении родной литературы (КФУ, МБОУ "Татарская гимназия №2 при КФУ", г. Казань, Россия)</w:t>
      </w:r>
    </w:p>
    <w:p w14:paraId="592D4C93" w14:textId="7777777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Светлова Р.М. Фонетическая ассимиляция арабизмов в русском языке (ФГБОУ ВО Казанский ГМУ Минздрава РФ, г. Казань, Россия)</w:t>
      </w:r>
    </w:p>
    <w:p w14:paraId="75BF113A" w14:textId="6DD3AD1B" w:rsidR="00E55A6B" w:rsidRPr="00AE41F3" w:rsidRDefault="00E55A6B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Силва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Е. Конкурс чтецов как эффективный метод повышения внимания школьников к изучению иностранных языков (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Colégio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Angolano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de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Talatona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.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Certified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as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Cambridge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International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school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, </w:t>
      </w:r>
      <w:proofErr w:type="spellStart"/>
      <w:proofErr w:type="gram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Ангола,Луанда</w:t>
      </w:r>
      <w:proofErr w:type="spellEnd"/>
      <w:proofErr w:type="gram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)</w:t>
      </w:r>
    </w:p>
    <w:p w14:paraId="39DF8F86" w14:textId="7777777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Фидаева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Л.И. Синтагматические отношения лексических единиц русского и татарского языков (ФГБОУ ВО Казанский ГМУ Минздрава РФ, г. Казань, Россия)</w:t>
      </w:r>
    </w:p>
    <w:p w14:paraId="5091E5A4" w14:textId="695A1196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082395E1" w14:textId="64D20463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Секция 3:</w:t>
      </w:r>
    </w:p>
    <w:p w14:paraId="58398F49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Диалог культур</w:t>
      </w:r>
    </w:p>
    <w:p w14:paraId="333AC65A" w14:textId="67FF3EC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Синтез искусств</w:t>
      </w:r>
    </w:p>
    <w:p w14:paraId="461838F3" w14:textId="77777777" w:rsidR="00AE1B3B" w:rsidRPr="00AE41F3" w:rsidRDefault="00AE1B3B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70D83492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(Казанский ГМУ, УЛК, Научная библиотека, читальный зал иностранной литературы и Интернета)</w:t>
      </w:r>
    </w:p>
    <w:p w14:paraId="3165C8FD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Сопредседатели: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Чевела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О.В., Семенычева С.А.</w:t>
      </w:r>
    </w:p>
    <w:p w14:paraId="28DC66CE" w14:textId="77777777" w:rsidR="00882741" w:rsidRPr="00AE41F3" w:rsidRDefault="00882741" w:rsidP="00AE1B3B">
      <w:pPr>
        <w:spacing w:after="0" w:line="360" w:lineRule="auto"/>
        <w:ind w:firstLine="709"/>
        <w:jc w:val="center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2EB94FD8" w14:textId="798A1371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Аликова Е.А. Трансформация жанров в творчестве женщин-поэтов рубежа 18-19 вв. (ФГБОУ ВО Казанский ГМУ Минздрава РФ, г. Казань, Россия) </w:t>
      </w:r>
    </w:p>
    <w:p w14:paraId="28C6E97A" w14:textId="1CA2DB0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Баймяшкина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Е.Ю. Образ педагога и наставника в живописи. Формирование духовности и нравственности в педагогическом наставничестве средствами изобразительного искусства (МБУДО «Детская школа искусств № 15» Ново-Савиновского района г. Казани, Россия)</w:t>
      </w:r>
    </w:p>
    <w:p w14:paraId="7B6C8D85" w14:textId="7777777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Галимуллина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А.Ф. Духовно-нравственные проблемы в романе Дмитрия 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Лиханова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«</w:t>
      </w: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Bianca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» (КФУ, г. Казань, Россия)</w:t>
      </w:r>
    </w:p>
    <w:p w14:paraId="2A60BEF6" w14:textId="371ACF58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Дунаева Е. Литературно-музыкальная гостиная как синтез искусств на интегрированных уроках по литературе (на материале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lastRenderedPageBreak/>
        <w:t>творчества Н.А. Львова) (</w:t>
      </w:r>
      <w:r w:rsidR="00AF57FA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КФУ,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МБОУ «СОШ №</w:t>
      </w:r>
      <w:r w:rsidR="00AF57FA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80», г. Казань, Россия)</w:t>
      </w:r>
    </w:p>
    <w:p w14:paraId="4C3CA8F8" w14:textId="7777777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proofErr w:type="spellStart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Ермошин</w:t>
      </w:r>
      <w:proofErr w:type="spellEnd"/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А.В. Деепричастие в рукописи Казанского Евангелия XIV века (ФГБОУ ВО Казанский ГМУ Минздрава РФ, г. Казань, Россия)</w:t>
      </w:r>
    </w:p>
    <w:p w14:paraId="004C03CE" w14:textId="66954EDC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Левадная О.Г. Своеобраз</w:t>
      </w:r>
      <w:r w:rsidR="006B76B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ие современной поэзии Востока (</w:t>
      </w: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КЦ им. А.С. Пушкина, г. Казань, Россия)</w:t>
      </w:r>
    </w:p>
    <w:p w14:paraId="41BDF890" w14:textId="77777777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Федотова С.И. Глагольные формы времени в произведениях Максима Грека (ФГБОУ ВО Казанский ГМУ Минздрава РФ, г. Казань, Россия) </w:t>
      </w:r>
    </w:p>
    <w:p w14:paraId="00283DB4" w14:textId="2FF588B3" w:rsidR="00882741" w:rsidRPr="00AE41F3" w:rsidRDefault="00882741" w:rsidP="00882741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7F71FB39" w14:textId="77777777" w:rsidR="00FF3BB9" w:rsidRPr="00AE41F3" w:rsidRDefault="00FF3BB9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59A89467" w14:textId="77777777" w:rsidR="004F1025" w:rsidRPr="00AE41F3" w:rsidRDefault="00B07CD6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16.00 – 16.30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 xml:space="preserve"> – Закрытие конференции </w:t>
      </w:r>
    </w:p>
    <w:p w14:paraId="335214FA" w14:textId="12131110" w:rsidR="001512C2" w:rsidRPr="00AE41F3" w:rsidRDefault="000E1B20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Рабочие языки конференции – русский, английский</w:t>
      </w:r>
    </w:p>
    <w:p w14:paraId="6EFB8153" w14:textId="77777777" w:rsidR="004F1025" w:rsidRPr="00AE41F3" w:rsidRDefault="004F1025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2D9D5697" w14:textId="3F90837A" w:rsidR="001512C2" w:rsidRPr="00AE41F3" w:rsidRDefault="00882741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3 июня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, суббота</w:t>
      </w:r>
    </w:p>
    <w:p w14:paraId="5A3F4399" w14:textId="2AE5D616" w:rsidR="001512C2" w:rsidRPr="00AE41F3" w:rsidRDefault="00D839B7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9.00 – 17</w:t>
      </w:r>
      <w:r w:rsidR="001512C2" w:rsidRPr="00AE41F3">
        <w:rPr>
          <w:rFonts w:ascii="Monotype Corsiva" w:eastAsia="Times New Roman" w:hAnsi="Monotype Corsiva" w:cs="Arial"/>
          <w:b/>
          <w:sz w:val="28"/>
          <w:szCs w:val="28"/>
          <w:lang w:eastAsia="ru-RU"/>
        </w:rPr>
        <w:t>.00 – Культурная программа для участников конференции.</w:t>
      </w:r>
    </w:p>
    <w:p w14:paraId="095B67CD" w14:textId="77777777" w:rsidR="00FF3BB9" w:rsidRPr="00AE41F3" w:rsidRDefault="00FF3BB9" w:rsidP="00AE1B3B">
      <w:pPr>
        <w:spacing w:after="0" w:line="360" w:lineRule="auto"/>
        <w:ind w:firstLine="709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</w:p>
    <w:p w14:paraId="481134E6" w14:textId="77777777" w:rsidR="00644252" w:rsidRPr="001512C2" w:rsidRDefault="00644252" w:rsidP="00644252">
      <w:pPr>
        <w:spacing w:after="0" w:line="240" w:lineRule="auto"/>
        <w:ind w:left="-426"/>
        <w:jc w:val="both"/>
        <w:rPr>
          <w:rFonts w:ascii="Monotype Corsiva" w:eastAsia="Times New Roman" w:hAnsi="Monotype Corsiva" w:cs="Arial"/>
          <w:b/>
          <w:sz w:val="28"/>
          <w:szCs w:val="28"/>
          <w:lang w:eastAsia="ru-RU"/>
        </w:rPr>
      </w:pPr>
      <w:r>
        <w:rPr>
          <w:rFonts w:ascii="Monotype Corsiva" w:eastAsia="Times New Roman" w:hAnsi="Monotype Corsiva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8CAD6ED" wp14:editId="38A3EF21">
            <wp:extent cx="5153025" cy="6486525"/>
            <wp:effectExtent l="0" t="0" r="9525" b="9525"/>
            <wp:docPr id="4" name="Рисунок 1" descr="D:\Documents\Downloads\IMG-2021032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IMG-20210320-WA0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513" cy="649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252" w:rsidRPr="001512C2" w:rsidSect="00E35CC6"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78A9D" w14:textId="77777777" w:rsidR="007D0CED" w:rsidRDefault="007D0CED" w:rsidP="001512C2">
      <w:pPr>
        <w:spacing w:after="0" w:line="240" w:lineRule="auto"/>
      </w:pPr>
      <w:r>
        <w:separator/>
      </w:r>
    </w:p>
  </w:endnote>
  <w:endnote w:type="continuationSeparator" w:id="0">
    <w:p w14:paraId="639224FE" w14:textId="77777777" w:rsidR="007D0CED" w:rsidRDefault="007D0CED" w:rsidP="0015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072260"/>
      <w:docPartObj>
        <w:docPartGallery w:val="Page Numbers (Bottom of Page)"/>
        <w:docPartUnique/>
      </w:docPartObj>
    </w:sdtPr>
    <w:sdtEndPr/>
    <w:sdtContent>
      <w:p w14:paraId="3AD53950" w14:textId="77777777" w:rsidR="001512C2" w:rsidRDefault="00861208">
        <w:pPr>
          <w:pStyle w:val="a9"/>
          <w:jc w:val="center"/>
        </w:pPr>
        <w:r>
          <w:fldChar w:fldCharType="begin"/>
        </w:r>
        <w:r w:rsidR="001512C2">
          <w:instrText>PAGE   \* MERGEFORMAT</w:instrText>
        </w:r>
        <w:r>
          <w:fldChar w:fldCharType="separate"/>
        </w:r>
        <w:r w:rsidR="0001416B">
          <w:rPr>
            <w:noProof/>
          </w:rPr>
          <w:t>10</w:t>
        </w:r>
        <w:r>
          <w:fldChar w:fldCharType="end"/>
        </w:r>
      </w:p>
    </w:sdtContent>
  </w:sdt>
  <w:p w14:paraId="2104841C" w14:textId="77777777" w:rsidR="001512C2" w:rsidRDefault="001512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94F2" w14:textId="77777777" w:rsidR="007D0CED" w:rsidRDefault="007D0CED" w:rsidP="001512C2">
      <w:pPr>
        <w:spacing w:after="0" w:line="240" w:lineRule="auto"/>
      </w:pPr>
      <w:r>
        <w:separator/>
      </w:r>
    </w:p>
  </w:footnote>
  <w:footnote w:type="continuationSeparator" w:id="0">
    <w:p w14:paraId="1636B4C8" w14:textId="77777777" w:rsidR="007D0CED" w:rsidRDefault="007D0CED" w:rsidP="0015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D492" w14:textId="77777777" w:rsidR="00A637C1" w:rsidRPr="00505BE2" w:rsidRDefault="00A637C1" w:rsidP="00505B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71D0"/>
    <w:multiLevelType w:val="hybridMultilevel"/>
    <w:tmpl w:val="02E4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6F689B"/>
    <w:multiLevelType w:val="hybridMultilevel"/>
    <w:tmpl w:val="A9C80F78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BD4F2B"/>
    <w:multiLevelType w:val="hybridMultilevel"/>
    <w:tmpl w:val="B1C4453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9A"/>
    <w:rsid w:val="00001FAD"/>
    <w:rsid w:val="0001308C"/>
    <w:rsid w:val="0001416B"/>
    <w:rsid w:val="00040F9F"/>
    <w:rsid w:val="00042CE1"/>
    <w:rsid w:val="00075481"/>
    <w:rsid w:val="000D1364"/>
    <w:rsid w:val="000D46ED"/>
    <w:rsid w:val="000E1B20"/>
    <w:rsid w:val="000E7270"/>
    <w:rsid w:val="00146024"/>
    <w:rsid w:val="001512C2"/>
    <w:rsid w:val="00151B93"/>
    <w:rsid w:val="00154639"/>
    <w:rsid w:val="00163471"/>
    <w:rsid w:val="001709F9"/>
    <w:rsid w:val="001B0F08"/>
    <w:rsid w:val="001C46C1"/>
    <w:rsid w:val="001C7C5E"/>
    <w:rsid w:val="001D73E6"/>
    <w:rsid w:val="001E0BC2"/>
    <w:rsid w:val="001F58D7"/>
    <w:rsid w:val="00211B93"/>
    <w:rsid w:val="00224835"/>
    <w:rsid w:val="00257AEB"/>
    <w:rsid w:val="002A3EF4"/>
    <w:rsid w:val="002D5FCE"/>
    <w:rsid w:val="00303726"/>
    <w:rsid w:val="0034576D"/>
    <w:rsid w:val="003818E1"/>
    <w:rsid w:val="00395104"/>
    <w:rsid w:val="003C269A"/>
    <w:rsid w:val="003E4CFA"/>
    <w:rsid w:val="00447EB9"/>
    <w:rsid w:val="004A025A"/>
    <w:rsid w:val="004C0C8A"/>
    <w:rsid w:val="004E1634"/>
    <w:rsid w:val="004F1025"/>
    <w:rsid w:val="00500989"/>
    <w:rsid w:val="00505BE2"/>
    <w:rsid w:val="005B0DCE"/>
    <w:rsid w:val="005D0DEC"/>
    <w:rsid w:val="005F0FE1"/>
    <w:rsid w:val="00642954"/>
    <w:rsid w:val="00644252"/>
    <w:rsid w:val="00645E4E"/>
    <w:rsid w:val="00650029"/>
    <w:rsid w:val="00666195"/>
    <w:rsid w:val="006943C2"/>
    <w:rsid w:val="006B125D"/>
    <w:rsid w:val="006B76B3"/>
    <w:rsid w:val="006D7676"/>
    <w:rsid w:val="0070779A"/>
    <w:rsid w:val="00754152"/>
    <w:rsid w:val="0076773C"/>
    <w:rsid w:val="007770DC"/>
    <w:rsid w:val="007904E3"/>
    <w:rsid w:val="00795097"/>
    <w:rsid w:val="007A43AA"/>
    <w:rsid w:val="007D0CED"/>
    <w:rsid w:val="007E6D62"/>
    <w:rsid w:val="00820229"/>
    <w:rsid w:val="008536AA"/>
    <w:rsid w:val="00861208"/>
    <w:rsid w:val="00874747"/>
    <w:rsid w:val="0087508F"/>
    <w:rsid w:val="00882741"/>
    <w:rsid w:val="008914F5"/>
    <w:rsid w:val="00893F1E"/>
    <w:rsid w:val="008A1C2B"/>
    <w:rsid w:val="008B06D5"/>
    <w:rsid w:val="008F49A5"/>
    <w:rsid w:val="00941A9A"/>
    <w:rsid w:val="00965CD0"/>
    <w:rsid w:val="00981B01"/>
    <w:rsid w:val="009B3855"/>
    <w:rsid w:val="009E24F2"/>
    <w:rsid w:val="00A27CAC"/>
    <w:rsid w:val="00A35DF3"/>
    <w:rsid w:val="00A637C1"/>
    <w:rsid w:val="00A854FA"/>
    <w:rsid w:val="00AA296F"/>
    <w:rsid w:val="00AC23D3"/>
    <w:rsid w:val="00AD4D30"/>
    <w:rsid w:val="00AE1B3B"/>
    <w:rsid w:val="00AE41F3"/>
    <w:rsid w:val="00AF3F44"/>
    <w:rsid w:val="00AF40B2"/>
    <w:rsid w:val="00AF57FA"/>
    <w:rsid w:val="00B07CD6"/>
    <w:rsid w:val="00B20A68"/>
    <w:rsid w:val="00B23C45"/>
    <w:rsid w:val="00B273B6"/>
    <w:rsid w:val="00B65042"/>
    <w:rsid w:val="00B65DEF"/>
    <w:rsid w:val="00BC433C"/>
    <w:rsid w:val="00C012D3"/>
    <w:rsid w:val="00C2176A"/>
    <w:rsid w:val="00C2542F"/>
    <w:rsid w:val="00C27688"/>
    <w:rsid w:val="00C40F64"/>
    <w:rsid w:val="00C6661F"/>
    <w:rsid w:val="00CA5D2A"/>
    <w:rsid w:val="00CE5B39"/>
    <w:rsid w:val="00D0523C"/>
    <w:rsid w:val="00D34709"/>
    <w:rsid w:val="00D61864"/>
    <w:rsid w:val="00D839B7"/>
    <w:rsid w:val="00D92BE8"/>
    <w:rsid w:val="00DB3B1D"/>
    <w:rsid w:val="00DC61A2"/>
    <w:rsid w:val="00DD5E9E"/>
    <w:rsid w:val="00DD6380"/>
    <w:rsid w:val="00DE0E8D"/>
    <w:rsid w:val="00DE6721"/>
    <w:rsid w:val="00DF2846"/>
    <w:rsid w:val="00E17039"/>
    <w:rsid w:val="00E35CC6"/>
    <w:rsid w:val="00E55A6B"/>
    <w:rsid w:val="00E5774B"/>
    <w:rsid w:val="00E70A0D"/>
    <w:rsid w:val="00E81AA7"/>
    <w:rsid w:val="00EA0D26"/>
    <w:rsid w:val="00EB5603"/>
    <w:rsid w:val="00EC6961"/>
    <w:rsid w:val="00EC7C7D"/>
    <w:rsid w:val="00ED327D"/>
    <w:rsid w:val="00ED4981"/>
    <w:rsid w:val="00EE2D45"/>
    <w:rsid w:val="00EE3FDA"/>
    <w:rsid w:val="00EF4710"/>
    <w:rsid w:val="00F03565"/>
    <w:rsid w:val="00F078E8"/>
    <w:rsid w:val="00F117D1"/>
    <w:rsid w:val="00F52002"/>
    <w:rsid w:val="00F774D0"/>
    <w:rsid w:val="00F954AF"/>
    <w:rsid w:val="00FC1B3F"/>
    <w:rsid w:val="00FE0140"/>
    <w:rsid w:val="00FE0FEB"/>
    <w:rsid w:val="00FF3BB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CF8E9"/>
  <w15:docId w15:val="{126CA241-91E9-43E3-8EE0-AD518020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A9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1512C2"/>
  </w:style>
  <w:style w:type="paragraph" w:styleId="a7">
    <w:name w:val="header"/>
    <w:basedOn w:val="a"/>
    <w:link w:val="a8"/>
    <w:uiPriority w:val="99"/>
    <w:unhideWhenUsed/>
    <w:rsid w:val="0015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C2"/>
  </w:style>
  <w:style w:type="paragraph" w:styleId="a9">
    <w:name w:val="footer"/>
    <w:basedOn w:val="a"/>
    <w:link w:val="aa"/>
    <w:uiPriority w:val="99"/>
    <w:unhideWhenUsed/>
    <w:rsid w:val="0015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C2"/>
  </w:style>
  <w:style w:type="paragraph" w:styleId="ab">
    <w:name w:val="Normal (Web)"/>
    <w:basedOn w:val="a"/>
    <w:uiPriority w:val="99"/>
    <w:semiHidden/>
    <w:unhideWhenUsed/>
    <w:rsid w:val="00D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07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71B1-76CC-498F-B536-6305426D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татарского языка</dc:creator>
  <cp:keywords/>
  <dc:description/>
  <cp:lastModifiedBy>user</cp:lastModifiedBy>
  <cp:revision>4</cp:revision>
  <cp:lastPrinted>2023-04-28T10:47:00Z</cp:lastPrinted>
  <dcterms:created xsi:type="dcterms:W3CDTF">2023-04-28T10:20:00Z</dcterms:created>
  <dcterms:modified xsi:type="dcterms:W3CDTF">2023-04-28T10:56:00Z</dcterms:modified>
</cp:coreProperties>
</file>