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63" w:rsidRDefault="00C67CF0">
      <w:pPr>
        <w:spacing w:line="360" w:lineRule="auto"/>
        <w:ind w:firstLine="709"/>
        <w:jc w:val="center"/>
        <w:rPr>
          <w:b/>
          <w:i/>
          <w:color w:val="4472C4"/>
          <w:sz w:val="28"/>
          <w:szCs w:val="28"/>
        </w:rPr>
      </w:pPr>
      <w:r>
        <w:rPr>
          <w:b/>
          <w:bCs/>
          <w:i/>
          <w:iCs/>
          <w:color w:val="4472C4"/>
          <w:sz w:val="28"/>
          <w:szCs w:val="28"/>
        </w:rPr>
        <w:t>Уважаемые коллеги!</w:t>
      </w:r>
    </w:p>
    <w:p w:rsidR="00F86E63" w:rsidRPr="006E6CA6" w:rsidRDefault="00C67CF0">
      <w:pPr>
        <w:pStyle w:val="7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4472C4"/>
          <w:sz w:val="28"/>
          <w:szCs w:val="28"/>
          <w:lang w:val="ru-RU"/>
        </w:rPr>
      </w:pPr>
      <w:r w:rsidRPr="006E6CA6">
        <w:rPr>
          <w:rFonts w:ascii="Times New Roman" w:hAnsi="Times New Roman" w:cs="Times New Roman"/>
          <w:b/>
          <w:i/>
          <w:color w:val="4472C4"/>
          <w:sz w:val="28"/>
          <w:szCs w:val="28"/>
          <w:lang w:val="ru-RU"/>
        </w:rPr>
        <w:t xml:space="preserve">Научное общество молодых ученых и студентов </w:t>
      </w:r>
    </w:p>
    <w:p w:rsidR="00F86E63" w:rsidRDefault="00C67CF0">
      <w:pPr>
        <w:pStyle w:val="7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472C4"/>
          <w:sz w:val="28"/>
          <w:szCs w:val="28"/>
        </w:rPr>
        <w:t xml:space="preserve">Кировского государственного медицинского университета </w:t>
      </w:r>
    </w:p>
    <w:p w:rsidR="00F86E63" w:rsidRDefault="00C67CF0">
      <w:pPr>
        <w:pStyle w:val="7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472C4"/>
          <w:sz w:val="28"/>
          <w:szCs w:val="28"/>
        </w:rPr>
        <w:t xml:space="preserve">приглашает Вас принять участие в </w:t>
      </w:r>
    </w:p>
    <w:p w:rsidR="00F86E63" w:rsidRPr="006E6CA6" w:rsidRDefault="00C67CF0">
      <w:pPr>
        <w:pStyle w:val="7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4472C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4472C4"/>
          <w:sz w:val="28"/>
          <w:szCs w:val="28"/>
        </w:rPr>
        <w:t>XXV</w:t>
      </w:r>
      <w:r w:rsidR="007B3B40">
        <w:rPr>
          <w:rFonts w:ascii="Times New Roman" w:hAnsi="Times New Roman" w:cs="Times New Roman"/>
          <w:b/>
          <w:i/>
          <w:color w:val="4472C4"/>
          <w:sz w:val="28"/>
          <w:szCs w:val="28"/>
        </w:rPr>
        <w:t>I</w:t>
      </w:r>
      <w:r w:rsidRPr="006E6CA6">
        <w:rPr>
          <w:rFonts w:ascii="Times New Roman" w:hAnsi="Times New Roman" w:cs="Times New Roman"/>
          <w:b/>
          <w:i/>
          <w:color w:val="4472C4"/>
          <w:sz w:val="28"/>
          <w:szCs w:val="28"/>
          <w:lang w:val="ru-RU"/>
        </w:rPr>
        <w:t xml:space="preserve"> Всероссийской научной конференции с международным участием </w:t>
      </w:r>
    </w:p>
    <w:p w:rsidR="00F86E63" w:rsidRPr="006E6CA6" w:rsidRDefault="00C67CF0">
      <w:pPr>
        <w:pStyle w:val="7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i/>
          <w:caps/>
          <w:color w:val="4472C4"/>
          <w:sz w:val="28"/>
          <w:szCs w:val="28"/>
          <w:lang w:val="ru-RU"/>
        </w:rPr>
      </w:pPr>
      <w:r w:rsidRPr="006E6CA6">
        <w:rPr>
          <w:rFonts w:ascii="Times New Roman" w:hAnsi="Times New Roman" w:cs="Times New Roman"/>
          <w:b/>
          <w:i/>
          <w:caps/>
          <w:color w:val="4472C4"/>
          <w:sz w:val="28"/>
          <w:szCs w:val="28"/>
          <w:lang w:val="ru-RU"/>
        </w:rPr>
        <w:t xml:space="preserve">«Молодежь и медицинская наука в </w:t>
      </w:r>
      <w:r>
        <w:rPr>
          <w:rFonts w:ascii="Times New Roman" w:hAnsi="Times New Roman" w:cs="Times New Roman"/>
          <w:b/>
          <w:i/>
          <w:caps/>
          <w:color w:val="4472C4"/>
          <w:sz w:val="28"/>
          <w:szCs w:val="28"/>
        </w:rPr>
        <w:t>XXI</w:t>
      </w:r>
      <w:r w:rsidRPr="006E6CA6">
        <w:rPr>
          <w:rFonts w:ascii="Times New Roman" w:hAnsi="Times New Roman" w:cs="Times New Roman"/>
          <w:b/>
          <w:i/>
          <w:caps/>
          <w:color w:val="4472C4"/>
          <w:sz w:val="28"/>
          <w:szCs w:val="28"/>
          <w:lang w:val="ru-RU"/>
        </w:rPr>
        <w:t xml:space="preserve"> веке».</w:t>
      </w:r>
    </w:p>
    <w:p w:rsidR="00F86E63" w:rsidRDefault="00C67CF0">
      <w:pPr>
        <w:pStyle w:val="15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6E6CA6">
        <w:rPr>
          <w:b/>
          <w:sz w:val="28"/>
          <w:szCs w:val="28"/>
          <w:lang w:val="ru-RU"/>
        </w:rPr>
        <w:t>Место проведения:</w:t>
      </w:r>
      <w:r w:rsidRPr="006E6CA6">
        <w:rPr>
          <w:sz w:val="28"/>
          <w:szCs w:val="28"/>
          <w:lang w:val="ru-RU"/>
        </w:rPr>
        <w:t xml:space="preserve"> г. Киров, ул. К. Маркса, 112, ФГБОУ ВО Кировский ГМУ Минздрава России</w:t>
      </w:r>
      <w:r>
        <w:rPr>
          <w:sz w:val="28"/>
          <w:szCs w:val="28"/>
          <w:lang w:val="ru-RU"/>
        </w:rPr>
        <w:t>, аудитории учебных корпусов №1,3, клинических баз.</w:t>
      </w:r>
    </w:p>
    <w:p w:rsidR="00F86E63" w:rsidRDefault="00C67CF0">
      <w:pPr>
        <w:pStyle w:val="15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Дата проведения:</w:t>
      </w:r>
      <w:r w:rsidR="007B3B40">
        <w:rPr>
          <w:sz w:val="28"/>
          <w:szCs w:val="28"/>
          <w:lang w:val="ru-RU"/>
        </w:rPr>
        <w:t xml:space="preserve"> 3 – 4 апреля 2025</w:t>
      </w:r>
      <w:r>
        <w:rPr>
          <w:sz w:val="28"/>
          <w:szCs w:val="28"/>
          <w:lang w:val="ru-RU"/>
        </w:rPr>
        <w:t>.</w:t>
      </w:r>
    </w:p>
    <w:p w:rsidR="00F86E63" w:rsidRPr="006E6CA6" w:rsidRDefault="00C67CF0">
      <w:pPr>
        <w:pStyle w:val="15"/>
        <w:spacing w:before="0" w:after="0"/>
        <w:ind w:firstLine="709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Формат проведения:</w:t>
      </w:r>
      <w:r>
        <w:rPr>
          <w:sz w:val="28"/>
          <w:szCs w:val="28"/>
          <w:lang w:val="ru-RU"/>
        </w:rPr>
        <w:t xml:space="preserve"> очный.</w:t>
      </w:r>
    </w:p>
    <w:p w:rsidR="00F86E63" w:rsidRDefault="00C67CF0">
      <w:pPr>
        <w:ind w:firstLine="709"/>
        <w:jc w:val="both"/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молодые ученые в возрасте до 35 лет: обучающиеся по программам бакалавриата, специалитета, ординатуры, аспирантуры; преподаватели системы высшего образования; специалисты организаций и практического здравоохранения; иностранные граждане, занимающиеся научно-исследовательской деятельностью.</w:t>
      </w:r>
    </w:p>
    <w:p w:rsidR="00F86E63" w:rsidRDefault="00C67C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научных направлений*:</w:t>
      </w:r>
    </w:p>
    <w:p w:rsid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1. Акушерство и гинекология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2. Педиатрия и неонатология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3. Морфология, биология и генетика </w:t>
      </w:r>
    </w:p>
    <w:p w:rsid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4. Анатомия, патологическая анатомия </w:t>
      </w:r>
    </w:p>
    <w:p w:rsid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>5. Би</w:t>
      </w:r>
      <w:r>
        <w:rPr>
          <w:sz w:val="28"/>
          <w:szCs w:val="28"/>
          <w:lang w:eastAsia="ru-RU"/>
        </w:rPr>
        <w:t xml:space="preserve">омедицинская химия и биофизика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6. Внутренние болезни. Фармакология. Клиническая фармакология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7. Инфекционная патология </w:t>
      </w:r>
    </w:p>
    <w:p w:rsid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8. Микробиология, иммунология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9. Неврология и нейрохирургия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10. Общественное здоровье и здравоохранение, гигиена и экология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 Онкология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12. Офтальмология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13. Педагогика и психология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14. Психиатрия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15. Семейная медицина, гериатрия и медицинская профилактика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16. Социальные и гуманитарные науки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17. Стоматология 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18. Нормальная физиология </w:t>
      </w:r>
    </w:p>
    <w:p w:rsidR="00C72033" w:rsidRPr="00C72033" w:rsidRDefault="00DF1751" w:rsidP="00C72033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19. Патофизиология</w:t>
      </w:r>
    </w:p>
    <w:p w:rsidR="00C72033" w:rsidRPr="00C72033" w:rsidRDefault="00C72033" w:rsidP="00C72033">
      <w:pPr>
        <w:spacing w:line="360" w:lineRule="auto"/>
        <w:jc w:val="both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lastRenderedPageBreak/>
        <w:t>20. Хирургия, травматология и ортопеди</w:t>
      </w:r>
      <w:r w:rsidR="00DF1751">
        <w:rPr>
          <w:sz w:val="28"/>
          <w:szCs w:val="28"/>
          <w:lang w:eastAsia="ru-RU"/>
        </w:rPr>
        <w:t xml:space="preserve">я, детская хирургия </w:t>
      </w:r>
    </w:p>
    <w:p w:rsidR="00C72033" w:rsidRPr="00C72033" w:rsidRDefault="007B3B40" w:rsidP="00C72033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 И</w:t>
      </w:r>
      <w:r w:rsidR="00C72033" w:rsidRPr="00C72033">
        <w:rPr>
          <w:sz w:val="28"/>
          <w:szCs w:val="28"/>
          <w:lang w:eastAsia="ru-RU"/>
        </w:rPr>
        <w:t xml:space="preserve">ностранные языки </w:t>
      </w:r>
    </w:p>
    <w:p w:rsidR="00C72033" w:rsidRPr="00C72033" w:rsidRDefault="00C72033" w:rsidP="00C72033">
      <w:pPr>
        <w:spacing w:line="360" w:lineRule="auto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 xml:space="preserve">22. Физическая  культура, безопасность жизнедеятельности и медицина </w:t>
      </w:r>
      <w:r w:rsidR="00DF1751">
        <w:rPr>
          <w:sz w:val="28"/>
          <w:szCs w:val="28"/>
          <w:lang w:eastAsia="ru-RU"/>
        </w:rPr>
        <w:t xml:space="preserve">катастроф </w:t>
      </w:r>
    </w:p>
    <w:p w:rsidR="00C72033" w:rsidRPr="00C72033" w:rsidRDefault="00C72033" w:rsidP="00C72033">
      <w:pPr>
        <w:spacing w:line="360" w:lineRule="auto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>23. Медицинское право</w:t>
      </w:r>
    </w:p>
    <w:p w:rsidR="00C72033" w:rsidRDefault="00C72033" w:rsidP="00C72033">
      <w:pPr>
        <w:spacing w:line="360" w:lineRule="auto"/>
        <w:rPr>
          <w:sz w:val="28"/>
          <w:szCs w:val="28"/>
          <w:lang w:eastAsia="ru-RU"/>
        </w:rPr>
      </w:pPr>
      <w:r w:rsidRPr="00C72033">
        <w:rPr>
          <w:sz w:val="28"/>
          <w:szCs w:val="28"/>
          <w:lang w:eastAsia="ru-RU"/>
        </w:rPr>
        <w:t>24. Пропедевтика внутренних болезней, профессио</w:t>
      </w:r>
      <w:r w:rsidR="007B3B40">
        <w:rPr>
          <w:sz w:val="28"/>
          <w:szCs w:val="28"/>
          <w:lang w:eastAsia="ru-RU"/>
        </w:rPr>
        <w:t>нальные болезни</w:t>
      </w:r>
    </w:p>
    <w:p w:rsidR="007B3B40" w:rsidRPr="00C72033" w:rsidRDefault="007B3B40" w:rsidP="00C72033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25. Латинский язык и медицинская терминология.</w:t>
      </w:r>
    </w:p>
    <w:p w:rsidR="00F86E63" w:rsidRDefault="00F86E63" w:rsidP="00DF1751">
      <w:pPr>
        <w:rPr>
          <w:color w:val="FF0000"/>
          <w:sz w:val="28"/>
          <w:szCs w:val="28"/>
        </w:rPr>
      </w:pPr>
    </w:p>
    <w:p w:rsidR="00F86E63" w:rsidRDefault="00C67CF0">
      <w:pPr>
        <w:ind w:firstLine="709"/>
        <w:jc w:val="both"/>
      </w:pPr>
      <w:r>
        <w:t xml:space="preserve">*окончательный вариант секционных заседаний будет сформирован и утвержден после завершения регистрации участников конференции </w:t>
      </w:r>
    </w:p>
    <w:p w:rsidR="00DF1751" w:rsidRDefault="00DF1751">
      <w:pPr>
        <w:ind w:firstLine="709"/>
        <w:jc w:val="both"/>
      </w:pPr>
    </w:p>
    <w:p w:rsidR="006E6CA6" w:rsidRPr="006E6CA6" w:rsidRDefault="006E6CA6" w:rsidP="006E6CA6">
      <w:pPr>
        <w:pStyle w:val="15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6E6CA6">
        <w:rPr>
          <w:sz w:val="28"/>
          <w:szCs w:val="28"/>
          <w:lang w:val="ru-RU"/>
        </w:rPr>
        <w:t>Тези</w:t>
      </w:r>
      <w:r w:rsidR="007B3B40">
        <w:rPr>
          <w:sz w:val="28"/>
          <w:szCs w:val="28"/>
          <w:lang w:val="ru-RU"/>
        </w:rPr>
        <w:t>сы принимаются с 1 февраля 2025 г. по 1 марта 2025</w:t>
      </w:r>
      <w:r w:rsidRPr="006E6CA6">
        <w:rPr>
          <w:sz w:val="28"/>
          <w:szCs w:val="28"/>
          <w:lang w:val="ru-RU"/>
        </w:rPr>
        <w:t xml:space="preserve"> г.</w:t>
      </w:r>
    </w:p>
    <w:p w:rsidR="00F86E63" w:rsidRDefault="00C67CF0">
      <w:pPr>
        <w:pStyle w:val="15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6E6CA6">
        <w:rPr>
          <w:b/>
          <w:sz w:val="28"/>
          <w:szCs w:val="28"/>
          <w:lang w:val="ru-RU"/>
        </w:rPr>
        <w:t>Срок окончания приема материалов</w:t>
      </w:r>
      <w:r>
        <w:rPr>
          <w:b/>
          <w:sz w:val="28"/>
          <w:szCs w:val="28"/>
          <w:lang w:val="ru-RU"/>
        </w:rPr>
        <w:t xml:space="preserve">: </w:t>
      </w:r>
      <w:r w:rsidR="007B3B40">
        <w:rPr>
          <w:sz w:val="28"/>
          <w:szCs w:val="28"/>
          <w:lang w:val="ru-RU"/>
        </w:rPr>
        <w:t>1 марта 2025</w:t>
      </w:r>
      <w:r>
        <w:rPr>
          <w:sz w:val="28"/>
          <w:szCs w:val="28"/>
          <w:lang w:val="ru-RU"/>
        </w:rPr>
        <w:t xml:space="preserve"> (23:59 по мск).</w:t>
      </w:r>
    </w:p>
    <w:p w:rsidR="00F86E63" w:rsidRDefault="00C67C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Организационный сбор для участия в конференции не предусмотрен.</w:t>
      </w:r>
    </w:p>
    <w:p w:rsidR="0027371B" w:rsidRPr="00B272D6" w:rsidRDefault="00C67CF0" w:rsidP="00B272D6">
      <w:pPr>
        <w:pStyle w:val="afe"/>
        <w:shd w:val="clear" w:color="auto" w:fill="FFFFFF"/>
        <w:spacing w:before="0" w:after="0"/>
        <w:ind w:firstLine="709"/>
        <w:jc w:val="lef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и информацию для регистрации необходимо направлять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форму по ссылке:  </w:t>
      </w:r>
    </w:p>
    <w:p w:rsidR="00B272D6" w:rsidRDefault="00A050AB" w:rsidP="00E8663E">
      <w:pPr>
        <w:pStyle w:val="afe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A64EE0">
          <w:rPr>
            <w:rStyle w:val="af9"/>
            <w:rFonts w:ascii="Times New Roman" w:hAnsi="Times New Roman" w:cs="Times New Roman"/>
            <w:sz w:val="28"/>
            <w:szCs w:val="28"/>
          </w:rPr>
          <w:t>https://docs.google.com/forms/d/e/1FAIpQLSfLFd2ET-ONaeOA_H_-FFqTva3XDGA4LBoz1PU70QYW12EO5w/viewform?usp=dialog</w:t>
        </w:r>
      </w:hyperlink>
    </w:p>
    <w:p w:rsidR="00A050AB" w:rsidRDefault="00A050AB" w:rsidP="00E8663E">
      <w:pPr>
        <w:pStyle w:val="afe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86E63" w:rsidRDefault="00C67CF0">
      <w:pPr>
        <w:pStyle w:val="afe"/>
        <w:shd w:val="clear" w:color="auto" w:fill="FFFFFF"/>
        <w:spacing w:before="0" w:after="0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лучших работах будет доведена до победителей и руководителей организации, от которой она была представлена, через электронную почту.</w:t>
      </w:r>
    </w:p>
    <w:p w:rsidR="00F86E63" w:rsidRDefault="00C67CF0">
      <w:pPr>
        <w:pStyle w:val="afe"/>
        <w:shd w:val="clear" w:color="auto" w:fill="FFFFFF"/>
        <w:spacing w:before="0" w:after="0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Отправляя материалы для участия в конференции, тем самым Вы выражаете согласие на использование и обработку персональных данных.</w:t>
      </w:r>
    </w:p>
    <w:p w:rsidR="00F86E63" w:rsidRDefault="00C67CF0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Электронный адрес для переписки: </w:t>
      </w:r>
    </w:p>
    <w:p w:rsidR="00F86E63" w:rsidRDefault="00321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nomus</w:t>
      </w:r>
      <w:r w:rsidRPr="00321D0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kirovgma</w:t>
      </w:r>
      <w:r w:rsidRPr="00321D0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67CF0">
        <w:rPr>
          <w:sz w:val="28"/>
          <w:szCs w:val="28"/>
        </w:rPr>
        <w:t xml:space="preserve">, </w:t>
      </w:r>
      <w:r>
        <w:rPr>
          <w:sz w:val="28"/>
          <w:szCs w:val="28"/>
        </w:rPr>
        <w:t>тема письма</w:t>
      </w:r>
      <w:r w:rsidR="00C67CF0">
        <w:rPr>
          <w:sz w:val="28"/>
          <w:szCs w:val="28"/>
        </w:rPr>
        <w:t xml:space="preserve"> «</w:t>
      </w:r>
      <w:r w:rsidR="00C67CF0">
        <w:rPr>
          <w:sz w:val="28"/>
          <w:szCs w:val="28"/>
          <w:lang w:val="en-US"/>
        </w:rPr>
        <w:t>XXV</w:t>
      </w:r>
      <w:r>
        <w:rPr>
          <w:sz w:val="28"/>
          <w:szCs w:val="28"/>
          <w:lang w:val="en-US"/>
        </w:rPr>
        <w:t>I</w:t>
      </w:r>
      <w:r w:rsidR="00C67CF0">
        <w:rPr>
          <w:sz w:val="28"/>
          <w:szCs w:val="28"/>
        </w:rPr>
        <w:t xml:space="preserve"> конференция</w:t>
      </w:r>
      <w:r w:rsidR="0050497D">
        <w:rPr>
          <w:sz w:val="28"/>
          <w:szCs w:val="28"/>
        </w:rPr>
        <w:t>, 3-4 апреля 2025</w:t>
      </w:r>
      <w:r w:rsidR="00C67CF0">
        <w:rPr>
          <w:sz w:val="28"/>
          <w:szCs w:val="28"/>
        </w:rPr>
        <w:t>».</w:t>
      </w:r>
    </w:p>
    <w:p w:rsidR="00F86E63" w:rsidRDefault="00C67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Контакты:</w:t>
      </w:r>
    </w:p>
    <w:p w:rsidR="00F86E63" w:rsidRDefault="00C67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НОМУС – </w:t>
      </w:r>
      <w:r w:rsidR="00321D0B">
        <w:rPr>
          <w:sz w:val="28"/>
          <w:szCs w:val="28"/>
        </w:rPr>
        <w:t>Тоинова Софья Александровна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89</w:t>
      </w:r>
      <w:r w:rsidR="00321D0B">
        <w:rPr>
          <w:sz w:val="28"/>
          <w:szCs w:val="28"/>
          <w:shd w:val="clear" w:color="auto" w:fill="FFFFFF"/>
        </w:rPr>
        <w:t>292878950</w:t>
      </w:r>
      <w:r>
        <w:rPr>
          <w:sz w:val="28"/>
          <w:szCs w:val="28"/>
        </w:rPr>
        <w:t xml:space="preserve">, </w:t>
      </w:r>
      <w:r w:rsidR="00321D0B">
        <w:rPr>
          <w:sz w:val="28"/>
          <w:szCs w:val="28"/>
          <w:lang w:val="en-US"/>
        </w:rPr>
        <w:t>toinovkaa</w:t>
      </w:r>
      <w:r w:rsidR="00321D0B" w:rsidRPr="00321D0B">
        <w:rPr>
          <w:sz w:val="28"/>
          <w:szCs w:val="28"/>
        </w:rPr>
        <w:t>@</w:t>
      </w:r>
      <w:r w:rsidR="00321D0B">
        <w:rPr>
          <w:sz w:val="28"/>
          <w:szCs w:val="28"/>
          <w:lang w:val="en-US"/>
        </w:rPr>
        <w:t>yandex</w:t>
      </w:r>
      <w:r w:rsidR="00321D0B" w:rsidRPr="00321D0B">
        <w:rPr>
          <w:sz w:val="28"/>
          <w:szCs w:val="28"/>
        </w:rPr>
        <w:t>.</w:t>
      </w:r>
      <w:r w:rsidR="00321D0B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(пн-пт 8:00-17:00)</w:t>
      </w:r>
    </w:p>
    <w:p w:rsidR="00F86E63" w:rsidRDefault="00C67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проводимой конференции и требования к оформлению материалов представлены в прикрепленном файле («Правила»).</w:t>
      </w:r>
    </w:p>
    <w:p w:rsidR="00F86E63" w:rsidRDefault="00F86E63">
      <w:pPr>
        <w:ind w:firstLine="709"/>
        <w:jc w:val="both"/>
        <w:rPr>
          <w:color w:val="FF0000"/>
          <w:sz w:val="28"/>
          <w:szCs w:val="28"/>
        </w:rPr>
      </w:pPr>
    </w:p>
    <w:p w:rsidR="00F86E63" w:rsidRDefault="00C67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 Совет НОМУС Кировского ГМУ.</w:t>
      </w:r>
      <w:r>
        <w:t xml:space="preserve"> </w:t>
      </w:r>
    </w:p>
    <w:p w:rsidR="00F86E63" w:rsidRDefault="00F86E63">
      <w:pPr>
        <w:pStyle w:val="5"/>
        <w:shd w:val="clear" w:color="auto" w:fill="FFFFFF"/>
        <w:spacing w:before="0" w:after="0"/>
        <w:ind w:firstLine="709"/>
        <w:rPr>
          <w:bCs w:val="0"/>
          <w:iCs w:val="0"/>
          <w:color w:val="FF0000"/>
          <w:sz w:val="28"/>
          <w:szCs w:val="28"/>
        </w:rPr>
      </w:pPr>
    </w:p>
    <w:sectPr w:rsidR="00F86E63">
      <w:pgSz w:w="11906" w:h="16838"/>
      <w:pgMar w:top="851" w:right="851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4D" w:rsidRDefault="00463F4D">
      <w:r>
        <w:separator/>
      </w:r>
    </w:p>
  </w:endnote>
  <w:endnote w:type="continuationSeparator" w:id="0">
    <w:p w:rsidR="00463F4D" w:rsidRDefault="0046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4D" w:rsidRDefault="00463F4D">
      <w:r>
        <w:separator/>
      </w:r>
    </w:p>
  </w:footnote>
  <w:footnote w:type="continuationSeparator" w:id="0">
    <w:p w:rsidR="00463F4D" w:rsidRDefault="0046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8B2"/>
    <w:multiLevelType w:val="hybridMultilevel"/>
    <w:tmpl w:val="D3B0830C"/>
    <w:lvl w:ilvl="0" w:tplc="070CAA8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C8F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586ED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948F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32400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DAB9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A0732E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D07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6A0F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FF0E7C"/>
    <w:multiLevelType w:val="hybridMultilevel"/>
    <w:tmpl w:val="D50A97A6"/>
    <w:lvl w:ilvl="0" w:tplc="66F8B6A6">
      <w:start w:val="1"/>
      <w:numFmt w:val="decimal"/>
      <w:lvlText w:val="%1."/>
      <w:lvlJc w:val="left"/>
      <w:pPr>
        <w:tabs>
          <w:tab w:val="num" w:pos="0"/>
        </w:tabs>
        <w:ind w:left="1877" w:hanging="600"/>
      </w:pPr>
    </w:lvl>
    <w:lvl w:ilvl="1" w:tplc="7DB2B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6E8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C6C1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E6A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20D1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924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2C26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DA50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63"/>
    <w:rsid w:val="0027371B"/>
    <w:rsid w:val="00284B88"/>
    <w:rsid w:val="00321D0B"/>
    <w:rsid w:val="003D10AA"/>
    <w:rsid w:val="00463F4D"/>
    <w:rsid w:val="0050497D"/>
    <w:rsid w:val="006E6CA6"/>
    <w:rsid w:val="007227E3"/>
    <w:rsid w:val="007B3B40"/>
    <w:rsid w:val="008908B5"/>
    <w:rsid w:val="00A050AB"/>
    <w:rsid w:val="00B272D6"/>
    <w:rsid w:val="00B424BB"/>
    <w:rsid w:val="00BD344B"/>
    <w:rsid w:val="00C67CF0"/>
    <w:rsid w:val="00C72033"/>
    <w:rsid w:val="00D7503D"/>
    <w:rsid w:val="00DF1751"/>
    <w:rsid w:val="00E8663E"/>
    <w:rsid w:val="00F254FF"/>
    <w:rsid w:val="00F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9575"/>
  <w15:docId w15:val="{B39B3B3C-A811-410C-99F7-1BA14783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280" w:after="280"/>
      <w:outlineLvl w:val="0"/>
    </w:pPr>
    <w:rPr>
      <w:rFonts w:ascii="Verdana" w:hAnsi="Verdana" w:cs="Verdana"/>
      <w:color w:val="4169E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0"/>
    <w:qFormat/>
    <w:pPr>
      <w:numPr>
        <w:ilvl w:val="2"/>
        <w:numId w:val="1"/>
      </w:numPr>
      <w:spacing w:before="280" w:after="280"/>
      <w:outlineLvl w:val="2"/>
    </w:pPr>
    <w:rPr>
      <w:rFonts w:ascii="Verdana" w:hAnsi="Verdana" w:cs="Verdana"/>
      <w:color w:val="265478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0"/>
    <w:link w:val="71"/>
    <w:qFormat/>
    <w:pPr>
      <w:numPr>
        <w:ilvl w:val="6"/>
        <w:numId w:val="1"/>
      </w:numPr>
      <w:spacing w:before="280" w:after="280"/>
      <w:jc w:val="both"/>
      <w:outlineLvl w:val="6"/>
    </w:pPr>
    <w:rPr>
      <w:rFonts w:ascii="Verdana" w:hAnsi="Verdana" w:cs="Verdana"/>
      <w:color w:val="555555"/>
      <w:sz w:val="19"/>
      <w:szCs w:val="19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before="40" w:after="40"/>
      <w:ind w:left="720"/>
      <w:contextualSpacing/>
    </w:pPr>
    <w:rPr>
      <w:szCs w:val="22"/>
      <w:lang w:val="en-US" w:bidi="en-US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b w:val="0"/>
      <w:sz w:val="20"/>
      <w:szCs w:val="22"/>
    </w:rPr>
  </w:style>
  <w:style w:type="character" w:customStyle="1" w:styleId="WW8Num3z0">
    <w:name w:val="WW8Num3z0"/>
    <w:qFormat/>
    <w:rPr>
      <w:b w:val="0"/>
      <w:bCs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styleId="af9">
    <w:name w:val="Hyperlink"/>
    <w:rPr>
      <w:rFonts w:ascii="Verdana" w:hAnsi="Verdana" w:cs="Verdana"/>
      <w:strike w:val="0"/>
      <w:color w:val="800000"/>
      <w:u w:val="none"/>
    </w:rPr>
  </w:style>
  <w:style w:type="character" w:customStyle="1" w:styleId="wmi-callto">
    <w:name w:val="wmi-callto"/>
    <w:basedOn w:val="a1"/>
    <w:qFormat/>
  </w:style>
  <w:style w:type="character" w:customStyle="1" w:styleId="72">
    <w:name w:val="Заголовок 7 Знак"/>
    <w:qFormat/>
    <w:rPr>
      <w:rFonts w:ascii="Verdana" w:hAnsi="Verdana" w:cs="Arial"/>
      <w:color w:val="555555"/>
      <w:sz w:val="19"/>
      <w:szCs w:val="19"/>
    </w:rPr>
  </w:style>
  <w:style w:type="character" w:customStyle="1" w:styleId="13">
    <w:name w:val="Стиль1 Знак"/>
    <w:qFormat/>
    <w:rPr>
      <w:sz w:val="24"/>
      <w:szCs w:val="24"/>
      <w:lang w:val="en-US" w:bidi="ar-SA"/>
    </w:rPr>
  </w:style>
  <w:style w:type="character" w:styleId="afa">
    <w:name w:val="FollowedHyperlink"/>
    <w:rPr>
      <w:color w:val="800080"/>
      <w:u w:val="single"/>
    </w:rPr>
  </w:style>
  <w:style w:type="character" w:customStyle="1" w:styleId="14">
    <w:name w:val="Заголовок №1_"/>
    <w:qFormat/>
    <w:rPr>
      <w:b/>
      <w:bCs/>
      <w:sz w:val="28"/>
      <w:szCs w:val="28"/>
      <w:shd w:val="clear" w:color="auto" w:fill="FFFFFF"/>
    </w:rPr>
  </w:style>
  <w:style w:type="character" w:styleId="afb">
    <w:name w:val="Strong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before="280" w:after="280"/>
      <w:jc w:val="both"/>
    </w:pPr>
    <w:rPr>
      <w:rFonts w:ascii="Verdana" w:hAnsi="Verdana" w:cs="Arial"/>
      <w:color w:val="555555"/>
      <w:sz w:val="19"/>
      <w:szCs w:val="19"/>
    </w:r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qFormat/>
    <w:pPr>
      <w:spacing w:before="280" w:after="280"/>
      <w:jc w:val="both"/>
    </w:pPr>
    <w:rPr>
      <w:rFonts w:ascii="Verdana" w:hAnsi="Verdana" w:cs="Arial"/>
      <w:color w:val="555555"/>
      <w:sz w:val="19"/>
      <w:szCs w:val="19"/>
    </w:rPr>
  </w:style>
  <w:style w:type="paragraph" w:customStyle="1" w:styleId="15">
    <w:name w:val="Стиль1"/>
    <w:basedOn w:val="a"/>
    <w:qFormat/>
    <w:pPr>
      <w:spacing w:before="40" w:after="40"/>
      <w:contextualSpacing/>
    </w:pPr>
    <w:rPr>
      <w:lang w:val="en-US"/>
    </w:rPr>
  </w:style>
  <w:style w:type="paragraph" w:customStyle="1" w:styleId="Default">
    <w:name w:val="Default"/>
    <w:qFormat/>
    <w:rPr>
      <w:rFonts w:eastAsia="MS Mincho;ＭＳ 明朝" w:cs="Times New Roman"/>
      <w:color w:val="000000"/>
      <w:lang w:val="ru-RU" w:eastAsia="ja-JP" w:bidi="ar-SA"/>
    </w:rPr>
  </w:style>
  <w:style w:type="paragraph" w:customStyle="1" w:styleId="16">
    <w:name w:val="Заголовок №1"/>
    <w:basedOn w:val="a"/>
    <w:qFormat/>
    <w:pPr>
      <w:widowControl w:val="0"/>
      <w:shd w:val="clear" w:color="auto" w:fill="FFFFFF"/>
      <w:spacing w:after="300" w:line="326" w:lineRule="exact"/>
      <w:jc w:val="center"/>
      <w:outlineLvl w:val="0"/>
    </w:pPr>
    <w:rPr>
      <w:b/>
      <w:bCs/>
      <w:sz w:val="28"/>
      <w:szCs w:val="28"/>
      <w:shd w:val="clear" w:color="auto" w:fill="FFFFFF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LFd2ET-ONaeOA_H_-FFqTva3XDGA4LBoz1PU70QYW12EO5w/viewform?usp=dia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484A-78CB-4705-84A5-CE7A8A44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№1</vt:lpstr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№1</dc:title>
  <dc:creator>DetHir</dc:creator>
  <cp:lastModifiedBy>Snowflake</cp:lastModifiedBy>
  <cp:revision>3</cp:revision>
  <dcterms:created xsi:type="dcterms:W3CDTF">2025-01-28T10:42:00Z</dcterms:created>
  <dcterms:modified xsi:type="dcterms:W3CDTF">2025-01-31T12:11:00Z</dcterms:modified>
  <dc:language>en-US</dc:language>
</cp:coreProperties>
</file>