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C4DA" w14:textId="77777777" w:rsidR="000769EC" w:rsidRPr="000B54A2" w:rsidRDefault="000769EC" w:rsidP="000769EC">
      <w:pPr>
        <w:spacing w:line="276" w:lineRule="auto"/>
        <w:contextualSpacing/>
        <w:jc w:val="right"/>
      </w:pPr>
      <w:r w:rsidRPr="000B54A2">
        <w:t>Кафедра неврологии ФГБОУ ВО Казанский ГМУ Минздрава России</w:t>
      </w:r>
    </w:p>
    <w:p w14:paraId="4F42CC5D" w14:textId="77777777" w:rsidR="000769EC" w:rsidRPr="000B54A2" w:rsidRDefault="000769EC" w:rsidP="000769EC">
      <w:pPr>
        <w:tabs>
          <w:tab w:val="right" w:pos="9846"/>
        </w:tabs>
        <w:spacing w:line="276" w:lineRule="auto"/>
        <w:contextualSpacing/>
        <w:jc w:val="right"/>
      </w:pPr>
      <w:r w:rsidRPr="000B54A2">
        <w:t xml:space="preserve"> «УТВЕРЖДАЮ»</w:t>
      </w:r>
    </w:p>
    <w:p w14:paraId="50A6FE93" w14:textId="77777777" w:rsidR="000769EC" w:rsidRPr="000B54A2" w:rsidRDefault="000769EC" w:rsidP="000769EC">
      <w:pPr>
        <w:spacing w:line="276" w:lineRule="auto"/>
        <w:contextualSpacing/>
        <w:jc w:val="right"/>
      </w:pPr>
      <w:r w:rsidRPr="000B54A2">
        <w:t>Зав. кафедрой д.м.н., проф. ________ (Э.И. Богданов)</w:t>
      </w:r>
    </w:p>
    <w:p w14:paraId="318131BC" w14:textId="77777777" w:rsidR="000769EC" w:rsidRPr="000B54A2" w:rsidRDefault="000769EC" w:rsidP="000769EC">
      <w:pPr>
        <w:shd w:val="clear" w:color="auto" w:fill="FFFFFF"/>
        <w:spacing w:line="276" w:lineRule="auto"/>
        <w:ind w:left="10"/>
        <w:contextualSpacing/>
        <w:jc w:val="right"/>
      </w:pPr>
    </w:p>
    <w:p w14:paraId="445DB517" w14:textId="77777777" w:rsidR="000769EC" w:rsidRPr="000B54A2" w:rsidRDefault="000769EC" w:rsidP="000769EC">
      <w:pPr>
        <w:shd w:val="clear" w:color="auto" w:fill="FFFFFF"/>
        <w:spacing w:line="276" w:lineRule="auto"/>
        <w:ind w:left="10"/>
        <w:contextualSpacing/>
        <w:jc w:val="right"/>
        <w:rPr>
          <w:color w:val="000000"/>
          <w:spacing w:val="-1"/>
        </w:rPr>
      </w:pPr>
      <w:r w:rsidRPr="000B54A2">
        <w:t>«07» мая 2024 г.</w:t>
      </w:r>
    </w:p>
    <w:p w14:paraId="59F90B3F" w14:textId="77777777" w:rsidR="000769EC" w:rsidRDefault="000769EC" w:rsidP="000769EC">
      <w:pPr>
        <w:pStyle w:val="a4"/>
        <w:spacing w:after="0" w:line="276" w:lineRule="auto"/>
        <w:contextualSpacing/>
        <w:jc w:val="right"/>
      </w:pPr>
    </w:p>
    <w:p w14:paraId="42314C33" w14:textId="77777777" w:rsidR="000769EC" w:rsidRPr="000B54A2" w:rsidRDefault="000769EC" w:rsidP="000769EC">
      <w:pPr>
        <w:pStyle w:val="a4"/>
        <w:spacing w:after="0" w:line="276" w:lineRule="auto"/>
        <w:contextualSpacing/>
        <w:jc w:val="right"/>
      </w:pPr>
    </w:p>
    <w:p w14:paraId="784511F9" w14:textId="77777777" w:rsidR="000769EC" w:rsidRPr="000B54A2" w:rsidRDefault="000769EC" w:rsidP="000769EC">
      <w:pPr>
        <w:spacing w:line="276" w:lineRule="auto"/>
        <w:jc w:val="center"/>
      </w:pPr>
    </w:p>
    <w:p w14:paraId="0CCF684F" w14:textId="0FA9A765" w:rsidR="000769EC" w:rsidRPr="000B54A2" w:rsidRDefault="000769EC" w:rsidP="000769EC">
      <w:pPr>
        <w:spacing w:line="276" w:lineRule="auto"/>
        <w:jc w:val="center"/>
        <w:rPr>
          <w:b/>
          <w:bCs/>
        </w:rPr>
      </w:pPr>
      <w:r w:rsidRPr="000B54A2">
        <w:rPr>
          <w:b/>
          <w:bCs/>
        </w:rPr>
        <w:t>Билет</w:t>
      </w:r>
    </w:p>
    <w:p w14:paraId="0BE15314" w14:textId="77777777" w:rsidR="000769EC" w:rsidRPr="000B54A2" w:rsidRDefault="000769EC" w:rsidP="000769EC">
      <w:pPr>
        <w:spacing w:line="276" w:lineRule="auto"/>
        <w:jc w:val="center"/>
        <w:rPr>
          <w:b/>
          <w:bCs/>
        </w:rPr>
      </w:pPr>
    </w:p>
    <w:p w14:paraId="5E3CD877" w14:textId="77777777" w:rsidR="000769EC" w:rsidRPr="000B54A2" w:rsidRDefault="000769EC" w:rsidP="000769EC">
      <w:pPr>
        <w:spacing w:line="276" w:lineRule="auto"/>
        <w:jc w:val="center"/>
        <w:rPr>
          <w:b/>
          <w:bCs/>
        </w:rPr>
      </w:pPr>
    </w:p>
    <w:p w14:paraId="5F4941E4" w14:textId="77777777" w:rsidR="000769EC" w:rsidRPr="000B54A2" w:rsidRDefault="000769EC" w:rsidP="000769EC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 w:rsidRPr="000B54A2">
        <w:rPr>
          <w:bCs/>
        </w:rPr>
        <w:t xml:space="preserve">Вегетативная нервная система – анатомические структуры, входящие в состав, физиологические функции отделов вегетативной нервной системы, признаки поражения (с-м Горнера, тазовые нарушения). </w:t>
      </w:r>
    </w:p>
    <w:p w14:paraId="1871C0EA" w14:textId="77777777" w:rsidR="000769EC" w:rsidRPr="000B54A2" w:rsidRDefault="000769EC" w:rsidP="000769EC">
      <w:pPr>
        <w:pStyle w:val="a6"/>
        <w:numPr>
          <w:ilvl w:val="0"/>
          <w:numId w:val="1"/>
        </w:numPr>
        <w:spacing w:line="276" w:lineRule="auto"/>
        <w:jc w:val="both"/>
        <w:rPr>
          <w:bCs/>
        </w:rPr>
      </w:pPr>
      <w:r w:rsidRPr="000B54A2">
        <w:rPr>
          <w:bCs/>
        </w:rPr>
        <w:t xml:space="preserve">Цереброваскулярная болезнь: Ишемический инсульт, </w:t>
      </w:r>
      <w:proofErr w:type="spellStart"/>
      <w:r w:rsidRPr="000B54A2">
        <w:rPr>
          <w:bCs/>
        </w:rPr>
        <w:t>атеротромботический</w:t>
      </w:r>
      <w:proofErr w:type="spellEnd"/>
      <w:r w:rsidRPr="000B54A2">
        <w:rPr>
          <w:bCs/>
        </w:rPr>
        <w:t xml:space="preserve"> подтип – </w:t>
      </w:r>
      <w:proofErr w:type="spellStart"/>
      <w:r w:rsidRPr="000B54A2">
        <w:rPr>
          <w:bCs/>
        </w:rPr>
        <w:t>этиопатогенез</w:t>
      </w:r>
      <w:proofErr w:type="spellEnd"/>
      <w:r w:rsidRPr="000B54A2">
        <w:rPr>
          <w:bCs/>
        </w:rPr>
        <w:t xml:space="preserve">, особенности клинического течения, диагностика, терапия, методы первичной и вторичной профилактики. </w:t>
      </w:r>
    </w:p>
    <w:p w14:paraId="5F0298DD" w14:textId="77777777" w:rsidR="000769EC" w:rsidRPr="000B54A2" w:rsidRDefault="000769EC" w:rsidP="000769EC">
      <w:pPr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 w:rsidRPr="000B54A2">
        <w:rPr>
          <w:bCs/>
        </w:rPr>
        <w:t xml:space="preserve">Болезнь Паркинсона – этиология, патогенез развития, клинические проявления (гипокинезия, ригидность, тремор и его особенности, постуральные нарушения, </w:t>
      </w:r>
      <w:proofErr w:type="spellStart"/>
      <w:r w:rsidRPr="000B54A2">
        <w:rPr>
          <w:bCs/>
        </w:rPr>
        <w:t>немоторные</w:t>
      </w:r>
      <w:proofErr w:type="spellEnd"/>
      <w:r w:rsidRPr="000B54A2">
        <w:rPr>
          <w:bCs/>
        </w:rPr>
        <w:t xml:space="preserve"> проявления), клиническая диагностика болезни Паркинсона – основные и поддерживающие критерии, лечение (медикаментозное и немедикаментозное), осложнения лечения, прогноз.</w:t>
      </w:r>
    </w:p>
    <w:p w14:paraId="01AF378C" w14:textId="77777777" w:rsidR="000769EC" w:rsidRPr="000B54A2" w:rsidRDefault="000769EC" w:rsidP="000769EC">
      <w:pPr>
        <w:pStyle w:val="a6"/>
        <w:spacing w:line="276" w:lineRule="auto"/>
      </w:pPr>
    </w:p>
    <w:p w14:paraId="5A360683" w14:textId="77777777" w:rsidR="003043C2" w:rsidRPr="000769EC" w:rsidRDefault="003043C2">
      <w:pPr>
        <w:rPr>
          <w:lang w:val="en-US"/>
        </w:rPr>
      </w:pPr>
    </w:p>
    <w:sectPr w:rsidR="003043C2" w:rsidRPr="0007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099"/>
    <w:multiLevelType w:val="hybridMultilevel"/>
    <w:tmpl w:val="747AE4D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C"/>
    <w:rsid w:val="000769EC"/>
    <w:rsid w:val="001012B0"/>
    <w:rsid w:val="00111BF0"/>
    <w:rsid w:val="003043C2"/>
    <w:rsid w:val="008F4046"/>
    <w:rsid w:val="009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4341BF"/>
  <w15:chartTrackingRefBased/>
  <w15:docId w15:val="{E809754D-7D9A-4C46-B13B-8B6A890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9EC"/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line="360" w:lineRule="auto"/>
      <w:jc w:val="both"/>
    </w:pPr>
    <w:rPr>
      <w:rFonts w:eastAsia="Times New Roman"/>
      <w:sz w:val="28"/>
    </w:rPr>
  </w:style>
  <w:style w:type="paragraph" w:styleId="a4">
    <w:name w:val="Body Text Indent"/>
    <w:basedOn w:val="a"/>
    <w:link w:val="a5"/>
    <w:semiHidden/>
    <w:unhideWhenUsed/>
    <w:rsid w:val="000769E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769EC"/>
    <w:rPr>
      <w:rFonts w:ascii="Times New Roman" w:eastAsia="Calibri" w:hAnsi="Times New Roman" w:cs="Times New Roman"/>
      <w:lang w:eastAsia="ru-RU"/>
    </w:rPr>
  </w:style>
  <w:style w:type="paragraph" w:styleId="a6">
    <w:name w:val="List Paragraph"/>
    <w:basedOn w:val="a"/>
    <w:uiPriority w:val="1"/>
    <w:qFormat/>
    <w:rsid w:val="0007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radmila.kokurkina@outlook.com</dc:creator>
  <cp:keywords/>
  <dc:description/>
  <cp:lastModifiedBy>radmila.kokurkina@outlook.com</cp:lastModifiedBy>
  <cp:revision>2</cp:revision>
  <dcterms:created xsi:type="dcterms:W3CDTF">2024-06-01T21:21:00Z</dcterms:created>
  <dcterms:modified xsi:type="dcterms:W3CDTF">2024-06-01T21:22:00Z</dcterms:modified>
</cp:coreProperties>
</file>