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487B" w14:textId="77777777" w:rsidR="002907BD" w:rsidRDefault="00000000" w:rsidP="00D663C3">
      <w:pPr>
        <w:pStyle w:val="a3"/>
        <w:spacing w:before="62"/>
        <w:ind w:left="821"/>
        <w:jc w:val="center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ЭКЗАМЕНЕ</w:t>
      </w:r>
    </w:p>
    <w:p w14:paraId="1F249F21" w14:textId="77777777" w:rsidR="002907BD" w:rsidRDefault="002907BD">
      <w:pPr>
        <w:pStyle w:val="a3"/>
        <w:ind w:left="0"/>
      </w:pPr>
    </w:p>
    <w:p w14:paraId="5AF985FC" w14:textId="3E748332" w:rsidR="002907BD" w:rsidRDefault="00000000" w:rsidP="00D663C3">
      <w:pPr>
        <w:pStyle w:val="a4"/>
        <w:numPr>
          <w:ilvl w:val="0"/>
          <w:numId w:val="1"/>
        </w:numPr>
        <w:tabs>
          <w:tab w:val="left" w:pos="335"/>
        </w:tabs>
        <w:ind w:left="993" w:hanging="222"/>
        <w:jc w:val="left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C34745">
        <w:t>билету.</w:t>
      </w:r>
    </w:p>
    <w:p w14:paraId="3195FBF3" w14:textId="77777777" w:rsidR="002907BD" w:rsidRDefault="002907BD">
      <w:pPr>
        <w:pStyle w:val="a3"/>
        <w:spacing w:before="1"/>
        <w:ind w:left="0"/>
      </w:pPr>
    </w:p>
    <w:p w14:paraId="61EF663A" w14:textId="77777777" w:rsidR="002907BD" w:rsidRDefault="00000000">
      <w:pPr>
        <w:pStyle w:val="a3"/>
        <w:ind w:right="111" w:firstLine="708"/>
        <w:jc w:val="both"/>
      </w:pPr>
      <w:r>
        <w:t xml:space="preserve">90-100  </w:t>
      </w:r>
      <w:r>
        <w:rPr>
          <w:spacing w:val="1"/>
        </w:rPr>
        <w:t xml:space="preserve"> </w:t>
      </w:r>
      <w:r>
        <w:t xml:space="preserve">баллов   </w:t>
      </w:r>
      <w:r>
        <w:rPr>
          <w:spacing w:val="1"/>
        </w:rPr>
        <w:t xml:space="preserve"> </w:t>
      </w:r>
      <w:r>
        <w:t xml:space="preserve">–   </w:t>
      </w:r>
      <w:r>
        <w:rPr>
          <w:spacing w:val="1"/>
        </w:rPr>
        <w:t xml:space="preserve"> </w:t>
      </w:r>
      <w:r>
        <w:t xml:space="preserve">обучающийся   </w:t>
      </w:r>
      <w:r>
        <w:rPr>
          <w:spacing w:val="1"/>
        </w:rPr>
        <w:t xml:space="preserve"> </w:t>
      </w:r>
      <w:r>
        <w:t xml:space="preserve">демонстрирует   </w:t>
      </w:r>
      <w:r>
        <w:rPr>
          <w:spacing w:val="1"/>
        </w:rPr>
        <w:t xml:space="preserve"> </w:t>
      </w:r>
      <w:r>
        <w:t xml:space="preserve">глубокое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полное   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 xml:space="preserve">содержанием   </w:t>
      </w:r>
      <w:r>
        <w:rPr>
          <w:spacing w:val="1"/>
        </w:rPr>
        <w:t xml:space="preserve"> </w:t>
      </w:r>
      <w:r>
        <w:t xml:space="preserve">программного   </w:t>
      </w:r>
      <w:r>
        <w:rPr>
          <w:spacing w:val="1"/>
        </w:rPr>
        <w:t xml:space="preserve"> </w:t>
      </w:r>
      <w:r>
        <w:t xml:space="preserve">материала,   </w:t>
      </w:r>
      <w:r>
        <w:rPr>
          <w:spacing w:val="1"/>
        </w:rPr>
        <w:t xml:space="preserve"> </w:t>
      </w:r>
      <w:r>
        <w:t xml:space="preserve">грамотно,   </w:t>
      </w:r>
      <w:r>
        <w:rPr>
          <w:spacing w:val="1"/>
        </w:rPr>
        <w:t xml:space="preserve"> </w:t>
      </w:r>
      <w:r>
        <w:t xml:space="preserve">логично    </w:t>
      </w:r>
      <w:r>
        <w:rPr>
          <w:spacing w:val="1"/>
        </w:rPr>
        <w:t xml:space="preserve"> </w:t>
      </w:r>
      <w:r>
        <w:t xml:space="preserve">излагает    </w:t>
      </w:r>
      <w:r>
        <w:rPr>
          <w:spacing w:val="1"/>
        </w:rPr>
        <w:t xml:space="preserve"> </w:t>
      </w:r>
      <w:r>
        <w:t xml:space="preserve">ответ,    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медицинской</w:t>
      </w:r>
      <w:r>
        <w:rPr>
          <w:spacing w:val="56"/>
        </w:rPr>
        <w:t xml:space="preserve"> </w:t>
      </w:r>
      <w:r>
        <w:t>терминологией,</w:t>
      </w:r>
      <w:r>
        <w:rPr>
          <w:spacing w:val="56"/>
        </w:rPr>
        <w:t xml:space="preserve"> </w:t>
      </w:r>
      <w:r>
        <w:t>классификацией</w:t>
      </w:r>
      <w:r>
        <w:rPr>
          <w:spacing w:val="56"/>
        </w:rPr>
        <w:t xml:space="preserve"> </w:t>
      </w:r>
      <w:r>
        <w:t>болезней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 xml:space="preserve">МКБ-10,  </w:t>
      </w:r>
      <w:r>
        <w:rPr>
          <w:spacing w:val="1"/>
        </w:rPr>
        <w:t xml:space="preserve"> </w:t>
      </w:r>
      <w:r>
        <w:t xml:space="preserve">владеет  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56"/>
        </w:rPr>
        <w:t xml:space="preserve"> </w:t>
      </w:r>
      <w:r>
        <w:t>диагностики,</w:t>
      </w:r>
      <w:r>
        <w:rPr>
          <w:spacing w:val="56"/>
        </w:rPr>
        <w:t xml:space="preserve"> </w:t>
      </w:r>
      <w:r>
        <w:t>лечения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профилактики</w:t>
      </w:r>
      <w:r>
        <w:rPr>
          <w:spacing w:val="56"/>
        </w:rPr>
        <w:t xml:space="preserve"> </w:t>
      </w:r>
      <w:r>
        <w:t>заболеваний,</w:t>
      </w:r>
      <w:r>
        <w:rPr>
          <w:spacing w:val="56"/>
        </w:rPr>
        <w:t xml:space="preserve"> </w:t>
      </w:r>
      <w:r>
        <w:t>основанными</w:t>
      </w:r>
      <w:r>
        <w:rPr>
          <w:spacing w:val="56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данных</w:t>
      </w:r>
      <w:r>
        <w:rPr>
          <w:spacing w:val="-52"/>
        </w:rPr>
        <w:t xml:space="preserve"> </w:t>
      </w:r>
      <w:r>
        <w:t xml:space="preserve">доказательной   </w:t>
      </w:r>
      <w:r>
        <w:rPr>
          <w:spacing w:val="1"/>
        </w:rPr>
        <w:t xml:space="preserve"> </w:t>
      </w:r>
      <w:r>
        <w:t xml:space="preserve">медицины,   </w:t>
      </w:r>
      <w:r>
        <w:rPr>
          <w:spacing w:val="1"/>
        </w:rPr>
        <w:t xml:space="preserve"> </w:t>
      </w:r>
      <w:r>
        <w:t xml:space="preserve">умеет   </w:t>
      </w:r>
      <w:r>
        <w:rPr>
          <w:spacing w:val="1"/>
        </w:rPr>
        <w:t xml:space="preserve"> </w:t>
      </w:r>
      <w:r>
        <w:t xml:space="preserve">связывать    </w:t>
      </w:r>
      <w:r>
        <w:rPr>
          <w:spacing w:val="1"/>
        </w:rPr>
        <w:t xml:space="preserve"> </w:t>
      </w:r>
      <w:r>
        <w:t xml:space="preserve">теорию 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 xml:space="preserve">практикой,    </w:t>
      </w:r>
      <w:r>
        <w:rPr>
          <w:spacing w:val="1"/>
        </w:rPr>
        <w:t xml:space="preserve"> </w:t>
      </w:r>
      <w:r>
        <w:t xml:space="preserve">высказывать 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обосновывать  </w:t>
      </w:r>
      <w:r>
        <w:rPr>
          <w:spacing w:val="1"/>
        </w:rPr>
        <w:t xml:space="preserve"> </w:t>
      </w:r>
      <w:r>
        <w:t xml:space="preserve">свои  </w:t>
      </w:r>
      <w:r>
        <w:rPr>
          <w:spacing w:val="1"/>
        </w:rPr>
        <w:t xml:space="preserve"> </w:t>
      </w:r>
      <w:r>
        <w:t xml:space="preserve">суждения,  </w:t>
      </w:r>
      <w:r>
        <w:rPr>
          <w:spacing w:val="1"/>
        </w:rPr>
        <w:t xml:space="preserve"> </w:t>
      </w:r>
      <w:r>
        <w:t xml:space="preserve">отвечает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все  </w:t>
      </w:r>
      <w:r>
        <w:rPr>
          <w:spacing w:val="1"/>
        </w:rPr>
        <w:t xml:space="preserve"> </w:t>
      </w:r>
      <w:r>
        <w:t xml:space="preserve">вопросы  </w:t>
      </w:r>
      <w:r>
        <w:rPr>
          <w:spacing w:val="1"/>
        </w:rPr>
        <w:t xml:space="preserve"> </w:t>
      </w:r>
      <w:r>
        <w:t xml:space="preserve">экзаменационного  </w:t>
      </w:r>
      <w:r>
        <w:rPr>
          <w:spacing w:val="1"/>
        </w:rPr>
        <w:t xml:space="preserve"> </w:t>
      </w:r>
      <w:r>
        <w:t xml:space="preserve">билета  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 xml:space="preserve">дополнительные    </w:t>
      </w:r>
      <w:r>
        <w:rPr>
          <w:spacing w:val="1"/>
        </w:rPr>
        <w:t xml:space="preserve"> </w:t>
      </w:r>
      <w:r>
        <w:t xml:space="preserve">вопросы    </w:t>
      </w:r>
      <w:r>
        <w:rPr>
          <w:spacing w:val="1"/>
        </w:rPr>
        <w:t xml:space="preserve"> </w:t>
      </w:r>
      <w:r>
        <w:t xml:space="preserve">экзаменатора,     </w:t>
      </w:r>
      <w:r>
        <w:rPr>
          <w:spacing w:val="1"/>
        </w:rPr>
        <w:t xml:space="preserve"> </w:t>
      </w:r>
      <w:r>
        <w:t xml:space="preserve">при     </w:t>
      </w:r>
      <w:r>
        <w:rPr>
          <w:spacing w:val="1"/>
        </w:rPr>
        <w:t xml:space="preserve"> </w:t>
      </w:r>
      <w:r>
        <w:t xml:space="preserve">ответе     </w:t>
      </w:r>
      <w:r>
        <w:rPr>
          <w:spacing w:val="1"/>
        </w:rPr>
        <w:t xml:space="preserve"> </w:t>
      </w:r>
      <w:r>
        <w:t xml:space="preserve">формулируются     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 обобщения;</w:t>
      </w:r>
    </w:p>
    <w:p w14:paraId="3831ADD1" w14:textId="77777777" w:rsidR="002907BD" w:rsidRDefault="00000000">
      <w:pPr>
        <w:pStyle w:val="a3"/>
        <w:ind w:right="110" w:firstLine="708"/>
        <w:jc w:val="both"/>
      </w:pPr>
      <w:r>
        <w:t xml:space="preserve">80-89   </w:t>
      </w:r>
      <w:r>
        <w:rPr>
          <w:spacing w:val="1"/>
        </w:rPr>
        <w:t xml:space="preserve"> </w:t>
      </w:r>
      <w:r>
        <w:t xml:space="preserve">баллов   </w:t>
      </w:r>
      <w:r>
        <w:rPr>
          <w:spacing w:val="1"/>
        </w:rPr>
        <w:t xml:space="preserve"> </w:t>
      </w:r>
      <w:r>
        <w:t xml:space="preserve">–   </w:t>
      </w:r>
      <w:r>
        <w:rPr>
          <w:spacing w:val="1"/>
        </w:rPr>
        <w:t xml:space="preserve"> </w:t>
      </w:r>
      <w:r>
        <w:t xml:space="preserve">обучающийся    </w:t>
      </w:r>
      <w:r>
        <w:rPr>
          <w:spacing w:val="1"/>
        </w:rPr>
        <w:t xml:space="preserve"> </w:t>
      </w:r>
      <w:r>
        <w:t xml:space="preserve">вполне    </w:t>
      </w:r>
      <w:r>
        <w:rPr>
          <w:spacing w:val="1"/>
        </w:rPr>
        <w:t xml:space="preserve"> </w:t>
      </w:r>
      <w:r>
        <w:t xml:space="preserve">освоил    </w:t>
      </w:r>
      <w:r>
        <w:rPr>
          <w:spacing w:val="1"/>
        </w:rPr>
        <w:t xml:space="preserve"> </w:t>
      </w:r>
      <w:r>
        <w:t xml:space="preserve">учебный    </w:t>
      </w:r>
      <w:r>
        <w:rPr>
          <w:spacing w:val="1"/>
        </w:rPr>
        <w:t xml:space="preserve"> </w:t>
      </w:r>
      <w:r>
        <w:t xml:space="preserve">материал,    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 xml:space="preserve">медицинской  </w:t>
      </w:r>
      <w:r>
        <w:rPr>
          <w:spacing w:val="1"/>
        </w:rPr>
        <w:t xml:space="preserve"> </w:t>
      </w:r>
      <w:r>
        <w:t xml:space="preserve">терминологией,  </w:t>
      </w:r>
      <w:r>
        <w:rPr>
          <w:spacing w:val="1"/>
        </w:rPr>
        <w:t xml:space="preserve"> </w:t>
      </w:r>
      <w:r>
        <w:t xml:space="preserve">классификацией  </w:t>
      </w:r>
      <w:r>
        <w:rPr>
          <w:spacing w:val="1"/>
        </w:rPr>
        <w:t xml:space="preserve"> </w:t>
      </w:r>
      <w:r>
        <w:t xml:space="preserve">болезней  </w:t>
      </w:r>
      <w:r>
        <w:rPr>
          <w:spacing w:val="1"/>
        </w:rPr>
        <w:t xml:space="preserve"> </w:t>
      </w:r>
      <w:r>
        <w:t xml:space="preserve">МКБ-10,   </w:t>
      </w:r>
      <w:r>
        <w:rPr>
          <w:spacing w:val="1"/>
        </w:rPr>
        <w:t xml:space="preserve"> </w:t>
      </w:r>
      <w:r>
        <w:t xml:space="preserve">владеет   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56"/>
        </w:rPr>
        <w:t xml:space="preserve"> </w:t>
      </w:r>
      <w:r>
        <w:t>диагностики,</w:t>
      </w:r>
      <w:r>
        <w:rPr>
          <w:spacing w:val="56"/>
        </w:rPr>
        <w:t xml:space="preserve"> </w:t>
      </w:r>
      <w:r>
        <w:t>лечения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профилактики</w:t>
      </w:r>
      <w:r>
        <w:rPr>
          <w:spacing w:val="56"/>
        </w:rPr>
        <w:t xml:space="preserve"> </w:t>
      </w:r>
      <w:r>
        <w:t>заболеваний,</w:t>
      </w:r>
      <w:r>
        <w:rPr>
          <w:spacing w:val="56"/>
        </w:rPr>
        <w:t xml:space="preserve"> </w:t>
      </w:r>
      <w:r>
        <w:t>основанными</w:t>
      </w:r>
      <w:r>
        <w:rPr>
          <w:spacing w:val="56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данных</w:t>
      </w:r>
      <w:r>
        <w:rPr>
          <w:spacing w:val="-52"/>
        </w:rPr>
        <w:t xml:space="preserve"> </w:t>
      </w:r>
      <w:r>
        <w:t xml:space="preserve">доказательной   </w:t>
      </w:r>
      <w:r>
        <w:rPr>
          <w:spacing w:val="1"/>
        </w:rPr>
        <w:t xml:space="preserve"> </w:t>
      </w:r>
      <w:r>
        <w:t xml:space="preserve">медицины,   </w:t>
      </w:r>
      <w:r>
        <w:rPr>
          <w:spacing w:val="1"/>
        </w:rPr>
        <w:t xml:space="preserve"> </w:t>
      </w:r>
      <w:r>
        <w:t xml:space="preserve">ориентируется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изученном    </w:t>
      </w:r>
      <w:r>
        <w:rPr>
          <w:spacing w:val="1"/>
        </w:rPr>
        <w:t xml:space="preserve"> </w:t>
      </w:r>
      <w:r>
        <w:t xml:space="preserve">материале    </w:t>
      </w:r>
      <w:r>
        <w:rPr>
          <w:spacing w:val="1"/>
        </w:rPr>
        <w:t xml:space="preserve"> </w:t>
      </w:r>
      <w:r>
        <w:t xml:space="preserve">осознанно,    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 xml:space="preserve">знания   для  </w:t>
      </w:r>
      <w:r>
        <w:rPr>
          <w:spacing w:val="1"/>
        </w:rPr>
        <w:t xml:space="preserve"> </w:t>
      </w:r>
      <w:r>
        <w:t xml:space="preserve">решения   практических   задач,  </w:t>
      </w:r>
      <w:r>
        <w:rPr>
          <w:spacing w:val="1"/>
        </w:rPr>
        <w:t xml:space="preserve"> </w:t>
      </w:r>
      <w:r>
        <w:t xml:space="preserve">грамотно   излагает   ответ,   но   содержание  </w:t>
      </w:r>
      <w:r>
        <w:rPr>
          <w:spacing w:val="1"/>
        </w:rPr>
        <w:t xml:space="preserve"> </w:t>
      </w:r>
      <w:r>
        <w:t>и   форма</w:t>
      </w:r>
      <w:r>
        <w:rPr>
          <w:spacing w:val="1"/>
        </w:rPr>
        <w:t xml:space="preserve"> </w:t>
      </w:r>
      <w:r>
        <w:t>ответа</w:t>
      </w:r>
      <w:r>
        <w:rPr>
          <w:spacing w:val="56"/>
        </w:rPr>
        <w:t xml:space="preserve"> </w:t>
      </w:r>
      <w:r>
        <w:t xml:space="preserve">имеют  </w:t>
      </w:r>
      <w:r>
        <w:rPr>
          <w:spacing w:val="1"/>
        </w:rPr>
        <w:t xml:space="preserve"> </w:t>
      </w:r>
      <w:r>
        <w:t xml:space="preserve">отдельные  </w:t>
      </w:r>
      <w:r>
        <w:rPr>
          <w:spacing w:val="1"/>
        </w:rPr>
        <w:t xml:space="preserve"> </w:t>
      </w:r>
      <w:r>
        <w:t xml:space="preserve">неточности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ответе,  </w:t>
      </w:r>
      <w:r>
        <w:rPr>
          <w:spacing w:val="1"/>
        </w:rPr>
        <w:t xml:space="preserve"> </w:t>
      </w:r>
      <w:r>
        <w:t xml:space="preserve">а  </w:t>
      </w:r>
      <w:r>
        <w:rPr>
          <w:spacing w:val="1"/>
        </w:rPr>
        <w:t xml:space="preserve"> </w:t>
      </w:r>
      <w:r>
        <w:t xml:space="preserve">также  </w:t>
      </w:r>
      <w:r>
        <w:rPr>
          <w:spacing w:val="1"/>
        </w:rPr>
        <w:t xml:space="preserve"> </w:t>
      </w:r>
      <w:r>
        <w:t xml:space="preserve">отсутствует  </w:t>
      </w:r>
      <w:r>
        <w:rPr>
          <w:spacing w:val="1"/>
        </w:rPr>
        <w:t xml:space="preserve"> </w:t>
      </w:r>
      <w:r>
        <w:t xml:space="preserve">ответ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дополнительный вопрос</w:t>
      </w:r>
      <w:r>
        <w:rPr>
          <w:spacing w:val="-1"/>
        </w:rPr>
        <w:t xml:space="preserve"> </w:t>
      </w:r>
      <w:r>
        <w:t>экзаменатора;</w:t>
      </w:r>
    </w:p>
    <w:p w14:paraId="64E5F03C" w14:textId="77777777" w:rsidR="002907BD" w:rsidRDefault="00000000">
      <w:pPr>
        <w:pStyle w:val="a3"/>
        <w:ind w:right="110" w:firstLine="708"/>
        <w:jc w:val="both"/>
      </w:pPr>
      <w:r>
        <w:t xml:space="preserve">70-79   </w:t>
      </w:r>
      <w:r>
        <w:rPr>
          <w:spacing w:val="1"/>
        </w:rPr>
        <w:t xml:space="preserve"> </w:t>
      </w:r>
      <w:r>
        <w:t xml:space="preserve">баллов   </w:t>
      </w:r>
      <w:r>
        <w:rPr>
          <w:spacing w:val="1"/>
        </w:rPr>
        <w:t xml:space="preserve"> </w:t>
      </w:r>
      <w:r>
        <w:t xml:space="preserve">–   </w:t>
      </w:r>
      <w:r>
        <w:rPr>
          <w:spacing w:val="1"/>
        </w:rPr>
        <w:t xml:space="preserve"> </w:t>
      </w:r>
      <w:r>
        <w:t xml:space="preserve">обучающийся   </w:t>
      </w:r>
      <w:r>
        <w:rPr>
          <w:spacing w:val="1"/>
        </w:rPr>
        <w:t xml:space="preserve"> </w:t>
      </w:r>
      <w:r>
        <w:t xml:space="preserve">обнаруживает    </w:t>
      </w:r>
      <w:r>
        <w:rPr>
          <w:spacing w:val="1"/>
        </w:rPr>
        <w:t xml:space="preserve"> </w:t>
      </w:r>
      <w:r>
        <w:t xml:space="preserve">знание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понимание    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 xml:space="preserve">положений  </w:t>
      </w:r>
      <w:r>
        <w:rPr>
          <w:spacing w:val="1"/>
        </w:rPr>
        <w:t xml:space="preserve"> </w:t>
      </w:r>
      <w:r>
        <w:t xml:space="preserve">учебного  </w:t>
      </w:r>
      <w:r>
        <w:rPr>
          <w:spacing w:val="1"/>
        </w:rPr>
        <w:t xml:space="preserve"> </w:t>
      </w:r>
      <w:r>
        <w:t xml:space="preserve">материала,  </w:t>
      </w:r>
      <w:r>
        <w:rPr>
          <w:spacing w:val="1"/>
        </w:rPr>
        <w:t xml:space="preserve"> </w:t>
      </w:r>
      <w:r>
        <w:t xml:space="preserve">но  </w:t>
      </w:r>
      <w:r>
        <w:rPr>
          <w:spacing w:val="1"/>
        </w:rPr>
        <w:t xml:space="preserve"> </w:t>
      </w:r>
      <w:r>
        <w:t xml:space="preserve">излагает  </w:t>
      </w:r>
      <w:r>
        <w:rPr>
          <w:spacing w:val="1"/>
        </w:rPr>
        <w:t xml:space="preserve"> </w:t>
      </w:r>
      <w:r>
        <w:t xml:space="preserve">его  </w:t>
      </w:r>
      <w:r>
        <w:rPr>
          <w:spacing w:val="1"/>
        </w:rPr>
        <w:t xml:space="preserve"> </w:t>
      </w:r>
      <w:r>
        <w:t xml:space="preserve">неполно,  </w:t>
      </w:r>
      <w:r>
        <w:rPr>
          <w:spacing w:val="1"/>
        </w:rPr>
        <w:t xml:space="preserve"> </w:t>
      </w:r>
      <w:r>
        <w:t xml:space="preserve">непоследовательно,   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 xml:space="preserve">неточности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определении  </w:t>
      </w:r>
      <w:r>
        <w:rPr>
          <w:spacing w:val="1"/>
        </w:rPr>
        <w:t xml:space="preserve"> </w:t>
      </w:r>
      <w:r>
        <w:t xml:space="preserve">понятий,  </w:t>
      </w:r>
      <w:r>
        <w:rPr>
          <w:spacing w:val="1"/>
        </w:rPr>
        <w:t xml:space="preserve"> </w:t>
      </w:r>
      <w:r>
        <w:t xml:space="preserve">классификаций  </w:t>
      </w:r>
      <w:r>
        <w:rPr>
          <w:spacing w:val="1"/>
        </w:rPr>
        <w:t xml:space="preserve"> </w:t>
      </w:r>
      <w:r>
        <w:t xml:space="preserve">болезней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МКБ-10,   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 xml:space="preserve">диагностики,  </w:t>
      </w:r>
      <w:r>
        <w:rPr>
          <w:spacing w:val="1"/>
        </w:rPr>
        <w:t xml:space="preserve"> </w:t>
      </w:r>
      <w:r>
        <w:t xml:space="preserve">лечения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профилактики  </w:t>
      </w:r>
      <w:r>
        <w:rPr>
          <w:spacing w:val="1"/>
        </w:rPr>
        <w:t xml:space="preserve"> </w:t>
      </w:r>
      <w:r>
        <w:t xml:space="preserve">заболеваний,  </w:t>
      </w:r>
      <w:r>
        <w:rPr>
          <w:spacing w:val="1"/>
        </w:rPr>
        <w:t xml:space="preserve"> </w:t>
      </w:r>
      <w:r>
        <w:t xml:space="preserve">применении  </w:t>
      </w:r>
      <w:r>
        <w:rPr>
          <w:spacing w:val="1"/>
        </w:rPr>
        <w:t xml:space="preserve"> </w:t>
      </w:r>
      <w:r>
        <w:t xml:space="preserve">знаний 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 xml:space="preserve">практических   </w:t>
      </w:r>
      <w:r>
        <w:rPr>
          <w:spacing w:val="1"/>
        </w:rPr>
        <w:t xml:space="preserve"> </w:t>
      </w:r>
      <w:r>
        <w:t xml:space="preserve">задач,   </w:t>
      </w:r>
      <w:r>
        <w:rPr>
          <w:spacing w:val="1"/>
        </w:rPr>
        <w:t xml:space="preserve"> </w:t>
      </w:r>
      <w:r>
        <w:t xml:space="preserve">не   </w:t>
      </w:r>
      <w:r>
        <w:rPr>
          <w:spacing w:val="1"/>
        </w:rPr>
        <w:t xml:space="preserve"> </w:t>
      </w:r>
      <w:r>
        <w:t xml:space="preserve">умеет   </w:t>
      </w:r>
      <w:r>
        <w:rPr>
          <w:spacing w:val="1"/>
        </w:rPr>
        <w:t xml:space="preserve"> </w:t>
      </w:r>
      <w:r>
        <w:t xml:space="preserve">доказательно   </w:t>
      </w:r>
      <w:r>
        <w:rPr>
          <w:spacing w:val="1"/>
        </w:rPr>
        <w:t xml:space="preserve"> </w:t>
      </w:r>
      <w:r>
        <w:t xml:space="preserve">обосновать   </w:t>
      </w:r>
      <w:r>
        <w:rPr>
          <w:spacing w:val="1"/>
        </w:rPr>
        <w:t xml:space="preserve"> </w:t>
      </w:r>
      <w:r>
        <w:t>свои     суждения     или     отсутствует</w:t>
      </w:r>
      <w:r>
        <w:rPr>
          <w:spacing w:val="1"/>
        </w:rPr>
        <w:t xml:space="preserve"> </w:t>
      </w:r>
      <w:r>
        <w:t xml:space="preserve">ответ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вопросы  </w:t>
      </w:r>
      <w:r>
        <w:rPr>
          <w:spacing w:val="1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 xml:space="preserve">ситуационной  </w:t>
      </w:r>
      <w:r>
        <w:rPr>
          <w:spacing w:val="1"/>
        </w:rPr>
        <w:t xml:space="preserve"> </w:t>
      </w:r>
      <w:r>
        <w:t xml:space="preserve">задачи,  </w:t>
      </w:r>
      <w:r>
        <w:rPr>
          <w:spacing w:val="1"/>
        </w:rPr>
        <w:t xml:space="preserve"> </w:t>
      </w:r>
      <w:r>
        <w:t xml:space="preserve">а  </w:t>
      </w:r>
      <w:r>
        <w:rPr>
          <w:spacing w:val="1"/>
        </w:rPr>
        <w:t xml:space="preserve"> </w:t>
      </w:r>
      <w:r>
        <w:t xml:space="preserve">также   </w:t>
      </w:r>
      <w:r>
        <w:rPr>
          <w:spacing w:val="1"/>
        </w:rPr>
        <w:t xml:space="preserve"> </w:t>
      </w:r>
      <w:r>
        <w:t xml:space="preserve">отсутствуют   </w:t>
      </w:r>
      <w:r>
        <w:rPr>
          <w:spacing w:val="1"/>
        </w:rPr>
        <w:t xml:space="preserve"> </w:t>
      </w:r>
      <w:r>
        <w:t xml:space="preserve">ответы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вопроса</w:t>
      </w:r>
      <w:r>
        <w:rPr>
          <w:spacing w:val="-2"/>
        </w:rPr>
        <w:t xml:space="preserve"> </w:t>
      </w:r>
      <w:r>
        <w:t>экзаменатора;</w:t>
      </w:r>
    </w:p>
    <w:p w14:paraId="643E084F" w14:textId="77777777" w:rsidR="002907BD" w:rsidRDefault="00000000">
      <w:pPr>
        <w:pStyle w:val="a3"/>
        <w:tabs>
          <w:tab w:val="left" w:pos="3012"/>
          <w:tab w:val="left" w:pos="5875"/>
          <w:tab w:val="left" w:pos="8112"/>
          <w:tab w:val="left" w:pos="9871"/>
        </w:tabs>
        <w:ind w:right="110" w:firstLine="708"/>
        <w:jc w:val="both"/>
      </w:pPr>
      <w:r>
        <w:t>менее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</w:t>
      </w:r>
      <w:r>
        <w:rPr>
          <w:spacing w:val="56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отвечает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предъявленный</w:t>
      </w:r>
      <w:r>
        <w:rPr>
          <w:spacing w:val="56"/>
        </w:rPr>
        <w:t xml:space="preserve"> </w:t>
      </w:r>
      <w:r>
        <w:t>вопрос</w:t>
      </w:r>
      <w:r>
        <w:rPr>
          <w:spacing w:val="56"/>
        </w:rPr>
        <w:t xml:space="preserve"> </w:t>
      </w:r>
      <w:r>
        <w:t>либо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ответе</w:t>
      </w:r>
      <w:r>
        <w:rPr>
          <w:spacing w:val="-52"/>
        </w:rPr>
        <w:t xml:space="preserve"> </w:t>
      </w:r>
      <w:r>
        <w:t>допускает</w:t>
      </w:r>
      <w:r>
        <w:rPr>
          <w:spacing w:val="56"/>
        </w:rPr>
        <w:t xml:space="preserve"> </w:t>
      </w:r>
      <w:r>
        <w:t>грубые</w:t>
      </w:r>
      <w:r>
        <w:rPr>
          <w:spacing w:val="56"/>
        </w:rPr>
        <w:t xml:space="preserve"> </w:t>
      </w:r>
      <w:r>
        <w:t>ошибки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пропедевтике</w:t>
      </w:r>
      <w:r>
        <w:rPr>
          <w:spacing w:val="56"/>
        </w:rPr>
        <w:t xml:space="preserve"> </w:t>
      </w:r>
      <w:r>
        <w:t xml:space="preserve">нервных  </w:t>
      </w:r>
      <w:r>
        <w:rPr>
          <w:spacing w:val="1"/>
        </w:rPr>
        <w:t xml:space="preserve"> </w:t>
      </w:r>
      <w:r>
        <w:t xml:space="preserve">болезней;  </w:t>
      </w:r>
      <w:r>
        <w:rPr>
          <w:spacing w:val="1"/>
        </w:rPr>
        <w:t xml:space="preserve"> </w:t>
      </w:r>
      <w:r>
        <w:t xml:space="preserve">синдромологии,  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неправильный</w:t>
      </w:r>
      <w:r>
        <w:rPr>
          <w:spacing w:val="1"/>
        </w:rPr>
        <w:t xml:space="preserve"> </w:t>
      </w:r>
      <w:r>
        <w:t>диагноз</w:t>
      </w:r>
      <w:r>
        <w:rPr>
          <w:spacing w:val="1"/>
        </w:rPr>
        <w:t xml:space="preserve"> </w:t>
      </w:r>
      <w:r>
        <w:t>и/или</w:t>
      </w:r>
      <w:r>
        <w:rPr>
          <w:spacing w:val="55"/>
        </w:rPr>
        <w:t xml:space="preserve"> </w:t>
      </w:r>
      <w:r>
        <w:t>делает</w:t>
      </w:r>
      <w:r>
        <w:rPr>
          <w:spacing w:val="55"/>
        </w:rPr>
        <w:t xml:space="preserve"> </w:t>
      </w:r>
      <w:r>
        <w:t>грубые</w:t>
      </w:r>
      <w:r>
        <w:rPr>
          <w:spacing w:val="56"/>
        </w:rPr>
        <w:t xml:space="preserve"> </w:t>
      </w:r>
      <w:r>
        <w:t>ошибки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плану</w:t>
      </w:r>
      <w:r>
        <w:rPr>
          <w:spacing w:val="55"/>
        </w:rPr>
        <w:t xml:space="preserve"> </w:t>
      </w:r>
      <w:r>
        <w:t>обследования</w:t>
      </w:r>
      <w:r>
        <w:rPr>
          <w:spacing w:val="55"/>
        </w:rPr>
        <w:t xml:space="preserve"> </w:t>
      </w:r>
      <w:r>
        <w:t>и/или</w:t>
      </w:r>
      <w:r>
        <w:rPr>
          <w:spacing w:val="55"/>
        </w:rPr>
        <w:t xml:space="preserve"> </w:t>
      </w:r>
      <w:r>
        <w:t>лечения</w:t>
      </w:r>
      <w:r>
        <w:rPr>
          <w:spacing w:val="55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неблагоприятный</w:t>
      </w:r>
      <w:r>
        <w:rPr>
          <w:spacing w:val="56"/>
        </w:rPr>
        <w:t xml:space="preserve"> </w:t>
      </w:r>
      <w:r>
        <w:t>исход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пациента</w:t>
      </w:r>
      <w:r>
        <w:rPr>
          <w:spacing w:val="56"/>
        </w:rPr>
        <w:t xml:space="preserve"> </w:t>
      </w:r>
      <w:r>
        <w:t>(ошибка</w:t>
      </w:r>
      <w:r>
        <w:rPr>
          <w:spacing w:val="56"/>
        </w:rPr>
        <w:t xml:space="preserve"> </w:t>
      </w:r>
      <w:r>
        <w:t>влекущая</w:t>
      </w:r>
      <w:r>
        <w:rPr>
          <w:spacing w:val="56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собой</w:t>
      </w:r>
      <w:r>
        <w:rPr>
          <w:spacing w:val="56"/>
        </w:rPr>
        <w:t xml:space="preserve"> </w:t>
      </w:r>
      <w:r>
        <w:t>инвалидизацию</w:t>
      </w:r>
      <w:r>
        <w:rPr>
          <w:spacing w:val="56"/>
        </w:rPr>
        <w:t xml:space="preserve"> </w:t>
      </w:r>
      <w:r>
        <w:t>пациента,</w:t>
      </w:r>
      <w:r>
        <w:rPr>
          <w:spacing w:val="1"/>
        </w:rPr>
        <w:t xml:space="preserve"> </w:t>
      </w:r>
      <w:r>
        <w:t>хронизацию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близких),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разрозненные,</w:t>
      </w:r>
      <w:r>
        <w:tab/>
        <w:t>бессистемные</w:t>
      </w:r>
      <w:r>
        <w:tab/>
        <w:t>знания,</w:t>
      </w:r>
      <w:r>
        <w:tab/>
        <w:t>не</w:t>
      </w:r>
      <w:r>
        <w:tab/>
        <w:t>умеет</w:t>
      </w:r>
      <w:r>
        <w:rPr>
          <w:spacing w:val="-53"/>
        </w:rPr>
        <w:t xml:space="preserve"> </w:t>
      </w:r>
      <w:r>
        <w:t xml:space="preserve">выделять   </w:t>
      </w:r>
      <w:r>
        <w:rPr>
          <w:spacing w:val="1"/>
        </w:rPr>
        <w:t xml:space="preserve"> </w:t>
      </w:r>
      <w:r>
        <w:t xml:space="preserve">главное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второстепенное,   </w:t>
      </w:r>
      <w:r>
        <w:rPr>
          <w:spacing w:val="1"/>
        </w:rPr>
        <w:t xml:space="preserve"> </w:t>
      </w:r>
      <w:r>
        <w:t xml:space="preserve">допускает   </w:t>
      </w:r>
      <w:r>
        <w:rPr>
          <w:spacing w:val="1"/>
        </w:rPr>
        <w:t xml:space="preserve"> </w:t>
      </w:r>
      <w:r>
        <w:t xml:space="preserve">ошибки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определении    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 xml:space="preserve">классификации   </w:t>
      </w:r>
      <w:r>
        <w:rPr>
          <w:spacing w:val="1"/>
        </w:rPr>
        <w:t xml:space="preserve"> </w:t>
      </w:r>
      <w:r>
        <w:t xml:space="preserve">болезней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МКБ-10,   </w:t>
      </w:r>
      <w:r>
        <w:rPr>
          <w:spacing w:val="1"/>
        </w:rPr>
        <w:t xml:space="preserve"> </w:t>
      </w:r>
      <w:r>
        <w:t xml:space="preserve">искажает   </w:t>
      </w:r>
      <w:r>
        <w:rPr>
          <w:spacing w:val="1"/>
        </w:rPr>
        <w:t xml:space="preserve"> </w:t>
      </w:r>
      <w:r>
        <w:t xml:space="preserve">их   </w:t>
      </w:r>
      <w:r>
        <w:rPr>
          <w:spacing w:val="1"/>
        </w:rPr>
        <w:t xml:space="preserve"> </w:t>
      </w:r>
      <w:r>
        <w:t xml:space="preserve">смысл,   </w:t>
      </w:r>
      <w:r>
        <w:rPr>
          <w:spacing w:val="1"/>
        </w:rPr>
        <w:t xml:space="preserve"> </w:t>
      </w:r>
      <w:r>
        <w:t xml:space="preserve">беспорядочно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 xml:space="preserve">излагает  </w:t>
      </w:r>
      <w:r>
        <w:rPr>
          <w:spacing w:val="1"/>
        </w:rPr>
        <w:t xml:space="preserve"> </w:t>
      </w:r>
      <w:r>
        <w:t xml:space="preserve">материал,  </w:t>
      </w:r>
      <w:r>
        <w:rPr>
          <w:spacing w:val="1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 xml:space="preserve">может  </w:t>
      </w:r>
      <w:r>
        <w:rPr>
          <w:spacing w:val="1"/>
        </w:rPr>
        <w:t xml:space="preserve"> </w:t>
      </w:r>
      <w:r>
        <w:t xml:space="preserve">применять  </w:t>
      </w:r>
      <w:r>
        <w:rPr>
          <w:spacing w:val="1"/>
        </w:rPr>
        <w:t xml:space="preserve"> </w:t>
      </w:r>
      <w:r>
        <w:t xml:space="preserve">знания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решения  </w:t>
      </w:r>
      <w:r>
        <w:rPr>
          <w:spacing w:val="1"/>
        </w:rPr>
        <w:t xml:space="preserve"> </w:t>
      </w:r>
      <w:r>
        <w:t xml:space="preserve">практических  </w:t>
      </w:r>
      <w:r>
        <w:rPr>
          <w:spacing w:val="1"/>
        </w:rPr>
        <w:t xml:space="preserve"> </w:t>
      </w:r>
      <w:r>
        <w:t xml:space="preserve">задач   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ситуационные</w:t>
      </w:r>
      <w:r>
        <w:rPr>
          <w:spacing w:val="1"/>
        </w:rPr>
        <w:t xml:space="preserve"> </w:t>
      </w:r>
      <w:r>
        <w:t>задачи,</w:t>
      </w:r>
      <w:r>
        <w:rPr>
          <w:spacing w:val="56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отсутствуют</w:t>
      </w:r>
      <w:r>
        <w:rPr>
          <w:spacing w:val="56"/>
        </w:rPr>
        <w:t xml:space="preserve"> </w:t>
      </w:r>
      <w:r>
        <w:t>более</w:t>
      </w:r>
      <w:r>
        <w:rPr>
          <w:spacing w:val="56"/>
        </w:rPr>
        <w:t xml:space="preserve"> </w:t>
      </w:r>
      <w:r>
        <w:t>двух</w:t>
      </w:r>
      <w:r>
        <w:rPr>
          <w:spacing w:val="56"/>
        </w:rPr>
        <w:t xml:space="preserve"> </w:t>
      </w:r>
      <w:r>
        <w:t>ответов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 вопросы</w:t>
      </w:r>
      <w:r>
        <w:rPr>
          <w:spacing w:val="-2"/>
        </w:rPr>
        <w:t xml:space="preserve"> </w:t>
      </w:r>
      <w:r>
        <w:t>экзаменатора.</w:t>
      </w:r>
    </w:p>
    <w:p w14:paraId="3AD1A8B9" w14:textId="77777777" w:rsidR="002907BD" w:rsidRDefault="002907BD">
      <w:pPr>
        <w:pStyle w:val="a3"/>
        <w:ind w:left="0"/>
      </w:pPr>
    </w:p>
    <w:p w14:paraId="18429BDF" w14:textId="7B7177EC" w:rsidR="002907BD" w:rsidRDefault="00000000" w:rsidP="00D663C3">
      <w:pPr>
        <w:pStyle w:val="a4"/>
        <w:numPr>
          <w:ilvl w:val="0"/>
          <w:numId w:val="1"/>
        </w:numPr>
        <w:tabs>
          <w:tab w:val="left" w:pos="1043"/>
        </w:tabs>
        <w:ind w:left="993" w:hanging="222"/>
        <w:jc w:val="left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практическим</w:t>
      </w:r>
      <w:r>
        <w:rPr>
          <w:spacing w:val="-3"/>
        </w:rPr>
        <w:t xml:space="preserve"> </w:t>
      </w:r>
      <w:r>
        <w:t>навыкам</w:t>
      </w:r>
      <w:r w:rsidR="00643A0F">
        <w:t xml:space="preserve"> (при наличии по регламенту).</w:t>
      </w:r>
    </w:p>
    <w:p w14:paraId="4E628B9C" w14:textId="77777777" w:rsidR="002907BD" w:rsidRDefault="002907BD">
      <w:pPr>
        <w:pStyle w:val="a3"/>
        <w:ind w:left="0"/>
      </w:pPr>
    </w:p>
    <w:p w14:paraId="3592B218" w14:textId="77777777" w:rsidR="002907BD" w:rsidRDefault="00000000">
      <w:pPr>
        <w:pStyle w:val="a3"/>
        <w:spacing w:before="1"/>
        <w:ind w:right="109" w:firstLine="708"/>
        <w:jc w:val="both"/>
      </w:pPr>
      <w:r>
        <w:t>90-100</w:t>
      </w:r>
      <w:r>
        <w:rPr>
          <w:spacing w:val="56"/>
        </w:rPr>
        <w:t xml:space="preserve"> </w:t>
      </w:r>
      <w:r>
        <w:t>баллов</w:t>
      </w:r>
      <w:r>
        <w:rPr>
          <w:spacing w:val="56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обучающийся</w:t>
      </w:r>
      <w:r>
        <w:rPr>
          <w:spacing w:val="56"/>
        </w:rPr>
        <w:t xml:space="preserve"> </w:t>
      </w:r>
      <w:r>
        <w:t>дает</w:t>
      </w:r>
      <w:r>
        <w:rPr>
          <w:spacing w:val="56"/>
        </w:rPr>
        <w:t xml:space="preserve"> </w:t>
      </w:r>
      <w:r>
        <w:t>верный,</w:t>
      </w:r>
      <w:r>
        <w:rPr>
          <w:spacing w:val="56"/>
        </w:rPr>
        <w:t xml:space="preserve"> </w:t>
      </w:r>
      <w:r>
        <w:t>безошибочный</w:t>
      </w:r>
      <w:r>
        <w:rPr>
          <w:spacing w:val="56"/>
        </w:rPr>
        <w:t xml:space="preserve"> </w:t>
      </w:r>
      <w:r>
        <w:t>ответ,</w:t>
      </w:r>
      <w:r>
        <w:rPr>
          <w:spacing w:val="56"/>
        </w:rPr>
        <w:t xml:space="preserve"> </w:t>
      </w:r>
      <w:r>
        <w:t xml:space="preserve">отвечает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56"/>
        </w:rPr>
        <w:t xml:space="preserve"> </w:t>
      </w:r>
      <w:r>
        <w:t xml:space="preserve">вопросы  </w:t>
      </w:r>
      <w:r>
        <w:rPr>
          <w:spacing w:val="1"/>
        </w:rPr>
        <w:t xml:space="preserve"> </w:t>
      </w:r>
      <w:r>
        <w:t xml:space="preserve">(называет  </w:t>
      </w:r>
      <w:r>
        <w:rPr>
          <w:spacing w:val="1"/>
        </w:rPr>
        <w:t xml:space="preserve"> </w:t>
      </w:r>
      <w:r>
        <w:t xml:space="preserve">пораженную  </w:t>
      </w:r>
      <w:r>
        <w:rPr>
          <w:spacing w:val="1"/>
        </w:rPr>
        <w:t xml:space="preserve"> </w:t>
      </w:r>
      <w:r>
        <w:t xml:space="preserve">систему,  </w:t>
      </w:r>
      <w:r>
        <w:rPr>
          <w:spacing w:val="1"/>
        </w:rPr>
        <w:t xml:space="preserve"> </w:t>
      </w:r>
      <w:r>
        <w:t xml:space="preserve">демонстрирует  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42"/>
        </w:rPr>
        <w:t xml:space="preserve"> </w:t>
      </w:r>
      <w:r>
        <w:t>навыки,</w:t>
      </w:r>
      <w:r>
        <w:rPr>
          <w:spacing w:val="95"/>
        </w:rPr>
        <w:t xml:space="preserve"> </w:t>
      </w:r>
      <w:r>
        <w:t>правильно</w:t>
      </w:r>
      <w:r>
        <w:rPr>
          <w:spacing w:val="96"/>
        </w:rPr>
        <w:t xml:space="preserve"> </w:t>
      </w:r>
      <w:r>
        <w:t>характеризует</w:t>
      </w:r>
      <w:r>
        <w:rPr>
          <w:spacing w:val="98"/>
        </w:rPr>
        <w:t xml:space="preserve"> </w:t>
      </w:r>
      <w:r>
        <w:t>результаты</w:t>
      </w:r>
      <w:r>
        <w:rPr>
          <w:spacing w:val="95"/>
        </w:rPr>
        <w:t xml:space="preserve"> </w:t>
      </w:r>
      <w:r>
        <w:t>демонстрируемого</w:t>
      </w:r>
      <w:r>
        <w:rPr>
          <w:spacing w:val="97"/>
        </w:rPr>
        <w:t xml:space="preserve"> </w:t>
      </w:r>
      <w:r>
        <w:t>объективного</w:t>
      </w:r>
      <w:r>
        <w:rPr>
          <w:spacing w:val="95"/>
        </w:rPr>
        <w:t xml:space="preserve"> </w:t>
      </w:r>
      <w:r>
        <w:t>осмотра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патологии,</w:t>
      </w:r>
      <w:r>
        <w:rPr>
          <w:spacing w:val="1"/>
        </w:rPr>
        <w:t xml:space="preserve"> </w:t>
      </w:r>
      <w:r>
        <w:t>называет</w:t>
      </w:r>
      <w:r>
        <w:rPr>
          <w:spacing w:val="55"/>
        </w:rPr>
        <w:t xml:space="preserve"> </w:t>
      </w:r>
      <w:r>
        <w:t>уровень</w:t>
      </w:r>
      <w:r>
        <w:rPr>
          <w:spacing w:val="55"/>
        </w:rPr>
        <w:t xml:space="preserve"> </w:t>
      </w:r>
      <w:r>
        <w:t>поражения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дифференциальной</w:t>
      </w:r>
      <w:r>
        <w:rPr>
          <w:spacing w:val="55"/>
        </w:rPr>
        <w:t xml:space="preserve"> </w:t>
      </w:r>
      <w:r>
        <w:t>диагностикой),</w:t>
      </w:r>
      <w:r>
        <w:rPr>
          <w:spacing w:val="5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-1"/>
        </w:rPr>
        <w:t xml:space="preserve"> </w:t>
      </w:r>
      <w:r>
        <w:t>формулирует самостоятельные выводы</w:t>
      </w:r>
      <w:r>
        <w:rPr>
          <w:spacing w:val="-2"/>
        </w:rPr>
        <w:t xml:space="preserve"> </w:t>
      </w:r>
      <w:r>
        <w:t>и обобщения;</w:t>
      </w:r>
    </w:p>
    <w:p w14:paraId="57C71510" w14:textId="77777777" w:rsidR="002907BD" w:rsidRDefault="00000000">
      <w:pPr>
        <w:pStyle w:val="a3"/>
        <w:ind w:right="112" w:firstLine="708"/>
        <w:jc w:val="both"/>
      </w:pPr>
      <w:r>
        <w:t>80-89</w:t>
      </w:r>
      <w:r>
        <w:rPr>
          <w:spacing w:val="102"/>
        </w:rPr>
        <w:t xml:space="preserve"> </w:t>
      </w:r>
      <w:r>
        <w:t xml:space="preserve">баллов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45"/>
        </w:rPr>
        <w:t xml:space="preserve"> </w:t>
      </w:r>
      <w:r>
        <w:t xml:space="preserve">обучающийся  </w:t>
      </w:r>
      <w:r>
        <w:rPr>
          <w:spacing w:val="45"/>
        </w:rPr>
        <w:t xml:space="preserve"> </w:t>
      </w:r>
      <w:r>
        <w:t xml:space="preserve">дает  </w:t>
      </w:r>
      <w:r>
        <w:rPr>
          <w:spacing w:val="44"/>
        </w:rPr>
        <w:t xml:space="preserve"> </w:t>
      </w:r>
      <w:r>
        <w:t xml:space="preserve">верный,  </w:t>
      </w:r>
      <w:r>
        <w:rPr>
          <w:spacing w:val="43"/>
        </w:rPr>
        <w:t xml:space="preserve"> </w:t>
      </w:r>
      <w:r>
        <w:t xml:space="preserve">но  </w:t>
      </w:r>
      <w:r>
        <w:rPr>
          <w:spacing w:val="44"/>
        </w:rPr>
        <w:t xml:space="preserve"> </w:t>
      </w:r>
      <w:r>
        <w:t xml:space="preserve">неполный  </w:t>
      </w:r>
      <w:r>
        <w:rPr>
          <w:spacing w:val="45"/>
        </w:rPr>
        <w:t xml:space="preserve"> </w:t>
      </w:r>
      <w:r>
        <w:t xml:space="preserve">ответ,  </w:t>
      </w:r>
      <w:r>
        <w:rPr>
          <w:spacing w:val="44"/>
        </w:rPr>
        <w:t xml:space="preserve"> </w:t>
      </w:r>
      <w:r>
        <w:t xml:space="preserve">допускает  </w:t>
      </w:r>
      <w:r>
        <w:rPr>
          <w:spacing w:val="44"/>
        </w:rPr>
        <w:t xml:space="preserve"> </w:t>
      </w:r>
      <w:r>
        <w:t>неточности</w:t>
      </w:r>
      <w:r>
        <w:rPr>
          <w:spacing w:val="-53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ответе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вопросы  </w:t>
      </w:r>
      <w:r>
        <w:rPr>
          <w:spacing w:val="1"/>
        </w:rPr>
        <w:t xml:space="preserve"> </w:t>
      </w:r>
      <w:r>
        <w:t xml:space="preserve">экзаменатора,  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 xml:space="preserve">ответе  </w:t>
      </w:r>
      <w:r>
        <w:rPr>
          <w:spacing w:val="1"/>
        </w:rPr>
        <w:t xml:space="preserve"> </w:t>
      </w:r>
      <w:r>
        <w:t xml:space="preserve">неполностью  </w:t>
      </w:r>
      <w:r>
        <w:rPr>
          <w:spacing w:val="1"/>
        </w:rPr>
        <w:t xml:space="preserve"> </w:t>
      </w:r>
      <w:r>
        <w:t>формулирует    самостоятельные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 обобщения;</w:t>
      </w:r>
    </w:p>
    <w:p w14:paraId="0B7FF88F" w14:textId="77777777" w:rsidR="002907BD" w:rsidRDefault="00000000">
      <w:pPr>
        <w:pStyle w:val="a3"/>
        <w:ind w:right="112" w:firstLine="708"/>
        <w:jc w:val="both"/>
      </w:pPr>
      <w:r>
        <w:t>70-79</w:t>
      </w:r>
      <w:r>
        <w:rPr>
          <w:spacing w:val="56"/>
        </w:rPr>
        <w:t xml:space="preserve"> </w:t>
      </w:r>
      <w:r>
        <w:t>баллов</w:t>
      </w:r>
      <w:r>
        <w:rPr>
          <w:spacing w:val="56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обучающийся</w:t>
      </w:r>
      <w:r>
        <w:rPr>
          <w:spacing w:val="56"/>
        </w:rPr>
        <w:t xml:space="preserve"> </w:t>
      </w:r>
      <w:r>
        <w:t xml:space="preserve">дает  </w:t>
      </w:r>
      <w:r>
        <w:rPr>
          <w:spacing w:val="1"/>
        </w:rPr>
        <w:t xml:space="preserve"> </w:t>
      </w:r>
      <w:r>
        <w:t xml:space="preserve">недостаточно  </w:t>
      </w:r>
      <w:r>
        <w:rPr>
          <w:spacing w:val="1"/>
        </w:rPr>
        <w:t xml:space="preserve"> </w:t>
      </w:r>
      <w:r>
        <w:t xml:space="preserve">полный  </w:t>
      </w:r>
      <w:r>
        <w:rPr>
          <w:spacing w:val="1"/>
        </w:rPr>
        <w:t xml:space="preserve"> </w:t>
      </w:r>
      <w:r>
        <w:t xml:space="preserve">ответ,  </w:t>
      </w:r>
      <w:r>
        <w:rPr>
          <w:spacing w:val="1"/>
        </w:rPr>
        <w:t xml:space="preserve"> </w:t>
      </w:r>
      <w:r>
        <w:t xml:space="preserve">допускает  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 xml:space="preserve">отсутствует  </w:t>
      </w:r>
      <w:r>
        <w:rPr>
          <w:spacing w:val="1"/>
        </w:rPr>
        <w:t xml:space="preserve"> </w:t>
      </w:r>
      <w:r>
        <w:t xml:space="preserve">ответ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вопросы  </w:t>
      </w:r>
      <w:r>
        <w:rPr>
          <w:spacing w:val="1"/>
        </w:rPr>
        <w:t xml:space="preserve"> </w:t>
      </w:r>
      <w:r>
        <w:t xml:space="preserve">экзаменатора,  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ответе    не    формулирует    самостоятельные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 обобщения;</w:t>
      </w:r>
    </w:p>
    <w:p w14:paraId="3BA8F2C4" w14:textId="7834B250" w:rsidR="002907BD" w:rsidRDefault="00000000" w:rsidP="00D663C3">
      <w:pPr>
        <w:pStyle w:val="a3"/>
        <w:ind w:right="110" w:firstLine="708"/>
        <w:jc w:val="both"/>
      </w:pPr>
      <w:r>
        <w:t>менее</w:t>
      </w:r>
      <w:r>
        <w:rPr>
          <w:spacing w:val="56"/>
        </w:rPr>
        <w:t xml:space="preserve"> </w:t>
      </w:r>
      <w:r>
        <w:t>70</w:t>
      </w:r>
      <w:r>
        <w:rPr>
          <w:spacing w:val="56"/>
        </w:rPr>
        <w:t xml:space="preserve"> </w:t>
      </w:r>
      <w:r>
        <w:t>баллов</w:t>
      </w:r>
      <w:r>
        <w:rPr>
          <w:spacing w:val="56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обучающийся</w:t>
      </w:r>
      <w:r>
        <w:rPr>
          <w:spacing w:val="56"/>
        </w:rPr>
        <w:t xml:space="preserve"> </w:t>
      </w:r>
      <w:r>
        <w:t>дает</w:t>
      </w:r>
      <w:r>
        <w:rPr>
          <w:spacing w:val="56"/>
        </w:rPr>
        <w:t xml:space="preserve"> </w:t>
      </w:r>
      <w:r>
        <w:t xml:space="preserve">неверный  </w:t>
      </w:r>
      <w:r>
        <w:rPr>
          <w:spacing w:val="1"/>
        </w:rPr>
        <w:t xml:space="preserve"> </w:t>
      </w:r>
      <w:r>
        <w:t xml:space="preserve">ответ,  </w:t>
      </w:r>
      <w:r>
        <w:rPr>
          <w:spacing w:val="1"/>
        </w:rPr>
        <w:t xml:space="preserve"> </w:t>
      </w:r>
      <w:r>
        <w:t xml:space="preserve">отсутствуют  </w:t>
      </w:r>
      <w:r>
        <w:rPr>
          <w:spacing w:val="1"/>
        </w:rPr>
        <w:t xml:space="preserve"> </w:t>
      </w:r>
      <w:r>
        <w:t xml:space="preserve">ответы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дополнительные   </w:t>
      </w:r>
      <w:r>
        <w:rPr>
          <w:spacing w:val="1"/>
        </w:rPr>
        <w:t xml:space="preserve"> </w:t>
      </w:r>
      <w:r>
        <w:t xml:space="preserve">вопросы   </w:t>
      </w:r>
      <w:r>
        <w:rPr>
          <w:spacing w:val="1"/>
        </w:rPr>
        <w:t xml:space="preserve"> </w:t>
      </w:r>
      <w:r>
        <w:t xml:space="preserve">экзаменатора,   </w:t>
      </w:r>
      <w:r>
        <w:rPr>
          <w:spacing w:val="1"/>
        </w:rPr>
        <w:t xml:space="preserve"> </w:t>
      </w:r>
      <w:r>
        <w:t xml:space="preserve">не   </w:t>
      </w:r>
      <w:r>
        <w:rPr>
          <w:spacing w:val="1"/>
        </w:rPr>
        <w:t xml:space="preserve"> </w:t>
      </w:r>
      <w:r>
        <w:t xml:space="preserve">формулирует   </w:t>
      </w:r>
      <w:r>
        <w:rPr>
          <w:spacing w:val="1"/>
        </w:rPr>
        <w:t xml:space="preserve"> </w:t>
      </w:r>
      <w:r>
        <w:t xml:space="preserve">самостоятельные    </w:t>
      </w:r>
      <w:r>
        <w:rPr>
          <w:spacing w:val="1"/>
        </w:rPr>
        <w:t xml:space="preserve"> </w:t>
      </w:r>
      <w:r>
        <w:t xml:space="preserve">выводы 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обобщения.</w:t>
      </w:r>
    </w:p>
    <w:sectPr w:rsidR="002907BD">
      <w:type w:val="continuous"/>
      <w:pgSz w:w="11910" w:h="16840"/>
      <w:pgMar w:top="480" w:right="13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A05"/>
    <w:multiLevelType w:val="hybridMultilevel"/>
    <w:tmpl w:val="420A0FC4"/>
    <w:lvl w:ilvl="0" w:tplc="339420F2">
      <w:start w:val="1"/>
      <w:numFmt w:val="decimal"/>
      <w:lvlText w:val="%1."/>
      <w:lvlJc w:val="left"/>
      <w:pPr>
        <w:ind w:left="33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446AF2">
      <w:numFmt w:val="bullet"/>
      <w:lvlText w:val="•"/>
      <w:lvlJc w:val="left"/>
      <w:pPr>
        <w:ind w:left="1358" w:hanging="221"/>
      </w:pPr>
      <w:rPr>
        <w:rFonts w:hint="default"/>
        <w:lang w:val="ru-RU" w:eastAsia="en-US" w:bidi="ar-SA"/>
      </w:rPr>
    </w:lvl>
    <w:lvl w:ilvl="2" w:tplc="236C38A8">
      <w:numFmt w:val="bullet"/>
      <w:lvlText w:val="•"/>
      <w:lvlJc w:val="left"/>
      <w:pPr>
        <w:ind w:left="2377" w:hanging="221"/>
      </w:pPr>
      <w:rPr>
        <w:rFonts w:hint="default"/>
        <w:lang w:val="ru-RU" w:eastAsia="en-US" w:bidi="ar-SA"/>
      </w:rPr>
    </w:lvl>
    <w:lvl w:ilvl="3" w:tplc="15B03E28">
      <w:numFmt w:val="bullet"/>
      <w:lvlText w:val="•"/>
      <w:lvlJc w:val="left"/>
      <w:pPr>
        <w:ind w:left="3395" w:hanging="221"/>
      </w:pPr>
      <w:rPr>
        <w:rFonts w:hint="default"/>
        <w:lang w:val="ru-RU" w:eastAsia="en-US" w:bidi="ar-SA"/>
      </w:rPr>
    </w:lvl>
    <w:lvl w:ilvl="4" w:tplc="D2DE4616">
      <w:numFmt w:val="bullet"/>
      <w:lvlText w:val="•"/>
      <w:lvlJc w:val="left"/>
      <w:pPr>
        <w:ind w:left="4414" w:hanging="221"/>
      </w:pPr>
      <w:rPr>
        <w:rFonts w:hint="default"/>
        <w:lang w:val="ru-RU" w:eastAsia="en-US" w:bidi="ar-SA"/>
      </w:rPr>
    </w:lvl>
    <w:lvl w:ilvl="5" w:tplc="0668473E">
      <w:numFmt w:val="bullet"/>
      <w:lvlText w:val="•"/>
      <w:lvlJc w:val="left"/>
      <w:pPr>
        <w:ind w:left="5433" w:hanging="221"/>
      </w:pPr>
      <w:rPr>
        <w:rFonts w:hint="default"/>
        <w:lang w:val="ru-RU" w:eastAsia="en-US" w:bidi="ar-SA"/>
      </w:rPr>
    </w:lvl>
    <w:lvl w:ilvl="6" w:tplc="8960A468">
      <w:numFmt w:val="bullet"/>
      <w:lvlText w:val="•"/>
      <w:lvlJc w:val="left"/>
      <w:pPr>
        <w:ind w:left="6451" w:hanging="221"/>
      </w:pPr>
      <w:rPr>
        <w:rFonts w:hint="default"/>
        <w:lang w:val="ru-RU" w:eastAsia="en-US" w:bidi="ar-SA"/>
      </w:rPr>
    </w:lvl>
    <w:lvl w:ilvl="7" w:tplc="AAC83A08">
      <w:numFmt w:val="bullet"/>
      <w:lvlText w:val="•"/>
      <w:lvlJc w:val="left"/>
      <w:pPr>
        <w:ind w:left="7470" w:hanging="221"/>
      </w:pPr>
      <w:rPr>
        <w:rFonts w:hint="default"/>
        <w:lang w:val="ru-RU" w:eastAsia="en-US" w:bidi="ar-SA"/>
      </w:rPr>
    </w:lvl>
    <w:lvl w:ilvl="8" w:tplc="BC024E98">
      <w:numFmt w:val="bullet"/>
      <w:lvlText w:val="•"/>
      <w:lvlJc w:val="left"/>
      <w:pPr>
        <w:ind w:left="8489" w:hanging="221"/>
      </w:pPr>
      <w:rPr>
        <w:rFonts w:hint="default"/>
        <w:lang w:val="ru-RU" w:eastAsia="en-US" w:bidi="ar-SA"/>
      </w:rPr>
    </w:lvl>
  </w:abstractNum>
  <w:num w:numId="1" w16cid:durableId="68879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07BD"/>
    <w:rsid w:val="002907BD"/>
    <w:rsid w:val="00643A0F"/>
    <w:rsid w:val="00C34745"/>
    <w:rsid w:val="00D6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C99E93"/>
  <w15:docId w15:val="{21BFC01A-DDB1-844C-AAB0-F10E4C92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</w:style>
  <w:style w:type="paragraph" w:styleId="a4">
    <w:name w:val="List Paragraph"/>
    <w:basedOn w:val="a"/>
    <w:uiPriority w:val="1"/>
    <w:qFormat/>
    <w:pPr>
      <w:ind w:left="334" w:hanging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radmila.kokurkina@outlook.com</cp:lastModifiedBy>
  <cp:revision>4</cp:revision>
  <dcterms:created xsi:type="dcterms:W3CDTF">2024-04-30T14:49:00Z</dcterms:created>
  <dcterms:modified xsi:type="dcterms:W3CDTF">2024-04-30T14:52:00Z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</Properties>
</file>