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0735" w14:textId="77777777" w:rsidR="00622BF1" w:rsidRPr="00622BF1" w:rsidRDefault="00622BF1" w:rsidP="00622BF1">
      <w:pPr>
        <w:jc w:val="both"/>
        <w:rPr>
          <w:sz w:val="24"/>
          <w:szCs w:val="24"/>
        </w:rPr>
      </w:pPr>
    </w:p>
    <w:p w14:paraId="513419A0" w14:textId="77777777" w:rsidR="00AB600A" w:rsidRDefault="00622BF1" w:rsidP="00622BF1">
      <w:pPr>
        <w:jc w:val="both"/>
        <w:rPr>
          <w:sz w:val="28"/>
          <w:szCs w:val="28"/>
        </w:rPr>
      </w:pPr>
      <w:r w:rsidRPr="00B96954">
        <w:rPr>
          <w:sz w:val="28"/>
          <w:szCs w:val="28"/>
        </w:rPr>
        <w:t xml:space="preserve">     Павел Васильевич Маненков – достойный ученик проф. В.С. Груздева</w:t>
      </w:r>
    </w:p>
    <w:p w14:paraId="4D7DA632" w14:textId="7BF451B9" w:rsidR="00AB600A" w:rsidRDefault="00AB600A" w:rsidP="00622B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96954">
        <w:rPr>
          <w:sz w:val="24"/>
          <w:szCs w:val="24"/>
        </w:rPr>
        <w:t xml:space="preserve"> </w:t>
      </w:r>
      <w:r w:rsidR="00B96954" w:rsidRPr="00B96954">
        <w:rPr>
          <w:sz w:val="24"/>
          <w:szCs w:val="24"/>
        </w:rPr>
        <w:t>(Опубликовано в журнале Практическая медицина, 2022, № 5, стр. 111-113</w:t>
      </w:r>
    </w:p>
    <w:p w14:paraId="4D73D4F7" w14:textId="0D016764" w:rsidR="00B96954" w:rsidRDefault="00AB600A" w:rsidP="00622B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к 125-летию проф. П.В. </w:t>
      </w:r>
      <w:proofErr w:type="spellStart"/>
      <w:r>
        <w:rPr>
          <w:sz w:val="24"/>
          <w:szCs w:val="24"/>
        </w:rPr>
        <w:t>Маненкова</w:t>
      </w:r>
      <w:proofErr w:type="spellEnd"/>
      <w:r w:rsidR="00B96954" w:rsidRPr="00B96954">
        <w:rPr>
          <w:sz w:val="24"/>
          <w:szCs w:val="24"/>
        </w:rPr>
        <w:t>)</w:t>
      </w:r>
    </w:p>
    <w:p w14:paraId="09E81B1B" w14:textId="77777777" w:rsidR="00AB600A" w:rsidRPr="00AB600A" w:rsidRDefault="00AB600A" w:rsidP="00622BF1">
      <w:pPr>
        <w:jc w:val="both"/>
        <w:rPr>
          <w:sz w:val="28"/>
          <w:szCs w:val="28"/>
        </w:rPr>
      </w:pPr>
      <w:bookmarkStart w:id="0" w:name="_GoBack"/>
      <w:bookmarkEnd w:id="0"/>
    </w:p>
    <w:p w14:paraId="4DA37297" w14:textId="0EEB37BA" w:rsid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                                                   </w:t>
      </w:r>
      <w:r w:rsidR="00527BDC">
        <w:rPr>
          <w:sz w:val="24"/>
          <w:szCs w:val="24"/>
        </w:rPr>
        <w:t xml:space="preserve">          </w:t>
      </w:r>
      <w:r w:rsidRPr="00622BF1">
        <w:rPr>
          <w:sz w:val="24"/>
          <w:szCs w:val="24"/>
        </w:rPr>
        <w:t xml:space="preserve">  Л.А. Козлов</w:t>
      </w:r>
    </w:p>
    <w:p w14:paraId="70C5A2A6" w14:textId="77777777" w:rsidR="00527BDC" w:rsidRDefault="00527BDC" w:rsidP="00622BF1">
      <w:pPr>
        <w:jc w:val="both"/>
        <w:rPr>
          <w:sz w:val="24"/>
          <w:szCs w:val="24"/>
        </w:rPr>
      </w:pPr>
    </w:p>
    <w:p w14:paraId="4179F496" w14:textId="6178692A" w:rsidR="001B3E83" w:rsidRDefault="001B3E83" w:rsidP="00622BF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6816F1" wp14:editId="0D9B3C3E">
            <wp:extent cx="1609725" cy="24022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Рис. 1. Проф. Павел Васильевич Маненков</w:t>
      </w:r>
    </w:p>
    <w:p w14:paraId="636759C1" w14:textId="77777777" w:rsidR="00527BDC" w:rsidRPr="00622BF1" w:rsidRDefault="00527BDC" w:rsidP="00622BF1">
      <w:pPr>
        <w:jc w:val="both"/>
        <w:rPr>
          <w:sz w:val="24"/>
          <w:szCs w:val="24"/>
        </w:rPr>
      </w:pPr>
    </w:p>
    <w:p w14:paraId="126FF03D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Жизненным кредо проф. В.С. Груздева был призыв </w:t>
      </w:r>
      <w:r w:rsidRPr="00B96954">
        <w:rPr>
          <w:i/>
          <w:sz w:val="24"/>
          <w:szCs w:val="24"/>
        </w:rPr>
        <w:t>«Работать! …причём на научной почве… Лишь наука, и только наука, в силах обеспечить счастье и благо человечества».</w:t>
      </w:r>
    </w:p>
    <w:p w14:paraId="6B5FFE6B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>Обладая способностью выбирать из молодёжной гущи талантливых и трудоспособных её представителей, он формировал самобытную школу казанских врачей акушеров-гинекологов. В итоге, в его научной короне оказалось 18 ярких научных алмазов – докторов медицины, одним из которых был Павел Васильевич Маненков.</w:t>
      </w:r>
    </w:p>
    <w:p w14:paraId="5CB039CB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>П.В. Маненков родился 3 июля 1897 года в Белоруссии. Годы учёбы прошли на фоне бурных политических и военных событий в стране. Достаточно сказать о том, что, поступив в Юрьевский университет в 1915 году, он, из-за немецкой оккупации, продолжал обучение, сначала в Воронеже, а затем уже в Казани закончил учёбу в 1920 году. Заветной мечтой его было стать хирургом, и он готовил себя к этому. Однако, судьба распорядилась так, что он по приглашению проф. В.С. Груздева стал акушером-гинекологом и, начиная с 1922 года до самого последнего дня жизни работал, пройдя путь от ординатора до профессора.</w:t>
      </w:r>
    </w:p>
    <w:p w14:paraId="6FA60260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>В 1926 году завершил докторскую диссертацию ««</w:t>
      </w:r>
      <w:proofErr w:type="spellStart"/>
      <w:r w:rsidRPr="00622BF1">
        <w:rPr>
          <w:sz w:val="24"/>
          <w:szCs w:val="24"/>
        </w:rPr>
        <w:t>Paroophoron</w:t>
      </w:r>
      <w:proofErr w:type="spellEnd"/>
      <w:r w:rsidRPr="00622BF1">
        <w:rPr>
          <w:sz w:val="24"/>
          <w:szCs w:val="24"/>
        </w:rPr>
        <w:t xml:space="preserve">, его топография и судьба в различные возрасты внутри- и </w:t>
      </w:r>
      <w:proofErr w:type="spellStart"/>
      <w:r w:rsidRPr="00622BF1">
        <w:rPr>
          <w:sz w:val="24"/>
          <w:szCs w:val="24"/>
        </w:rPr>
        <w:t>внеутробной</w:t>
      </w:r>
      <w:proofErr w:type="spellEnd"/>
      <w:r w:rsidRPr="00622BF1">
        <w:rPr>
          <w:sz w:val="24"/>
          <w:szCs w:val="24"/>
        </w:rPr>
        <w:t xml:space="preserve"> жизни женщины» (Учёные записки КГУ, 1928, том 88, кн. 3, стр. 377-454).</w:t>
      </w:r>
    </w:p>
    <w:p w14:paraId="4EB610B7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lastRenderedPageBreak/>
        <w:t>В 1929 году, после защиты диссертации и двух показательных лекций, ему присваивают учёное звание приват-доцента по курсу «Типичные гинекологические операции на фантоме».</w:t>
      </w:r>
    </w:p>
    <w:p w14:paraId="39AC0F6D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>В июле 1932 года П.В. Маненков, пройдя за 10 лет путь от ординатора до заведующего, будучи в возрасте 35 лет, принимает в свои руки заведование кафедрой акушерства и гинекологии КГМИ. В 1935 году, ему присвоено «Учёное звание профессор». Кафедрой акушерства и гинекологии № 1 КГМИ П.В. Маненков будет успешно руководить до 1963 года, а затем работать профессором-консультантом до последнего дня (27 января 1974 г.) своей трудовой жизни.</w:t>
      </w:r>
    </w:p>
    <w:p w14:paraId="18D8A55D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>Кратко изложу итоги основных научных разработок, выполненных под его руководством и результаты внедрения их в практику.</w:t>
      </w:r>
    </w:p>
    <w:p w14:paraId="4A4C8F51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В 1928 году П.В. Маненков, по предложению проф. В.С. Груздева, приступил к изучению и внедрению в практику акушерства и гинекологии местной инфильтрационной анестезии (М.И.А.). Длительная, четверть вековая работа завершилась защитой кандидатской диссертации (Н.В. </w:t>
      </w:r>
      <w:proofErr w:type="spellStart"/>
      <w:r w:rsidRPr="00622BF1">
        <w:rPr>
          <w:sz w:val="24"/>
          <w:szCs w:val="24"/>
        </w:rPr>
        <w:t>Андрезен</w:t>
      </w:r>
      <w:proofErr w:type="spellEnd"/>
      <w:r w:rsidRPr="00622BF1">
        <w:rPr>
          <w:sz w:val="24"/>
          <w:szCs w:val="24"/>
        </w:rPr>
        <w:t xml:space="preserve">, 1953) и публикацией практического пособия для врачей (1956). В нём дана сравнительная характеристика методов обезболивания, применявшихся в клинике при 5925 операциях: под М.И.А. – 3608 (60,9%), по общим наркозом – 1822 (30,8%), под спинномозговой анестезией - 495 (8,3%). Если в 1925 году М.И.А. применена в 9,3% всех операций, то в 1953 году – уже в 97%. Применение общего наркоза снизилось до 3%, а спинномозговой анестезии - до нуля. Послеоперационная смертность после М.И.А. - 2,3%, общего наркоза – 5,4%, спинномозговой анестезии – 3,4%. </w:t>
      </w:r>
    </w:p>
    <w:p w14:paraId="7622E88B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Проф. В.С. Груздев, используя Строгановский метод лечения эклампсии, снизил к 1933 году смертность от неё в 4 раза. Установлено, что эклампсия является завершающим этапом позднего токсикоза беременных (ПТБ), проявляющегося </w:t>
      </w:r>
      <w:proofErr w:type="spellStart"/>
      <w:r w:rsidRPr="00622BF1">
        <w:rPr>
          <w:sz w:val="24"/>
          <w:szCs w:val="24"/>
        </w:rPr>
        <w:t>преэкламптическими</w:t>
      </w:r>
      <w:proofErr w:type="spellEnd"/>
      <w:r w:rsidRPr="00622BF1">
        <w:rPr>
          <w:sz w:val="24"/>
          <w:szCs w:val="24"/>
        </w:rPr>
        <w:t xml:space="preserve"> признаками (отёк, альбуминурия, гипертония). Своевременным выявлением и лечением </w:t>
      </w:r>
      <w:proofErr w:type="spellStart"/>
      <w:r w:rsidRPr="00622BF1">
        <w:rPr>
          <w:sz w:val="24"/>
          <w:szCs w:val="24"/>
        </w:rPr>
        <w:t>преэклампсии</w:t>
      </w:r>
      <w:proofErr w:type="spellEnd"/>
      <w:r w:rsidRPr="00622BF1">
        <w:rPr>
          <w:sz w:val="24"/>
          <w:szCs w:val="24"/>
        </w:rPr>
        <w:t xml:space="preserve"> появилась возможность ликвидации эклампсии из акушерской практики. В 1935 году на 16 Всероссийском съезде советов было принято решение широкого развёртывания в стране женских консультаций, родильных домов, и фельдшерско-акушерских пунктов. Предписывалось у каждой беременной, начиная с 20 недель беременности, регулярно определять в обязательном порядке признаки ПТБ, а именно: отёки, белок в моче и измерять артериальное давление крови. При выявлении их, обязательная госпитализация в роддом для лечения. Война прервала это ответственное мероприятие.</w:t>
      </w:r>
    </w:p>
    <w:p w14:paraId="34401FB2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В послевоенные годы проф. П.В. Маненков вместе с органами здравоохранения предпринял много усилий для организации работы женских консультаций в Казани и ТАССР. В 1953 году на базе клиник мединститута была развёрнута Республиканская клиническая больница. Клиника им. проф. В.С. Груздева приняла на себя функцию акушерско-гинекологического отделения РКБ. </w:t>
      </w:r>
    </w:p>
    <w:p w14:paraId="1B0CCB9B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Соединение педагогики, науки и практики здравоохранения позволило провести проф. П.В. </w:t>
      </w:r>
      <w:proofErr w:type="spellStart"/>
      <w:r w:rsidRPr="00622BF1">
        <w:rPr>
          <w:sz w:val="24"/>
          <w:szCs w:val="24"/>
        </w:rPr>
        <w:t>Маненкову</w:t>
      </w:r>
      <w:proofErr w:type="spellEnd"/>
      <w:r w:rsidRPr="00622BF1">
        <w:rPr>
          <w:sz w:val="24"/>
          <w:szCs w:val="24"/>
        </w:rPr>
        <w:t xml:space="preserve">, совместно с заведующей родильным отделением А.С. </w:t>
      </w:r>
      <w:proofErr w:type="spellStart"/>
      <w:r w:rsidRPr="00622BF1">
        <w:rPr>
          <w:sz w:val="24"/>
          <w:szCs w:val="24"/>
        </w:rPr>
        <w:t>Лепёшкиной</w:t>
      </w:r>
      <w:proofErr w:type="spellEnd"/>
      <w:r w:rsidRPr="00622BF1">
        <w:rPr>
          <w:sz w:val="24"/>
          <w:szCs w:val="24"/>
        </w:rPr>
        <w:t xml:space="preserve">, анализ работы, и выявить, что количество больных с ПТБ, поступивших в стационар, увеличилось. Если в 1945 году они составляли 1,4%, то в 1959 году уже – 6,6%. При этом оказалось, что увеличение процента поздних токсикозов идёт за счёт отёка и нефропатии беременных, а </w:t>
      </w:r>
      <w:r w:rsidRPr="00622BF1">
        <w:rPr>
          <w:sz w:val="24"/>
          <w:szCs w:val="24"/>
        </w:rPr>
        <w:lastRenderedPageBreak/>
        <w:t xml:space="preserve">частота эклампсии уменьшилась с 1,3% в1946 г. до 0,3% в 1959 г. Причём смертность от эклампсии за последние 7 лет была сведена к нулю. </w:t>
      </w:r>
    </w:p>
    <w:p w14:paraId="54EBA7EA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>К изучению ПТБ подключилась вторая кафедра акушерства и гинекологии КГМИ. Двумя кафедрами проведены научные исследования и, на основании результатов 16 кандидатских и 3 докторских диссертаций, была разработана программа лечения ПТБ при беременности, ведения родов при тяжёлых формах ПТБ и профилактики послеродовой эклампсии. Введением этой программы в 70-х годах прошлого столетия в практику родовспоможения, была ликвидирована в роддомах эклампсия.</w:t>
      </w:r>
    </w:p>
    <w:p w14:paraId="6F959518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>В 1928 году решением 8-го Всесоюзного съезда акушеров-гинекологов был дан старт к широкому внедрению операции кесарево сечение (КС) в акушерскую практику. Естественно, с увеличением частоты КС, возникла проблема «рубцовой матки» при наступлении следующей беременности. Впервые в Казани, этот вопрос поднял ученик проф. В.С. Груздева – асс. М.А. Романов, доложив 24 ноября 1932 года на заседании научного общества акушеров-гинекологов первые два наблюдения разрыва матки по рубцу после КС. Тогда же были определены основные положения ведения беременности и родов при рубце на матке. Наблюдения продолжались и в 1958 году проф. П.В. Маненков совместно с асс. Н.И. Фроловой, на основании проведения родов у 41 роженицы с рубцом на матке, уверенно заявили о возможности проведения родов через естественные родовые пути в 77,1% наблюдений. Сегодня эта проблема продолжает оставаться актуальной и научные исследования продолжаются.</w:t>
      </w:r>
    </w:p>
    <w:p w14:paraId="5885B8CC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Проф. В.С. Груздев, в завершение своей трудовой деятельности, обратил внимание на вопросы нарождающейся акушерско-гинекологической эндокринологии. В этом ему помогли способные ученики. А.И. Тимофеев окончательно установил происхождение жёлтого тела яичника из фолликулярного эпителия. Г.М. Шарафутдинов много внимания уделил синхронному развитию и функционированию гипофиза, щитовидной железы и яичников. Х.Х. Мещеров выявил синхронность изменения влагалищного эпителия на протяжении менструального цикла, заложив основы </w:t>
      </w:r>
      <w:proofErr w:type="spellStart"/>
      <w:r w:rsidRPr="00622BF1">
        <w:rPr>
          <w:sz w:val="24"/>
          <w:szCs w:val="24"/>
        </w:rPr>
        <w:t>кольпоцитодиагностики</w:t>
      </w:r>
      <w:proofErr w:type="spellEnd"/>
      <w:r w:rsidRPr="00622BF1">
        <w:rPr>
          <w:sz w:val="24"/>
          <w:szCs w:val="24"/>
        </w:rPr>
        <w:t>. И.В. Данилов разработал удобную модификацию гормональной диагностики беременности на ранних сроках.</w:t>
      </w:r>
    </w:p>
    <w:p w14:paraId="1D0F4659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В послевоенные года проф. П.В. Маненков продолжил научные исследования в этом направлении. П.С. </w:t>
      </w:r>
      <w:proofErr w:type="spellStart"/>
      <w:r w:rsidRPr="00622BF1">
        <w:rPr>
          <w:sz w:val="24"/>
          <w:szCs w:val="24"/>
        </w:rPr>
        <w:t>Карпачевский</w:t>
      </w:r>
      <w:proofErr w:type="spellEnd"/>
      <w:r w:rsidRPr="00622BF1">
        <w:rPr>
          <w:sz w:val="24"/>
          <w:szCs w:val="24"/>
        </w:rPr>
        <w:t xml:space="preserve"> в кандидатской диссертации (1947) изложил экспериментальные и клинические данные, говорящие о роли повышенной эстрогенной деятельности яичников в патогенезе фибромиомы. Е.Т. Васильева в кандидатской диссертации (1952) показала возможность точного определения дня овуляции для установления точного дня оплодотворения. Н.А. Шамова в кандидатской диссертации (1967) обосновала ценность гормональной диагностики беременности при разных жизненных ситуациях женщины. М.М. Мельникова в докторской диссертации (1973) показала эффективность йодной профилактики при становлении менструальной функции у девушек, жительниц природных очагов с дефицитом йода. О.А. </w:t>
      </w:r>
      <w:proofErr w:type="spellStart"/>
      <w:r w:rsidRPr="00622BF1">
        <w:rPr>
          <w:sz w:val="24"/>
          <w:szCs w:val="24"/>
        </w:rPr>
        <w:t>Королькова</w:t>
      </w:r>
      <w:proofErr w:type="spellEnd"/>
      <w:r w:rsidRPr="00622BF1">
        <w:rPr>
          <w:sz w:val="24"/>
          <w:szCs w:val="24"/>
        </w:rPr>
        <w:t xml:space="preserve"> (1967) много внимания уделила изучению ведения беременности и родов при заболевании щитовидной железы. Результаты этих исследований нашли широкое применение в практике врача акушера-гинеколога.</w:t>
      </w:r>
    </w:p>
    <w:p w14:paraId="6E0A8ECF" w14:textId="43EF45EF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lastRenderedPageBreak/>
        <w:t xml:space="preserve">Понимание широкого запроса повышения рождаемости, побудили проф. П.В. </w:t>
      </w:r>
      <w:proofErr w:type="spellStart"/>
      <w:r w:rsidRPr="00622BF1">
        <w:rPr>
          <w:sz w:val="24"/>
          <w:szCs w:val="24"/>
        </w:rPr>
        <w:t>Маненкова</w:t>
      </w:r>
      <w:proofErr w:type="spellEnd"/>
      <w:r w:rsidRPr="00622BF1">
        <w:rPr>
          <w:sz w:val="24"/>
          <w:szCs w:val="24"/>
        </w:rPr>
        <w:t xml:space="preserve"> к созданию в </w:t>
      </w:r>
      <w:r w:rsidR="00B96954">
        <w:rPr>
          <w:sz w:val="24"/>
          <w:szCs w:val="24"/>
        </w:rPr>
        <w:t>январе 1945 года</w:t>
      </w:r>
      <w:r w:rsidRPr="00622BF1">
        <w:rPr>
          <w:sz w:val="24"/>
          <w:szCs w:val="24"/>
        </w:rPr>
        <w:t xml:space="preserve"> первого в СССР кабинета по диагностике и лечению женского бесплодия. В те годы основной причиной</w:t>
      </w:r>
      <w:r w:rsidR="00753745">
        <w:rPr>
          <w:sz w:val="24"/>
          <w:szCs w:val="24"/>
        </w:rPr>
        <w:t xml:space="preserve"> (85%)</w:t>
      </w:r>
      <w:r w:rsidRPr="00622BF1">
        <w:rPr>
          <w:sz w:val="24"/>
          <w:szCs w:val="24"/>
        </w:rPr>
        <w:t xml:space="preserve"> оказалась непроходимость маточных труб. Возглавившая кабинет К.Н. </w:t>
      </w:r>
      <w:proofErr w:type="spellStart"/>
      <w:r w:rsidRPr="00622BF1">
        <w:rPr>
          <w:sz w:val="24"/>
          <w:szCs w:val="24"/>
        </w:rPr>
        <w:t>Сызганова</w:t>
      </w:r>
      <w:proofErr w:type="spellEnd"/>
      <w:r w:rsidRPr="00622BF1">
        <w:rPr>
          <w:sz w:val="24"/>
          <w:szCs w:val="24"/>
        </w:rPr>
        <w:t xml:space="preserve">, выявила и на протяжении длительного срока наблюдала </w:t>
      </w:r>
      <w:r w:rsidR="00DE3857">
        <w:rPr>
          <w:sz w:val="24"/>
          <w:szCs w:val="24"/>
        </w:rPr>
        <w:t>400</w:t>
      </w:r>
      <w:r w:rsidRPr="00622BF1">
        <w:rPr>
          <w:sz w:val="24"/>
          <w:szCs w:val="24"/>
        </w:rPr>
        <w:t xml:space="preserve"> женщин с этой патологией. При консервативном многоплановом лечении удалось восстановить проходимость маточных труб и наступление беременности в 41% наблюдений (по литературным данным 10-20%). При оперативном восстановлении проходимости маточных труб ободряющие результаты были получены при выполнении «чистых» имплантаций при отсутствии воспалительных изменений в абдоминальном конце маточной трубы и вокруг неё – беременность наступила в 70% наблюдений. Кроме этого, П.В. </w:t>
      </w:r>
      <w:proofErr w:type="spellStart"/>
      <w:r w:rsidRPr="00622BF1">
        <w:rPr>
          <w:sz w:val="24"/>
          <w:szCs w:val="24"/>
        </w:rPr>
        <w:t>Маненковым</w:t>
      </w:r>
      <w:proofErr w:type="spellEnd"/>
      <w:r w:rsidRPr="00622BF1">
        <w:rPr>
          <w:sz w:val="24"/>
          <w:szCs w:val="24"/>
        </w:rPr>
        <w:t xml:space="preserve"> установлена большая доля зависимости мужского фактора в бесплодном браке, и высказана (задолго до появления в Казани ЭКО) необходимость юридического оформления гетерономного зачатия.</w:t>
      </w:r>
    </w:p>
    <w:p w14:paraId="26158A2C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Много внимания уделял проф. П.В. Маненков лечению и профилактике акушерских кровотечений. В этом направлении он всегда интересовался новыми предложениями по ведению родов вообще и особенно третьего последового периода. Так, наполнением плаценты алюминиевыми квасцами по </w:t>
      </w:r>
      <w:proofErr w:type="spellStart"/>
      <w:r w:rsidRPr="00622BF1">
        <w:rPr>
          <w:sz w:val="24"/>
          <w:szCs w:val="24"/>
        </w:rPr>
        <w:t>Будимличу</w:t>
      </w:r>
      <w:proofErr w:type="spellEnd"/>
      <w:r w:rsidRPr="00622BF1">
        <w:rPr>
          <w:sz w:val="24"/>
          <w:szCs w:val="24"/>
        </w:rPr>
        <w:t xml:space="preserve">, он снизил частоту ручных отделений последа в три раза, полностью исключив материнскую смертность от инфекции. По его предложению Л.А. Козлов с успехом апробировал остановку гипотонических кровотечений в раннем послеродовом периоде наложением </w:t>
      </w:r>
      <w:proofErr w:type="spellStart"/>
      <w:r w:rsidRPr="00622BF1">
        <w:rPr>
          <w:sz w:val="24"/>
          <w:szCs w:val="24"/>
        </w:rPr>
        <w:t>метрогемостата</w:t>
      </w:r>
      <w:proofErr w:type="spellEnd"/>
      <w:r w:rsidRPr="00622BF1">
        <w:rPr>
          <w:sz w:val="24"/>
          <w:szCs w:val="24"/>
        </w:rPr>
        <w:t xml:space="preserve"> Роговина.  И. Ф. Поляков всесторонне изучил и внедрил в клинике усиление маточных сокращений наружной электростимуляцией матки. Особо значительных результатов в профилактике кровотечений добилась З.Н. Якубова. В 1951 году она показала в кандидатской диссертации снижение кровопотери в родах применением </w:t>
      </w:r>
      <w:proofErr w:type="spellStart"/>
      <w:r w:rsidRPr="00622BF1">
        <w:rPr>
          <w:sz w:val="24"/>
          <w:szCs w:val="24"/>
        </w:rPr>
        <w:t>викасола</w:t>
      </w:r>
      <w:proofErr w:type="spellEnd"/>
      <w:r w:rsidRPr="00622BF1">
        <w:rPr>
          <w:sz w:val="24"/>
          <w:szCs w:val="24"/>
        </w:rPr>
        <w:t>. Затем, в докторской диссертации (1962), показала, что внутривенное введение 0,5 мл питуитрина (окситоцина) в третьем периоде родов у рожениц группы риска по акушерскому кровотечению, способствует получению в 96% наблюдений физиологической кровопотери. Ею же был разработан метод ускорения рождения плода внутривенным введением питуитрина, получившим название «гормональные щипцы», после чего в Казани перестали применять акушерскую операцию наложение акушерских щипцов.</w:t>
      </w:r>
    </w:p>
    <w:p w14:paraId="23626DE9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>В 1958 году проф. П.В. Маненков заложил основы изучения влияния резус-фактора крови на течение беременности и развитие гемолитической болезни новорождённых (ГБН). Исполнителем темы был назначен врач акушерского отделения РКБ МЗ ТАССР Б.Г. Садыков. Совместно с республиканской станцией переливания крови были развёрнуты исследования определения резус-принадлежности беременных и выявление резус-антител. Беременные с резус-отрицательной принадлежностью крови тщательно наблюдались за развитием беременности, состоянием плода и новорождённого. По показаниям проводилось лечение и матери и новорождённого. В итоге при лечении и матери и новорождённого выжило 72,8% детей, при лечении лишь новорождённого – 57,7%, а при отсутствии лечения и матери, и новорождённого выживало только 12,28% детей. Эти результаты легли в основу кандидатской диссертации Б.Г. Садыкова «Диагностика и лечение резус- и АВ0 несовместимости крови матери плода и гемолитической болезни новорождённых» (1965).</w:t>
      </w:r>
    </w:p>
    <w:p w14:paraId="121F58C4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lastRenderedPageBreak/>
        <w:t xml:space="preserve">Стала ясной необходимость широкого развёртывания специальной службы в системе родовспоможения ТАССР. С этим вопросом проф. П.В. Маненков обратился в МЗ ТАССР и, после непродолжительного обсуждения, было созвано специальное конструктивное совещание под председательством министра здравоохранения И.З. </w:t>
      </w:r>
      <w:proofErr w:type="spellStart"/>
      <w:r w:rsidRPr="00622BF1">
        <w:rPr>
          <w:sz w:val="24"/>
          <w:szCs w:val="24"/>
        </w:rPr>
        <w:t>Мухутдинова</w:t>
      </w:r>
      <w:proofErr w:type="spellEnd"/>
      <w:r w:rsidRPr="00622BF1">
        <w:rPr>
          <w:sz w:val="24"/>
          <w:szCs w:val="24"/>
        </w:rPr>
        <w:t xml:space="preserve">. В нём приняли участие заместители министра Я.Г. Павлухин и Т.А. Емелина, главный акушер-гинеколога ТАССР Л.К. Акулова, главный врач РКБ М.В. </w:t>
      </w:r>
      <w:proofErr w:type="spellStart"/>
      <w:r w:rsidRPr="00622BF1">
        <w:rPr>
          <w:sz w:val="24"/>
          <w:szCs w:val="24"/>
        </w:rPr>
        <w:t>Буйлин</w:t>
      </w:r>
      <w:proofErr w:type="spellEnd"/>
      <w:r w:rsidRPr="00622BF1">
        <w:rPr>
          <w:sz w:val="24"/>
          <w:szCs w:val="24"/>
        </w:rPr>
        <w:t xml:space="preserve">, заведующая родильным отделением А.С. Лепёшкина, а со стороны науки – профессора-акушеры П.В. Маненков и Н.Е. Сидоров, профессор-педиатр Ю.В. Макаров, ассистенты М.В. </w:t>
      </w:r>
      <w:proofErr w:type="spellStart"/>
      <w:r w:rsidRPr="00622BF1">
        <w:rPr>
          <w:sz w:val="24"/>
          <w:szCs w:val="24"/>
        </w:rPr>
        <w:t>Монасыпова</w:t>
      </w:r>
      <w:proofErr w:type="spellEnd"/>
      <w:r w:rsidRPr="00622BF1">
        <w:rPr>
          <w:sz w:val="24"/>
          <w:szCs w:val="24"/>
        </w:rPr>
        <w:t xml:space="preserve"> (главный акушер-гинеколог г. Казани), Б.Г. Садыков (акушер) и П.С. Гуревич (патологоанатом). </w:t>
      </w:r>
    </w:p>
    <w:p w14:paraId="579D17DD" w14:textId="191199FF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Совещание рекомендовало специализировать родильное отделение РКБ МЗ ТАССР для оказания лечебно-диагностической помощи беременным и роженицам при </w:t>
      </w:r>
      <w:proofErr w:type="spellStart"/>
      <w:r w:rsidRPr="00622BF1">
        <w:rPr>
          <w:sz w:val="24"/>
          <w:szCs w:val="24"/>
        </w:rPr>
        <w:t>изоиммунизации</w:t>
      </w:r>
      <w:proofErr w:type="spellEnd"/>
      <w:r w:rsidRPr="00622BF1">
        <w:rPr>
          <w:sz w:val="24"/>
          <w:szCs w:val="24"/>
        </w:rPr>
        <w:t xml:space="preserve"> и их новорождённым при ГБН. Была придана изосерологическая лаборатория</w:t>
      </w:r>
      <w:r w:rsidR="003B29DC">
        <w:rPr>
          <w:sz w:val="24"/>
          <w:szCs w:val="24"/>
        </w:rPr>
        <w:t xml:space="preserve"> (зав. Д.П. Игнатьева)</w:t>
      </w:r>
      <w:r w:rsidRPr="00622BF1">
        <w:rPr>
          <w:sz w:val="24"/>
          <w:szCs w:val="24"/>
        </w:rPr>
        <w:t>, второй педиатр и создана патологоанатомическая служба новорождённых. Инициатор темы и руководитель научной работы профессор-консультант (с 1963 года) П.В. Маненков и заведующая кафедрой проф. Р.Г. Бакиева совместно с кандидатами медицинских наук акушером Б.Г. Садыковым и патологоанатомом П.С. Гуревичем обсудили план дальнейшей работы. Подробности развёртывания этой службы и её итоги в масштабе Республики Татарстан были нами опубликованы в 1978 году (Труды КГМИ, том 50).</w:t>
      </w:r>
    </w:p>
    <w:p w14:paraId="40A9701F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К вышесказанному необходимо добавить многолетнюю работу проф. П.В. </w:t>
      </w:r>
      <w:proofErr w:type="spellStart"/>
      <w:r w:rsidRPr="00622BF1">
        <w:rPr>
          <w:sz w:val="24"/>
          <w:szCs w:val="24"/>
        </w:rPr>
        <w:t>Маненкова</w:t>
      </w:r>
      <w:proofErr w:type="spellEnd"/>
      <w:r w:rsidRPr="00622BF1">
        <w:rPr>
          <w:sz w:val="24"/>
          <w:szCs w:val="24"/>
        </w:rPr>
        <w:t xml:space="preserve"> членом правлений Всесоюзного и Всероссийского обществ акушеров-гинекологов, комиссии родовспоможения Минздрава СССР, редколлегии Казанского медицинского журнала, председателем Научно-практического общества казанских врачей акушеров-гинекологов, соавтором БМЭ, Многотомного руководства по акушерству и гинекологии. Входил в состав редакционного совета журнала «Акушерство и гинекология» и др.</w:t>
      </w:r>
    </w:p>
    <w:p w14:paraId="3F3F3240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За многолетний плодотворный труд П.В. Маненков награждён орденом Ленина, медалями «За победу над Германией в Великой Отечественной войне 1941-1945 гг.» и «За доблестный труд в Великой Отечественной войне 1941-1945 гг.». В 1943 году он удостоен знака «Отличник здравоохранения СССР». В 1964 году П.В. </w:t>
      </w:r>
      <w:proofErr w:type="spellStart"/>
      <w:r w:rsidRPr="00622BF1">
        <w:rPr>
          <w:sz w:val="24"/>
          <w:szCs w:val="24"/>
        </w:rPr>
        <w:t>Маненкову</w:t>
      </w:r>
      <w:proofErr w:type="spellEnd"/>
      <w:r w:rsidRPr="00622BF1">
        <w:rPr>
          <w:sz w:val="24"/>
          <w:szCs w:val="24"/>
        </w:rPr>
        <w:t xml:space="preserve"> присвоено звание «Заслуженный деятель науки ТАССР». </w:t>
      </w:r>
    </w:p>
    <w:p w14:paraId="767784AF" w14:textId="77777777" w:rsidR="00622BF1" w:rsidRPr="00622BF1" w:rsidRDefault="00622BF1" w:rsidP="00622BF1">
      <w:pPr>
        <w:jc w:val="both"/>
        <w:rPr>
          <w:sz w:val="24"/>
          <w:szCs w:val="24"/>
        </w:rPr>
      </w:pPr>
      <w:r w:rsidRPr="00622BF1">
        <w:rPr>
          <w:sz w:val="24"/>
          <w:szCs w:val="24"/>
        </w:rPr>
        <w:t xml:space="preserve">Жизнь и трудовой подвиг проф. П.В. </w:t>
      </w:r>
      <w:proofErr w:type="spellStart"/>
      <w:r w:rsidRPr="00622BF1">
        <w:rPr>
          <w:sz w:val="24"/>
          <w:szCs w:val="24"/>
        </w:rPr>
        <w:t>Маненкова</w:t>
      </w:r>
      <w:proofErr w:type="spellEnd"/>
      <w:r w:rsidRPr="00622BF1">
        <w:rPr>
          <w:sz w:val="24"/>
          <w:szCs w:val="24"/>
        </w:rPr>
        <w:t xml:space="preserve"> подробно изложены нами в книге «Профессор Павел Васильевич Маненков» (2022). </w:t>
      </w:r>
    </w:p>
    <w:sectPr w:rsidR="00622BF1" w:rsidRPr="00622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96265" w14:textId="77777777" w:rsidR="00883A9D" w:rsidRDefault="00883A9D" w:rsidP="00A371B1">
      <w:pPr>
        <w:spacing w:after="0" w:line="240" w:lineRule="auto"/>
      </w:pPr>
      <w:r>
        <w:separator/>
      </w:r>
    </w:p>
  </w:endnote>
  <w:endnote w:type="continuationSeparator" w:id="0">
    <w:p w14:paraId="48E3E420" w14:textId="77777777" w:rsidR="00883A9D" w:rsidRDefault="00883A9D" w:rsidP="00A3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34CC" w14:textId="77777777" w:rsidR="00A371B1" w:rsidRDefault="00A371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542688"/>
      <w:docPartObj>
        <w:docPartGallery w:val="Page Numbers (Bottom of Page)"/>
        <w:docPartUnique/>
      </w:docPartObj>
    </w:sdtPr>
    <w:sdtEndPr/>
    <w:sdtContent>
      <w:p w14:paraId="321D008B" w14:textId="38DAA04F" w:rsidR="00A371B1" w:rsidRDefault="00A371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D29EC" w14:textId="77777777" w:rsidR="00A371B1" w:rsidRDefault="00A371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3FA1" w14:textId="77777777" w:rsidR="00A371B1" w:rsidRDefault="00A37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A5FF" w14:textId="77777777" w:rsidR="00883A9D" w:rsidRDefault="00883A9D" w:rsidP="00A371B1">
      <w:pPr>
        <w:spacing w:after="0" w:line="240" w:lineRule="auto"/>
      </w:pPr>
      <w:r>
        <w:separator/>
      </w:r>
    </w:p>
  </w:footnote>
  <w:footnote w:type="continuationSeparator" w:id="0">
    <w:p w14:paraId="0326ED2B" w14:textId="77777777" w:rsidR="00883A9D" w:rsidRDefault="00883A9D" w:rsidP="00A3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CB24F" w14:textId="77777777" w:rsidR="00A371B1" w:rsidRDefault="00A371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9A86" w14:textId="77777777" w:rsidR="00A371B1" w:rsidRDefault="00A371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2C6E3" w14:textId="77777777" w:rsidR="00A371B1" w:rsidRDefault="00A371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F1"/>
    <w:rsid w:val="00101D8D"/>
    <w:rsid w:val="001124F1"/>
    <w:rsid w:val="001B3E83"/>
    <w:rsid w:val="003B29DC"/>
    <w:rsid w:val="00417561"/>
    <w:rsid w:val="004F44F8"/>
    <w:rsid w:val="00527BDC"/>
    <w:rsid w:val="00593184"/>
    <w:rsid w:val="00622BF1"/>
    <w:rsid w:val="00753745"/>
    <w:rsid w:val="00883A9D"/>
    <w:rsid w:val="00A371B1"/>
    <w:rsid w:val="00AB600A"/>
    <w:rsid w:val="00B96954"/>
    <w:rsid w:val="00D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8F73"/>
  <w15:chartTrackingRefBased/>
  <w15:docId w15:val="{DAE74AA8-A4C7-4335-976D-ED934794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1B1"/>
  </w:style>
  <w:style w:type="paragraph" w:styleId="a5">
    <w:name w:val="footer"/>
    <w:basedOn w:val="a"/>
    <w:link w:val="a6"/>
    <w:uiPriority w:val="99"/>
    <w:unhideWhenUsed/>
    <w:rsid w:val="00A3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АЛЕКСАНДРОВИЧ</dc:creator>
  <cp:keywords/>
  <dc:description/>
  <cp:lastModifiedBy>ЛЕВ АЛЕКСАНДРОВИЧ</cp:lastModifiedBy>
  <cp:revision>10</cp:revision>
  <dcterms:created xsi:type="dcterms:W3CDTF">2022-10-29T14:44:00Z</dcterms:created>
  <dcterms:modified xsi:type="dcterms:W3CDTF">2022-10-29T15:12:00Z</dcterms:modified>
</cp:coreProperties>
</file>