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DA" w:rsidRPr="00D723DA" w:rsidRDefault="00D723DA" w:rsidP="00D723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proofErr w:type="spellEnd"/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</w:t>
      </w:r>
    </w:p>
    <w:p w:rsidR="00D723DA" w:rsidRPr="00D723DA" w:rsidRDefault="00D723DA" w:rsidP="00D72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3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723DA" w:rsidRPr="00D723DA" w:rsidRDefault="00D723DA" w:rsidP="00D72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23DA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Ахметшина</w:t>
      </w:r>
      <w:proofErr w:type="spellEnd"/>
      <w:r w:rsidRPr="00D72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Рустэма </w:t>
      </w:r>
      <w:proofErr w:type="spellStart"/>
      <w:r w:rsidRPr="00D723D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Фаисовича</w:t>
      </w:r>
      <w:proofErr w:type="spellEnd"/>
    </w:p>
    <w:p w:rsidR="00D723DA" w:rsidRPr="00D723DA" w:rsidRDefault="00D723DA" w:rsidP="00D72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884"/>
        <w:gridCol w:w="3543"/>
        <w:gridCol w:w="1136"/>
        <w:gridCol w:w="282"/>
        <w:gridCol w:w="1417"/>
      </w:tblGrid>
      <w:tr w:rsidR="00D723DA" w:rsidRPr="00D723DA" w:rsidTr="00D221FF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D723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A" w:rsidRPr="00D723DA" w:rsidRDefault="00D723DA" w:rsidP="00D723DA">
            <w:pPr>
              <w:keepNext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  <w:p w:rsidR="00D723DA" w:rsidRPr="00D723DA" w:rsidRDefault="00D723DA" w:rsidP="00D723DA">
            <w:pPr>
              <w:keepNext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</w:t>
            </w: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ее вид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A" w:rsidRPr="00D723DA" w:rsidRDefault="00D723DA" w:rsidP="00D72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A" w:rsidRPr="00D723DA" w:rsidRDefault="00D723DA" w:rsidP="00D72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Выходные данные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A" w:rsidRPr="00D723DA" w:rsidRDefault="00D723DA" w:rsidP="00D72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общий в стр./ объем, принадлежащий соискателю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A" w:rsidRPr="00D723DA" w:rsidRDefault="00D723DA" w:rsidP="00D723DA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Соавторы</w:t>
            </w:r>
          </w:p>
        </w:tc>
      </w:tr>
      <w:tr w:rsidR="00D723DA" w:rsidRPr="00D723DA" w:rsidTr="00D221FF">
        <w:trPr>
          <w:cantSplit/>
        </w:trPr>
        <w:tc>
          <w:tcPr>
            <w:tcW w:w="10347" w:type="dxa"/>
            <w:gridSpan w:val="7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Научные работы</w:t>
            </w:r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Лазерная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трабекулопластика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операция выбора для лечения первичной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открытоугольной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глаукомы. (Статья). </w:t>
            </w:r>
          </w:p>
        </w:tc>
        <w:tc>
          <w:tcPr>
            <w:tcW w:w="884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Казанский мед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урн.- 2012.- №6.- С. 939-941.</w:t>
            </w:r>
          </w:p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</w:t>
            </w:r>
          </w:p>
        </w:tc>
        <w:tc>
          <w:tcPr>
            <w:tcW w:w="1699" w:type="dxa"/>
            <w:gridSpan w:val="2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Булгар С.Н.</w:t>
            </w:r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лечения синдрома пигментной дисперсии и пигментной глаукомы. (Статья).</w:t>
            </w:r>
          </w:p>
        </w:tc>
        <w:tc>
          <w:tcPr>
            <w:tcW w:w="884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Казанский мед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урн.-  2012.- №6.- С. 969-972.</w:t>
            </w:r>
          </w:p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</w:t>
            </w:r>
          </w:p>
        </w:tc>
        <w:tc>
          <w:tcPr>
            <w:tcW w:w="1699" w:type="dxa"/>
            <w:gridSpan w:val="2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Абдулаева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Э.А., Булгар С.Н.</w:t>
            </w:r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Сравнительные результаты операций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нефистулизирующего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 при лечении первичной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открытоугольной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глаукомы. (Статья).</w:t>
            </w:r>
          </w:p>
        </w:tc>
        <w:tc>
          <w:tcPr>
            <w:tcW w:w="884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Казанский мед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урн.-  2012.- №6.- С. 996-999.</w:t>
            </w:r>
          </w:p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</w:t>
            </w:r>
          </w:p>
        </w:tc>
        <w:tc>
          <w:tcPr>
            <w:tcW w:w="1699" w:type="dxa"/>
            <w:gridSpan w:val="2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Булгар С.Н., </w:t>
            </w:r>
          </w:p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Малинин Д.Е.</w:t>
            </w:r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Ретинобластома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Республике Татарстан. (Статья).</w:t>
            </w:r>
          </w:p>
        </w:tc>
        <w:tc>
          <w:tcPr>
            <w:tcW w:w="884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Материалы Всероссийской научно-практической конференции «Новые технологии в офтальмологи», Казань, 20-21 апреля 2012.- С. 46-47.</w:t>
            </w:r>
          </w:p>
        </w:tc>
        <w:tc>
          <w:tcPr>
            <w:tcW w:w="1136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Р.Ф.Гайнутдинова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А.И.Гильметдинова,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Р.И.Муртазин</w:t>
            </w:r>
            <w:proofErr w:type="spellEnd"/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Солнечная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макулопатия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Результаты пятилетних наблюдений. (Статья).</w:t>
            </w:r>
          </w:p>
        </w:tc>
        <w:tc>
          <w:tcPr>
            <w:tcW w:w="884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Казанский мед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урн.- 2013.- №6.- С. 901-903.</w:t>
            </w:r>
          </w:p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</w:t>
            </w:r>
          </w:p>
        </w:tc>
        <w:tc>
          <w:tcPr>
            <w:tcW w:w="1699" w:type="dxa"/>
            <w:gridSpan w:val="2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Булгар С.Н.,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Абдулаева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Э.А.</w:t>
            </w:r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мезенхимных </w:t>
            </w: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стромальных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для лечения посттравматических язв роговицы у кошек"</w:t>
            </w:r>
          </w:p>
        </w:tc>
        <w:tc>
          <w:tcPr>
            <w:tcW w:w="884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журнал "Гены и клетки", Том Х,  №3,  2015г (</w:t>
            </w:r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 С 49-55.</w:t>
            </w:r>
          </w:p>
        </w:tc>
        <w:tc>
          <w:tcPr>
            <w:tcW w:w="1136" w:type="dxa"/>
            <w:vAlign w:val="center"/>
          </w:tcPr>
          <w:p w:rsidR="00D723DA" w:rsidRPr="00D723DA" w:rsidRDefault="00D723DA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</w:t>
            </w:r>
          </w:p>
        </w:tc>
        <w:tc>
          <w:tcPr>
            <w:tcW w:w="1699" w:type="dxa"/>
            <w:gridSpan w:val="2"/>
            <w:vAlign w:val="center"/>
          </w:tcPr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Е.Ю.Закирова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А.Н.Валеева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Р.Р.Файзуллина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Р.Ф.Ахметшин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23DA" w:rsidRPr="00D723DA" w:rsidRDefault="00D723DA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Л.В.Нефедовская</w:t>
            </w:r>
            <w:proofErr w:type="spellEnd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23DA" w:rsidRPr="00D723DA" w:rsidRDefault="00D723DA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А.А.Ризванов</w:t>
            </w:r>
            <w:proofErr w:type="spellEnd"/>
          </w:p>
        </w:tc>
      </w:tr>
      <w:tr w:rsidR="00D723DA" w:rsidRPr="00D723DA" w:rsidTr="00D72A8C">
        <w:trPr>
          <w:cantSplit/>
        </w:trPr>
        <w:tc>
          <w:tcPr>
            <w:tcW w:w="675" w:type="dxa"/>
            <w:vAlign w:val="center"/>
          </w:tcPr>
          <w:p w:rsidR="00D723DA" w:rsidRPr="00D723DA" w:rsidRDefault="00D723DA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3DA" w:rsidRPr="00D72A8C" w:rsidRDefault="00D72A8C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A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Имплантация трифокальной </w:t>
            </w:r>
            <w:proofErr w:type="spellStart"/>
            <w:r w:rsidRPr="00D72A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торической</w:t>
            </w:r>
            <w:proofErr w:type="spellEnd"/>
            <w:r w:rsidRPr="00D72A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интраокулярной линзы пациенту с синдромом пигментной дисперсии</w:t>
            </w:r>
          </w:p>
        </w:tc>
        <w:tc>
          <w:tcPr>
            <w:tcW w:w="884" w:type="dxa"/>
            <w:vAlign w:val="center"/>
          </w:tcPr>
          <w:p w:rsidR="00D723DA" w:rsidRPr="00D723DA" w:rsidRDefault="00D72A8C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3DA" w:rsidRPr="00D723DA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медицинский журнал, том 100, №3 (2019)</w:t>
            </w:r>
          </w:p>
        </w:tc>
        <w:tc>
          <w:tcPr>
            <w:tcW w:w="1136" w:type="dxa"/>
            <w:vAlign w:val="center"/>
          </w:tcPr>
          <w:p w:rsidR="00D723DA" w:rsidRPr="00D723DA" w:rsidRDefault="00D72A8C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4/25</w:t>
            </w:r>
          </w:p>
        </w:tc>
        <w:tc>
          <w:tcPr>
            <w:tcW w:w="1699" w:type="dxa"/>
            <w:gridSpan w:val="2"/>
            <w:vAlign w:val="center"/>
          </w:tcPr>
          <w:p w:rsidR="00D723DA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М.Р.,</w:t>
            </w:r>
          </w:p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А.Т., </w:t>
            </w:r>
          </w:p>
          <w:p w:rsidR="00D72A8C" w:rsidRPr="00D723DA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 С.Н.</w:t>
            </w:r>
          </w:p>
        </w:tc>
      </w:tr>
      <w:tr w:rsidR="00D72A8C" w:rsidRPr="00D723DA" w:rsidTr="00D72A8C">
        <w:trPr>
          <w:cantSplit/>
        </w:trPr>
        <w:tc>
          <w:tcPr>
            <w:tcW w:w="675" w:type="dxa"/>
            <w:vAlign w:val="center"/>
          </w:tcPr>
          <w:p w:rsidR="00D72A8C" w:rsidRPr="00D723DA" w:rsidRDefault="00D72A8C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72A8C" w:rsidRPr="00D72A8C" w:rsidRDefault="00D72A8C" w:rsidP="00D723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Potential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therapeutic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application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mesenchymal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stem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cells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in</w:t>
            </w:r>
            <w:proofErr w:type="spellEnd"/>
            <w:r w:rsidRPr="00D72A8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8C">
              <w:rPr>
                <w:bCs/>
                <w:color w:val="000000"/>
                <w:sz w:val="20"/>
                <w:szCs w:val="20"/>
              </w:rPr>
              <w:t>ophthalmology</w:t>
            </w:r>
            <w:proofErr w:type="spellEnd"/>
          </w:p>
        </w:tc>
        <w:tc>
          <w:tcPr>
            <w:tcW w:w="884" w:type="dxa"/>
            <w:vAlign w:val="center"/>
          </w:tcPr>
          <w:p w:rsidR="00D72A8C" w:rsidRPr="00D723DA" w:rsidRDefault="00D72A8C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72A8C" w:rsidRP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" w:tooltip="Содержание выпусков этого журнала" w:history="1">
              <w:proofErr w:type="spellStart"/>
              <w:r w:rsidRPr="00D72A8C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>Experimental</w:t>
              </w:r>
              <w:proofErr w:type="spellEnd"/>
              <w:r w:rsidRPr="00D72A8C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72A8C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>eye</w:t>
              </w:r>
              <w:proofErr w:type="spellEnd"/>
              <w:r w:rsidRPr="00D72A8C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72A8C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>research</w:t>
              </w:r>
              <w:proofErr w:type="spellEnd"/>
            </w:hyperlink>
            <w:r>
              <w:rPr>
                <w:color w:val="000000" w:themeColor="text1"/>
                <w:sz w:val="20"/>
                <w:szCs w:val="20"/>
              </w:rPr>
              <w:t>, Том 189 (2019)</w:t>
            </w:r>
          </w:p>
        </w:tc>
        <w:tc>
          <w:tcPr>
            <w:tcW w:w="1136" w:type="dxa"/>
            <w:vAlign w:val="center"/>
          </w:tcPr>
          <w:p w:rsidR="00D72A8C" w:rsidRDefault="00D72A8C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4/14</w:t>
            </w:r>
          </w:p>
        </w:tc>
        <w:tc>
          <w:tcPr>
            <w:tcW w:w="1699" w:type="dxa"/>
            <w:gridSpan w:val="2"/>
            <w:vAlign w:val="center"/>
          </w:tcPr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</w:t>
            </w:r>
          </w:p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</w:t>
            </w:r>
          </w:p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Аймалетдинов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</w:p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</w:t>
            </w:r>
          </w:p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D72A8C" w:rsidRDefault="00D72A8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Рутланд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</w:tr>
      <w:tr w:rsidR="00D221FF" w:rsidRPr="00D723DA" w:rsidTr="00D221FF">
        <w:trPr>
          <w:cantSplit/>
        </w:trPr>
        <w:tc>
          <w:tcPr>
            <w:tcW w:w="675" w:type="dxa"/>
            <w:vAlign w:val="center"/>
          </w:tcPr>
          <w:p w:rsidR="00D221FF" w:rsidRPr="00D723DA" w:rsidRDefault="00D221FF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221FF" w:rsidRPr="00D221FF" w:rsidRDefault="00D221FF" w:rsidP="00D723DA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221FF">
              <w:rPr>
                <w:bCs/>
                <w:color w:val="000000"/>
                <w:sz w:val="20"/>
                <w:szCs w:val="20"/>
              </w:rPr>
              <w:t>Коронавирусная</w:t>
            </w:r>
            <w:proofErr w:type="spellEnd"/>
            <w:r w:rsidRPr="00D221FF">
              <w:rPr>
                <w:bCs/>
                <w:color w:val="000000"/>
                <w:sz w:val="20"/>
                <w:szCs w:val="20"/>
              </w:rPr>
              <w:t xml:space="preserve"> инфекция и офтальмология</w:t>
            </w:r>
          </w:p>
        </w:tc>
        <w:tc>
          <w:tcPr>
            <w:tcW w:w="884" w:type="dxa"/>
            <w:vAlign w:val="center"/>
          </w:tcPr>
          <w:p w:rsidR="00D221FF" w:rsidRPr="00D723DA" w:rsidRDefault="00D221FF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D221FF" w:rsidRPr="00D221FF" w:rsidRDefault="00D221FF" w:rsidP="00D723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медицинский журнал, том101 №3 (2020)</w:t>
            </w:r>
          </w:p>
        </w:tc>
        <w:tc>
          <w:tcPr>
            <w:tcW w:w="1136" w:type="dxa"/>
            <w:vAlign w:val="center"/>
          </w:tcPr>
          <w:p w:rsidR="00D221FF" w:rsidRDefault="00D221FF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9/16</w:t>
            </w:r>
          </w:p>
        </w:tc>
        <w:tc>
          <w:tcPr>
            <w:tcW w:w="1699" w:type="dxa"/>
            <w:gridSpan w:val="2"/>
            <w:vAlign w:val="center"/>
          </w:tcPr>
          <w:p w:rsidR="00D221FF" w:rsidRPr="00D221FF" w:rsidRDefault="00D221FF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Ризванов</w:t>
            </w:r>
            <w:proofErr w:type="spellEnd"/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А.А.</w:t>
            </w:r>
            <w:r w:rsidRPr="00D22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221FF" w:rsidRPr="00D221FF" w:rsidRDefault="00D221FF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Булгар С.Н</w:t>
            </w:r>
            <w:r w:rsidRPr="00D22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221FF" w:rsidRPr="00D221FF" w:rsidRDefault="00D221FF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Камалов З.Г</w:t>
            </w:r>
            <w:r w:rsidRPr="00D22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221FF" w:rsidRPr="00D221FF" w:rsidRDefault="00D221FF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Р.Ф.</w:t>
            </w:r>
            <w:r w:rsidRPr="00D22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221FF" w:rsidRPr="00D221FF" w:rsidRDefault="00D221FF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Усов В.А</w:t>
            </w:r>
            <w:r w:rsidRPr="00D221FF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.</w:t>
            </w:r>
          </w:p>
          <w:p w:rsidR="00D221FF" w:rsidRDefault="00D221FF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1FF" w:rsidRPr="00D723DA" w:rsidTr="008223BC">
        <w:trPr>
          <w:cantSplit/>
        </w:trPr>
        <w:tc>
          <w:tcPr>
            <w:tcW w:w="675" w:type="dxa"/>
            <w:vAlign w:val="center"/>
          </w:tcPr>
          <w:p w:rsidR="00D221FF" w:rsidRPr="00D723DA" w:rsidRDefault="00D221FF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221FF" w:rsidRPr="008223BC" w:rsidRDefault="008223BC" w:rsidP="00D723DA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23BC">
              <w:rPr>
                <w:bCs/>
                <w:color w:val="000000"/>
                <w:sz w:val="20"/>
                <w:szCs w:val="20"/>
              </w:rPr>
              <w:t>Способ профилактики пигментной глаукомы при синдроме пигментной дисперсии</w:t>
            </w:r>
            <w:r>
              <w:rPr>
                <w:bCs/>
                <w:color w:val="000000"/>
                <w:sz w:val="20"/>
                <w:szCs w:val="20"/>
              </w:rPr>
              <w:t xml:space="preserve"> (патент)</w:t>
            </w:r>
          </w:p>
        </w:tc>
        <w:tc>
          <w:tcPr>
            <w:tcW w:w="884" w:type="dxa"/>
            <w:vAlign w:val="center"/>
          </w:tcPr>
          <w:p w:rsidR="00D221FF" w:rsidRPr="00D723DA" w:rsidRDefault="008223BC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OLE_LINK3"/>
            <w:bookmarkStart w:id="1" w:name="OLE_LINK4"/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  <w:bookmarkEnd w:id="0"/>
            <w:bookmarkEnd w:id="1"/>
          </w:p>
        </w:tc>
        <w:tc>
          <w:tcPr>
            <w:tcW w:w="3543" w:type="dxa"/>
            <w:vAlign w:val="center"/>
          </w:tcPr>
          <w:p w:rsidR="00D221FF" w:rsidRPr="008223BC" w:rsidRDefault="008223BC" w:rsidP="00D7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3BC">
              <w:rPr>
                <w:color w:val="000000" w:themeColor="text1"/>
                <w:sz w:val="20"/>
                <w:szCs w:val="20"/>
              </w:rPr>
              <w:t>патент на изобретение  RU 2731885 C2 Дата публикации: 09.09.2020</w:t>
            </w:r>
          </w:p>
        </w:tc>
        <w:tc>
          <w:tcPr>
            <w:tcW w:w="1136" w:type="dxa"/>
            <w:vAlign w:val="center"/>
          </w:tcPr>
          <w:p w:rsidR="00D221FF" w:rsidRDefault="008223BC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2/33</w:t>
            </w:r>
          </w:p>
        </w:tc>
        <w:tc>
          <w:tcPr>
            <w:tcW w:w="1699" w:type="dxa"/>
            <w:gridSpan w:val="2"/>
            <w:vAlign w:val="center"/>
          </w:tcPr>
          <w:p w:rsidR="00D221FF" w:rsidRDefault="008223BC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Булгар С.Н.,</w:t>
            </w:r>
          </w:p>
          <w:p w:rsidR="008223BC" w:rsidRPr="00D221FF" w:rsidRDefault="008223BC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Гилязев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Р.М.</w:t>
            </w:r>
          </w:p>
        </w:tc>
      </w:tr>
      <w:tr w:rsidR="008223BC" w:rsidRPr="00D723DA" w:rsidTr="008223BC">
        <w:trPr>
          <w:cantSplit/>
        </w:trPr>
        <w:tc>
          <w:tcPr>
            <w:tcW w:w="675" w:type="dxa"/>
            <w:vAlign w:val="center"/>
          </w:tcPr>
          <w:p w:rsidR="008223BC" w:rsidRPr="00D723DA" w:rsidRDefault="008223BC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23BC" w:rsidRPr="008223BC" w:rsidRDefault="008223BC" w:rsidP="00D723DA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223BC">
              <w:rPr>
                <w:bCs/>
                <w:color w:val="000000"/>
                <w:sz w:val="20"/>
                <w:szCs w:val="20"/>
              </w:rPr>
              <w:t>COVID-19: возможен ли путь передачи через глаза?</w:t>
            </w:r>
          </w:p>
        </w:tc>
        <w:tc>
          <w:tcPr>
            <w:tcW w:w="884" w:type="dxa"/>
            <w:vAlign w:val="center"/>
          </w:tcPr>
          <w:p w:rsidR="008223BC" w:rsidRPr="00D723DA" w:rsidRDefault="008223BC" w:rsidP="00D7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</w:p>
        </w:tc>
        <w:tc>
          <w:tcPr>
            <w:tcW w:w="3543" w:type="dxa"/>
            <w:vAlign w:val="center"/>
          </w:tcPr>
          <w:p w:rsidR="008223BC" w:rsidRPr="008223BC" w:rsidRDefault="008223BC" w:rsidP="00D723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Вестник офтальмологии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Том 137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4 (2021)</w:t>
            </w:r>
          </w:p>
        </w:tc>
        <w:tc>
          <w:tcPr>
            <w:tcW w:w="1136" w:type="dxa"/>
            <w:vAlign w:val="center"/>
          </w:tcPr>
          <w:p w:rsidR="008223BC" w:rsidRDefault="008223BC" w:rsidP="00D7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5/25</w:t>
            </w:r>
          </w:p>
        </w:tc>
        <w:tc>
          <w:tcPr>
            <w:tcW w:w="1699" w:type="dxa"/>
            <w:gridSpan w:val="2"/>
            <w:vAlign w:val="center"/>
          </w:tcPr>
          <w:p w:rsidR="008223BC" w:rsidRDefault="008223BC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Булгар С.Н.,</w:t>
            </w:r>
          </w:p>
          <w:p w:rsidR="008223BC" w:rsidRDefault="008223BC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Э.А.,</w:t>
            </w:r>
          </w:p>
          <w:p w:rsidR="008223BC" w:rsidRDefault="008223BC" w:rsidP="00D2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Ризванов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223BC" w:rsidRPr="00D723DA" w:rsidTr="00D72A8C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223BC" w:rsidRPr="00D723DA" w:rsidRDefault="008223BC" w:rsidP="00D723D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223BC" w:rsidRDefault="008223BC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Клиническое наблюдение синдрома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лохманна-мейер-швиккер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грютериха-вейерса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окуло-денто-дигитальной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дисплазии)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8223BC" w:rsidRDefault="0082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OLE_LINK1"/>
            <w:bookmarkStart w:id="3" w:name="OLE_LINK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</w:t>
            </w:r>
            <w:bookmarkEnd w:id="2"/>
            <w:bookmarkEnd w:id="3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223BC" w:rsidRDefault="008223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tooltip="Содержание выпусков этого журнала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Точка зрения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в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осток - запад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№3 (2022)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8223BC" w:rsidRDefault="0082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8223BC" w:rsidRDefault="0082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Р.Ф.,</w:t>
            </w:r>
          </w:p>
          <w:p w:rsidR="008223BC" w:rsidRDefault="0082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Шамстудинова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</w:tbl>
    <w:p w:rsidR="00D723DA" w:rsidRPr="00D723DA" w:rsidRDefault="00D723DA" w:rsidP="00D723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DA" w:rsidRPr="00D723DA" w:rsidRDefault="00D723DA" w:rsidP="00D723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DA" w:rsidRPr="00D723DA" w:rsidRDefault="00D723DA" w:rsidP="00D72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6 марта</w:t>
      </w: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Россия: Москва, Санкт-Петербург, Ярославль, Нижний Новгород, Воронеж, Ростов-на-Дону, Краснодар, Волгоград, Самара, Казань, Екатеринбург, Уфа, Пермь, Красноярск, Кемерово, </w:t>
      </w: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Омск, Новосибирск, Иркутск, Владивосток, Южно-Сахалинск Всемирный День Борьбы с Глаукомой – совместная инициатива Всемирной Ассоциации Глаукомных Обществ (WGA) и Всемирной Ассоциации Па </w:t>
      </w:r>
      <w:proofErr w:type="spellStart"/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циентов</w:t>
      </w:r>
      <w:proofErr w:type="spellEnd"/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Глаукомой (WGPA). Доклад.</w:t>
      </w:r>
    </w:p>
    <w:p w:rsidR="00D723DA" w:rsidRPr="00D723DA" w:rsidRDefault="00D723DA" w:rsidP="00D72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г., 15-16 мая</w:t>
      </w: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Ульяновск, Россия</w:t>
      </w: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Секционное заседание по офтальмологии в рамках 43-й научно-практической конференции «Развитие системы здравоохранения и аспекты здорового образа жизни». 4 доклада</w:t>
      </w:r>
    </w:p>
    <w:p w:rsidR="00D723DA" w:rsidRPr="00D723DA" w:rsidRDefault="00D723DA" w:rsidP="00D72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«Международный день борьбы с глаукомой </w:t>
      </w:r>
      <w:proofErr w:type="spellStart"/>
      <w:r w:rsidRPr="00D72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WGDay</w:t>
      </w:r>
      <w:proofErr w:type="spellEnd"/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2010», г Казань. 4 марта 2015. Доклад.</w:t>
      </w:r>
    </w:p>
    <w:p w:rsidR="00D723DA" w:rsidRPr="00D723DA" w:rsidRDefault="00D723DA" w:rsidP="00D72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научно-практическая конференция-семинар «Современные технологии в лечении сахарного диабета», г. Казань, 16 апреля 2015 года. Доклад.</w:t>
      </w:r>
    </w:p>
    <w:p w:rsidR="00D723DA" w:rsidRPr="00D723DA" w:rsidRDefault="00D723DA" w:rsidP="00D723D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D723DA">
        <w:rPr>
          <w:rFonts w:ascii="Tahoma" w:eastAsia="Times New Roman" w:hAnsi="Tahoma" w:cs="Tahoma"/>
          <w:sz w:val="24"/>
          <w:szCs w:val="24"/>
          <w:lang w:eastAsia="ru-RU"/>
        </w:rPr>
        <w:t xml:space="preserve">15 мая 2016 г. Нижний Новгород. </w:t>
      </w:r>
      <w:r w:rsidRPr="00D723D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IV</w:t>
      </w:r>
      <w:r w:rsidRPr="00D723D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межрегиональная научно-практическая конференция </w:t>
      </w:r>
      <w:r w:rsidRPr="00D723DA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«Организация профилактики и оказания специализированной офтальмологической медицинской помощи населению </w:t>
      </w:r>
    </w:p>
    <w:p w:rsidR="00D723DA" w:rsidRPr="00D723DA" w:rsidRDefault="00D723DA" w:rsidP="00D723DA">
      <w:pPr>
        <w:spacing w:after="0" w:line="240" w:lineRule="auto"/>
        <w:ind w:left="720"/>
        <w:rPr>
          <w:rFonts w:ascii="Tahoma" w:eastAsia="Times New Roman" w:hAnsi="Tahoma" w:cs="Tahoma"/>
          <w:bCs/>
          <w:lang w:eastAsia="ru-RU"/>
        </w:rPr>
      </w:pPr>
      <w:r w:rsidRPr="00D723DA">
        <w:rPr>
          <w:rFonts w:ascii="Tahoma" w:eastAsia="Times New Roman" w:hAnsi="Tahoma" w:cs="Tahoma"/>
          <w:bCs/>
          <w:lang w:eastAsia="ru-RU"/>
        </w:rPr>
        <w:t xml:space="preserve">Приволжского </w:t>
      </w:r>
      <w:proofErr w:type="spellStart"/>
      <w:r w:rsidRPr="00D723DA">
        <w:rPr>
          <w:rFonts w:ascii="Tahoma" w:eastAsia="Times New Roman" w:hAnsi="Tahoma" w:cs="Tahoma"/>
          <w:bCs/>
          <w:lang w:eastAsia="ru-RU"/>
        </w:rPr>
        <w:t>ффедерального</w:t>
      </w:r>
      <w:proofErr w:type="spellEnd"/>
      <w:r w:rsidRPr="00D723DA">
        <w:rPr>
          <w:rFonts w:ascii="Tahoma" w:eastAsia="Times New Roman" w:hAnsi="Tahoma" w:cs="Tahoma"/>
          <w:bCs/>
          <w:lang w:eastAsia="ru-RU"/>
        </w:rPr>
        <w:t xml:space="preserve"> округа», Доклад</w:t>
      </w:r>
    </w:p>
    <w:p w:rsidR="00D723DA" w:rsidRPr="00D723DA" w:rsidRDefault="00D723DA" w:rsidP="00D72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>2016, октябрь, 07, Набережные Челны, Республика Татарстан, Россия. 8-я Межрайонная научно-практическая конференция «Актуальные вопросы офтальмологии», доклад</w:t>
      </w:r>
    </w:p>
    <w:p w:rsidR="00D723DA" w:rsidRPr="00D723DA" w:rsidRDefault="00D723DA" w:rsidP="00D723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2018 г</w:t>
      </w:r>
      <w:proofErr w:type="gramStart"/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Пермь, заседание общества офтальмологов Пермского края на тему: </w:t>
      </w:r>
      <w:proofErr w:type="spellStart"/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Нейропротективная</w:t>
      </w:r>
      <w:proofErr w:type="spellEnd"/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глаукомы",доклад</w:t>
      </w:r>
    </w:p>
    <w:p w:rsidR="00D723DA" w:rsidRPr="00D723DA" w:rsidRDefault="00D723DA" w:rsidP="00D723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2018 г, г. Уфа, </w:t>
      </w:r>
      <w:r w:rsidRPr="00D72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офтальмологическая конференция "Око - 2018" на тему: "Пигментная глаукома. Клиника. Лечение", доклад</w:t>
      </w:r>
    </w:p>
    <w:p w:rsidR="00D723DA" w:rsidRPr="00D723DA" w:rsidRDefault="00D723DA" w:rsidP="00D723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2018 г, г. Нижний Новгород, </w:t>
      </w:r>
      <w:r w:rsidRPr="00D72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Межрегиональная научно-практическая конференция "Организация профилактики и оказания специализированной офтальмологической медицинской помощи населению Приволжского федерального округа" на тему: "Пигментная глаукома", доклад</w:t>
      </w:r>
    </w:p>
    <w:p w:rsidR="00D723DA" w:rsidRPr="00D723DA" w:rsidRDefault="00D723DA" w:rsidP="00D723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DA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2018 г., г. Киров, заседание общества офтальмологов г. Кирова и Кировской области на тему: "Пигментная глаукома", доклад</w:t>
      </w:r>
    </w:p>
    <w:p w:rsidR="00D75AF7" w:rsidRDefault="00D75AF7">
      <w:bookmarkStart w:id="4" w:name="_GoBack"/>
      <w:bookmarkEnd w:id="4"/>
    </w:p>
    <w:sectPr w:rsidR="00D75AF7" w:rsidSect="00C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8FE"/>
    <w:multiLevelType w:val="hybridMultilevel"/>
    <w:tmpl w:val="87D2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DA"/>
    <w:rsid w:val="008223BC"/>
    <w:rsid w:val="00C7302B"/>
    <w:rsid w:val="00D221FF"/>
    <w:rsid w:val="00D723DA"/>
    <w:rsid w:val="00D72A8C"/>
    <w:rsid w:val="00D7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A8C"/>
    <w:rPr>
      <w:color w:val="0000FF"/>
      <w:u w:val="single"/>
    </w:rPr>
  </w:style>
  <w:style w:type="character" w:customStyle="1" w:styleId="help">
    <w:name w:val="help"/>
    <w:basedOn w:val="a0"/>
    <w:rsid w:val="00D221FF"/>
  </w:style>
  <w:style w:type="character" w:customStyle="1" w:styleId="astmd">
    <w:name w:val="astmd"/>
    <w:basedOn w:val="a0"/>
    <w:rsid w:val="00D22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3076273" TargetMode="External"/><Relationship Id="rId5" Type="http://schemas.openxmlformats.org/officeDocument/2006/relationships/hyperlink" Target="https://elibrary.ru/contents.asp?id=41707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Назеря Рашитовна Гизятова</dc:creator>
  <cp:keywords/>
  <dc:description/>
  <cp:lastModifiedBy>makyoutovadm</cp:lastModifiedBy>
  <cp:revision>3</cp:revision>
  <dcterms:created xsi:type="dcterms:W3CDTF">2018-06-01T07:37:00Z</dcterms:created>
  <dcterms:modified xsi:type="dcterms:W3CDTF">2024-01-30T10:18:00Z</dcterms:modified>
</cp:coreProperties>
</file>