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95B" w:rsidRPr="003806AB" w:rsidRDefault="003806AB" w:rsidP="003806AB">
      <w:pPr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Примерные темы</w:t>
      </w:r>
      <w:bookmarkStart w:id="0" w:name="_GoBack"/>
      <w:bookmarkEnd w:id="0"/>
      <w:r>
        <w:rPr>
          <w:rFonts w:ascii="Times" w:hAnsi="Times"/>
          <w:b/>
          <w:sz w:val="28"/>
          <w:szCs w:val="28"/>
        </w:rPr>
        <w:t xml:space="preserve"> для практики «НИР»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 xml:space="preserve">Особенности протезирования с одиночно </w:t>
      </w:r>
      <w:proofErr w:type="spellStart"/>
      <w:r w:rsidRPr="003806AB">
        <w:rPr>
          <w:rFonts w:ascii="Times" w:hAnsi="Times" w:cs="Times New Roman"/>
          <w:sz w:val="28"/>
          <w:szCs w:val="28"/>
        </w:rPr>
        <w:t>сохранившемися</w:t>
      </w:r>
      <w:proofErr w:type="spellEnd"/>
      <w:r w:rsidRPr="003806AB">
        <w:rPr>
          <w:rFonts w:ascii="Times" w:hAnsi="Times" w:cs="Times New Roman"/>
          <w:sz w:val="28"/>
          <w:szCs w:val="28"/>
        </w:rPr>
        <w:t xml:space="preserve"> зубами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Сравнительная характеристика классических и оптических оттисков. Методы получения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  <w:lang w:val="en-US"/>
        </w:rPr>
        <w:t>Build</w:t>
      </w:r>
      <w:r w:rsidRPr="003806AB">
        <w:rPr>
          <w:rFonts w:ascii="Times" w:hAnsi="Times" w:cs="Times New Roman"/>
          <w:sz w:val="28"/>
          <w:szCs w:val="28"/>
        </w:rPr>
        <w:t>-</w:t>
      </w:r>
      <w:r w:rsidRPr="003806AB">
        <w:rPr>
          <w:rFonts w:ascii="Times" w:hAnsi="Times" w:cs="Times New Roman"/>
          <w:sz w:val="28"/>
          <w:szCs w:val="28"/>
          <w:lang w:val="en-US"/>
        </w:rPr>
        <w:t>Up</w:t>
      </w:r>
      <w:r w:rsidRPr="003806AB">
        <w:rPr>
          <w:rFonts w:ascii="Times" w:hAnsi="Times" w:cs="Times New Roman"/>
          <w:sz w:val="28"/>
          <w:szCs w:val="28"/>
        </w:rPr>
        <w:t>. Штифтово-культевые вкладки. Сравнение.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proofErr w:type="spellStart"/>
      <w:r w:rsidRPr="003806AB">
        <w:rPr>
          <w:rFonts w:ascii="Times" w:hAnsi="Times" w:cs="Times New Roman"/>
          <w:sz w:val="28"/>
          <w:szCs w:val="28"/>
        </w:rPr>
        <w:t>Цельнокерамические</w:t>
      </w:r>
      <w:proofErr w:type="spellEnd"/>
      <w:r w:rsidRPr="003806AB">
        <w:rPr>
          <w:rFonts w:ascii="Times" w:hAnsi="Times" w:cs="Times New Roman"/>
          <w:sz w:val="28"/>
          <w:szCs w:val="28"/>
        </w:rPr>
        <w:t xml:space="preserve"> адгезивные мостовидные протезы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proofErr w:type="spellStart"/>
      <w:r w:rsidRPr="003806AB">
        <w:rPr>
          <w:rFonts w:ascii="Times" w:hAnsi="Times" w:cs="Times New Roman"/>
          <w:sz w:val="28"/>
          <w:szCs w:val="28"/>
        </w:rPr>
        <w:t>Цельнокерамические</w:t>
      </w:r>
      <w:proofErr w:type="spellEnd"/>
      <w:r w:rsidRPr="003806AB">
        <w:rPr>
          <w:rFonts w:ascii="Times" w:hAnsi="Times" w:cs="Times New Roman"/>
          <w:sz w:val="28"/>
          <w:szCs w:val="28"/>
        </w:rPr>
        <w:t xml:space="preserve"> и металлокерамические мостовидные протезы. Сравнить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Методики регистрации прикуса.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Применение лицевой дуги в ортопедической стоматологии.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Полевошпатная керамика. Стеклокерамика. Применение, недостатки. Сравнить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Сравнительная характеристика силиконовых оттискных материалов. Показания, применение, недостатки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proofErr w:type="spellStart"/>
      <w:r w:rsidRPr="003806AB">
        <w:rPr>
          <w:rFonts w:ascii="Times" w:hAnsi="Times" w:cs="Times New Roman"/>
          <w:sz w:val="28"/>
          <w:szCs w:val="28"/>
          <w:lang w:val="en-US"/>
        </w:rPr>
        <w:t>Repin</w:t>
      </w:r>
      <w:proofErr w:type="spellEnd"/>
      <w:r w:rsidRPr="003806AB">
        <w:rPr>
          <w:rFonts w:ascii="Times" w:hAnsi="Times" w:cs="Times New Roman"/>
          <w:sz w:val="28"/>
          <w:szCs w:val="28"/>
        </w:rPr>
        <w:t xml:space="preserve">. </w:t>
      </w:r>
      <w:r w:rsidRPr="003806AB">
        <w:rPr>
          <w:rFonts w:ascii="Times" w:hAnsi="Times" w:cs="Times New Roman"/>
          <w:sz w:val="28"/>
          <w:szCs w:val="28"/>
          <w:lang w:val="en-US"/>
        </w:rPr>
        <w:t>Temp</w:t>
      </w:r>
      <w:r w:rsidRPr="003806AB">
        <w:rPr>
          <w:rFonts w:ascii="Times" w:hAnsi="Times" w:cs="Times New Roman"/>
          <w:sz w:val="28"/>
          <w:szCs w:val="28"/>
        </w:rPr>
        <w:t xml:space="preserve"> </w:t>
      </w:r>
      <w:r w:rsidRPr="003806AB">
        <w:rPr>
          <w:rFonts w:ascii="Times" w:hAnsi="Times" w:cs="Times New Roman"/>
          <w:sz w:val="28"/>
          <w:szCs w:val="28"/>
          <w:lang w:val="en-US"/>
        </w:rPr>
        <w:t>Bond</w:t>
      </w:r>
      <w:r w:rsidRPr="003806AB">
        <w:rPr>
          <w:rFonts w:ascii="Times" w:hAnsi="Times" w:cs="Times New Roman"/>
          <w:sz w:val="28"/>
          <w:szCs w:val="28"/>
        </w:rPr>
        <w:t>. Показание, применение, сравнить.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spacing w:after="0" w:line="240" w:lineRule="auto"/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 xml:space="preserve">Выбор изоляционной системы, в зависимости от целей. Коффердам и </w:t>
      </w:r>
      <w:proofErr w:type="spellStart"/>
      <w:r w:rsidRPr="003806AB">
        <w:rPr>
          <w:rFonts w:ascii="Times" w:hAnsi="Times" w:cs="Times New Roman"/>
          <w:sz w:val="28"/>
          <w:szCs w:val="28"/>
        </w:rPr>
        <w:t>оптидам</w:t>
      </w:r>
      <w:proofErr w:type="spellEnd"/>
      <w:r w:rsidRPr="003806AB">
        <w:rPr>
          <w:rFonts w:ascii="Times" w:hAnsi="Times" w:cs="Times New Roman"/>
          <w:sz w:val="28"/>
          <w:szCs w:val="28"/>
        </w:rPr>
        <w:t xml:space="preserve"> и </w:t>
      </w:r>
      <w:proofErr w:type="gramStart"/>
      <w:r w:rsidRPr="003806AB">
        <w:rPr>
          <w:rFonts w:ascii="Times" w:hAnsi="Times" w:cs="Times New Roman"/>
          <w:sz w:val="28"/>
          <w:szCs w:val="28"/>
        </w:rPr>
        <w:t>др..</w:t>
      </w:r>
      <w:proofErr w:type="gramEnd"/>
      <w:r w:rsidRPr="003806AB">
        <w:rPr>
          <w:rFonts w:ascii="Times" w:hAnsi="Times" w:cs="Times New Roman"/>
          <w:sz w:val="28"/>
          <w:szCs w:val="28"/>
        </w:rPr>
        <w:t xml:space="preserve"> Сравнение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spacing w:after="0" w:line="240" w:lineRule="auto"/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 xml:space="preserve">Небные </w:t>
      </w:r>
      <w:proofErr w:type="spellStart"/>
      <w:r w:rsidRPr="003806AB">
        <w:rPr>
          <w:rFonts w:ascii="Times" w:hAnsi="Times" w:cs="Times New Roman"/>
          <w:sz w:val="28"/>
          <w:szCs w:val="28"/>
        </w:rPr>
        <w:t>виниры</w:t>
      </w:r>
      <w:proofErr w:type="spellEnd"/>
      <w:r w:rsidRPr="003806AB">
        <w:rPr>
          <w:rFonts w:ascii="Times" w:hAnsi="Times" w:cs="Times New Roman"/>
          <w:sz w:val="28"/>
          <w:szCs w:val="28"/>
        </w:rPr>
        <w:t>. Показания, применение.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spacing w:after="0" w:line="240" w:lineRule="auto"/>
        <w:rPr>
          <w:rFonts w:ascii="Times" w:hAnsi="Times" w:cs="Times New Roman"/>
          <w:sz w:val="28"/>
          <w:szCs w:val="28"/>
        </w:rPr>
      </w:pPr>
      <w:proofErr w:type="spellStart"/>
      <w:r w:rsidRPr="003806AB">
        <w:rPr>
          <w:rFonts w:ascii="Times" w:hAnsi="Times" w:cs="Times New Roman"/>
          <w:sz w:val="28"/>
          <w:szCs w:val="28"/>
        </w:rPr>
        <w:t>Безметалловые</w:t>
      </w:r>
      <w:proofErr w:type="spellEnd"/>
      <w:r w:rsidRPr="003806AB">
        <w:rPr>
          <w:rFonts w:ascii="Times" w:hAnsi="Times" w:cs="Times New Roman"/>
          <w:sz w:val="28"/>
          <w:szCs w:val="28"/>
        </w:rPr>
        <w:t xml:space="preserve"> мостовидные протез. Прессованная керамик и диоксид циркония. Показания и противопоказания, сравнительная характеристика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spacing w:after="0" w:line="240" w:lineRule="auto"/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 xml:space="preserve">Фото и </w:t>
      </w:r>
      <w:proofErr w:type="spellStart"/>
      <w:r w:rsidRPr="003806AB">
        <w:rPr>
          <w:rFonts w:ascii="Times" w:hAnsi="Times" w:cs="Times New Roman"/>
          <w:sz w:val="28"/>
          <w:szCs w:val="28"/>
        </w:rPr>
        <w:t>видеопротокол</w:t>
      </w:r>
      <w:proofErr w:type="spellEnd"/>
      <w:r w:rsidRPr="003806AB">
        <w:rPr>
          <w:rFonts w:ascii="Times" w:hAnsi="Times" w:cs="Times New Roman"/>
          <w:sz w:val="28"/>
          <w:szCs w:val="28"/>
        </w:rPr>
        <w:t xml:space="preserve"> в современной стоматологии Цифровая стоматология. Планирование ортопедического лечения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spacing w:after="0" w:line="240" w:lineRule="auto"/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Сульфатредуцирующие бактерии и их влияние на металлокерамические несъемные ортопедические конструкции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spacing w:after="0" w:line="240" w:lineRule="auto"/>
        <w:rPr>
          <w:rFonts w:ascii="Times" w:hAnsi="Times" w:cs="Times New Roman"/>
          <w:sz w:val="28"/>
          <w:szCs w:val="28"/>
        </w:rPr>
      </w:pPr>
      <w:proofErr w:type="spellStart"/>
      <w:r w:rsidRPr="003806AB">
        <w:rPr>
          <w:rFonts w:ascii="Times" w:hAnsi="Times" w:cs="Times New Roman"/>
          <w:sz w:val="28"/>
          <w:szCs w:val="28"/>
        </w:rPr>
        <w:t>Окклюзионная</w:t>
      </w:r>
      <w:proofErr w:type="spellEnd"/>
      <w:r w:rsidRPr="003806AB">
        <w:rPr>
          <w:rFonts w:ascii="Times" w:hAnsi="Times" w:cs="Times New Roman"/>
          <w:sz w:val="28"/>
          <w:szCs w:val="28"/>
        </w:rPr>
        <w:t xml:space="preserve"> несостоятельность реставраций. Методы устранения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spacing w:after="0" w:line="240" w:lineRule="auto"/>
        <w:rPr>
          <w:rFonts w:ascii="Times" w:hAnsi="Times" w:cs="Times New Roman"/>
          <w:sz w:val="28"/>
          <w:szCs w:val="28"/>
        </w:rPr>
      </w:pPr>
      <w:proofErr w:type="spellStart"/>
      <w:r w:rsidRPr="003806AB">
        <w:rPr>
          <w:rFonts w:ascii="Times" w:hAnsi="Times" w:cs="Times New Roman"/>
          <w:sz w:val="28"/>
          <w:szCs w:val="28"/>
        </w:rPr>
        <w:t>Рентгенопрозрачные</w:t>
      </w:r>
      <w:proofErr w:type="spellEnd"/>
      <w:r w:rsidRPr="003806AB">
        <w:rPr>
          <w:rFonts w:ascii="Times" w:hAnsi="Times" w:cs="Times New Roman"/>
          <w:sz w:val="28"/>
          <w:szCs w:val="28"/>
        </w:rPr>
        <w:t xml:space="preserve"> </w:t>
      </w:r>
      <w:proofErr w:type="spellStart"/>
      <w:r w:rsidRPr="003806AB">
        <w:rPr>
          <w:rFonts w:ascii="Times" w:hAnsi="Times" w:cs="Times New Roman"/>
          <w:sz w:val="28"/>
          <w:szCs w:val="28"/>
        </w:rPr>
        <w:t>пораженияя</w:t>
      </w:r>
      <w:proofErr w:type="spellEnd"/>
      <w:r w:rsidRPr="003806AB">
        <w:rPr>
          <w:rFonts w:ascii="Times" w:hAnsi="Times" w:cs="Times New Roman"/>
          <w:sz w:val="28"/>
          <w:szCs w:val="28"/>
        </w:rPr>
        <w:t xml:space="preserve"> ЧЛО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spacing w:line="256" w:lineRule="auto"/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 xml:space="preserve">Систематизированный подход к препарированию зубов. Методики препарирования зубов под </w:t>
      </w:r>
      <w:proofErr w:type="spellStart"/>
      <w:r w:rsidRPr="003806AB">
        <w:rPr>
          <w:rFonts w:ascii="Times" w:hAnsi="Times" w:cs="Times New Roman"/>
          <w:sz w:val="28"/>
          <w:szCs w:val="28"/>
        </w:rPr>
        <w:t>виниры</w:t>
      </w:r>
      <w:proofErr w:type="spellEnd"/>
    </w:p>
    <w:p w:rsidR="0055595B" w:rsidRPr="003806AB" w:rsidRDefault="0055595B" w:rsidP="0055595B">
      <w:pPr>
        <w:pStyle w:val="a3"/>
        <w:numPr>
          <w:ilvl w:val="0"/>
          <w:numId w:val="3"/>
        </w:numPr>
        <w:spacing w:line="256" w:lineRule="auto"/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Дизайн границ препарирования при изготовлении коронок. Особенности различных вариантов границ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spacing w:line="256" w:lineRule="auto"/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Препарирование с применением звуковых и ультразвуковых инструментов. Сравнить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spacing w:line="256" w:lineRule="auto"/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Провизорные коронки. Клинические аспекты. Коррекция мягких тканей с их помощью. Методики изготовления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spacing w:line="256" w:lineRule="auto"/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Перспективы цифровых технологий в ортопедической стоматологии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spacing w:line="256" w:lineRule="auto"/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 xml:space="preserve">Проверка </w:t>
      </w:r>
      <w:proofErr w:type="spellStart"/>
      <w:r w:rsidRPr="003806AB">
        <w:rPr>
          <w:rFonts w:ascii="Times" w:hAnsi="Times" w:cs="Times New Roman"/>
          <w:sz w:val="28"/>
          <w:szCs w:val="28"/>
        </w:rPr>
        <w:t>окклюзионных</w:t>
      </w:r>
      <w:proofErr w:type="spellEnd"/>
      <w:r w:rsidRPr="003806AB">
        <w:rPr>
          <w:rFonts w:ascii="Times" w:hAnsi="Times" w:cs="Times New Roman"/>
          <w:sz w:val="28"/>
          <w:szCs w:val="28"/>
        </w:rPr>
        <w:t xml:space="preserve"> контактов, </w:t>
      </w:r>
      <w:proofErr w:type="spellStart"/>
      <w:r w:rsidRPr="003806AB">
        <w:rPr>
          <w:rFonts w:ascii="Times" w:hAnsi="Times" w:cs="Times New Roman"/>
          <w:sz w:val="28"/>
          <w:szCs w:val="28"/>
        </w:rPr>
        <w:t>окклюзионная</w:t>
      </w:r>
      <w:proofErr w:type="spellEnd"/>
      <w:r w:rsidRPr="003806AB">
        <w:rPr>
          <w:rFonts w:ascii="Times" w:hAnsi="Times" w:cs="Times New Roman"/>
          <w:sz w:val="28"/>
          <w:szCs w:val="28"/>
        </w:rPr>
        <w:t xml:space="preserve"> схема, изменение высоты прикуса при ортопедическом лечении несъемными конструкциями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spacing w:line="256" w:lineRule="auto"/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Методы получения функциональных оттисков с беззубых челюстей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spacing w:line="256" w:lineRule="auto"/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Компьютерное и традиционное планирование ортопедического лечения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spacing w:line="256" w:lineRule="auto"/>
        <w:rPr>
          <w:rFonts w:ascii="Times" w:hAnsi="Times" w:cs="Times New Roman"/>
          <w:sz w:val="28"/>
          <w:szCs w:val="28"/>
        </w:rPr>
      </w:pPr>
      <w:proofErr w:type="spellStart"/>
      <w:proofErr w:type="gramStart"/>
      <w:r w:rsidRPr="003806AB">
        <w:rPr>
          <w:rFonts w:ascii="Times" w:hAnsi="Times" w:cs="Times New Roman"/>
          <w:sz w:val="28"/>
          <w:szCs w:val="28"/>
        </w:rPr>
        <w:t>Десна,биотип</w:t>
      </w:r>
      <w:proofErr w:type="spellEnd"/>
      <w:proofErr w:type="gramEnd"/>
      <w:r w:rsidRPr="003806AB">
        <w:rPr>
          <w:rFonts w:ascii="Times" w:hAnsi="Times" w:cs="Times New Roman"/>
          <w:sz w:val="28"/>
          <w:szCs w:val="28"/>
        </w:rPr>
        <w:t xml:space="preserve"> </w:t>
      </w:r>
      <w:proofErr w:type="spellStart"/>
      <w:r w:rsidRPr="003806AB">
        <w:rPr>
          <w:rFonts w:ascii="Times" w:hAnsi="Times" w:cs="Times New Roman"/>
          <w:sz w:val="28"/>
          <w:szCs w:val="28"/>
        </w:rPr>
        <w:t>десны,визуализация</w:t>
      </w:r>
      <w:proofErr w:type="spellEnd"/>
      <w:r w:rsidRPr="003806AB">
        <w:rPr>
          <w:rFonts w:ascii="Times" w:hAnsi="Times" w:cs="Times New Roman"/>
          <w:sz w:val="28"/>
          <w:szCs w:val="28"/>
        </w:rPr>
        <w:t xml:space="preserve"> десны при разных видах улыбки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spacing w:line="256" w:lineRule="auto"/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lastRenderedPageBreak/>
        <w:t xml:space="preserve">Ортопедическое лечение при одиночном замещении </w:t>
      </w:r>
      <w:proofErr w:type="spellStart"/>
      <w:proofErr w:type="gramStart"/>
      <w:r w:rsidRPr="003806AB">
        <w:rPr>
          <w:rFonts w:ascii="Times" w:hAnsi="Times" w:cs="Times New Roman"/>
          <w:sz w:val="28"/>
          <w:szCs w:val="28"/>
        </w:rPr>
        <w:t>зуба,выбор</w:t>
      </w:r>
      <w:proofErr w:type="spellEnd"/>
      <w:proofErr w:type="gramEnd"/>
      <w:r w:rsidRPr="003806AB">
        <w:rPr>
          <w:rFonts w:ascii="Times" w:hAnsi="Times" w:cs="Times New Roman"/>
          <w:sz w:val="28"/>
          <w:szCs w:val="28"/>
        </w:rPr>
        <w:t xml:space="preserve"> методики, методы обследования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spacing w:line="256" w:lineRule="auto"/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Оксид циркония. Показания и противопоказания. Физико-химические свойства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jc w:val="both"/>
        <w:rPr>
          <w:rFonts w:ascii="Times" w:hAnsi="Times" w:cs="Times New Roman"/>
          <w:sz w:val="28"/>
          <w:szCs w:val="28"/>
        </w:rPr>
      </w:pPr>
      <w:proofErr w:type="spellStart"/>
      <w:r w:rsidRPr="003806AB">
        <w:rPr>
          <w:rFonts w:ascii="Times" w:hAnsi="Times" w:cs="Times New Roman"/>
          <w:sz w:val="28"/>
          <w:szCs w:val="28"/>
        </w:rPr>
        <w:t>Ретракционные</w:t>
      </w:r>
      <w:proofErr w:type="spellEnd"/>
      <w:r w:rsidRPr="003806AB">
        <w:rPr>
          <w:rFonts w:ascii="Times" w:hAnsi="Times" w:cs="Times New Roman"/>
          <w:sz w:val="28"/>
          <w:szCs w:val="28"/>
        </w:rPr>
        <w:t xml:space="preserve"> нити. </w:t>
      </w:r>
      <w:proofErr w:type="spellStart"/>
      <w:r w:rsidRPr="003806AB">
        <w:rPr>
          <w:rFonts w:ascii="Times" w:hAnsi="Times" w:cs="Times New Roman"/>
          <w:sz w:val="28"/>
          <w:szCs w:val="28"/>
        </w:rPr>
        <w:t>Ретракционные</w:t>
      </w:r>
      <w:proofErr w:type="spellEnd"/>
      <w:r w:rsidRPr="003806AB">
        <w:rPr>
          <w:rFonts w:ascii="Times" w:hAnsi="Times" w:cs="Times New Roman"/>
          <w:sz w:val="28"/>
          <w:szCs w:val="28"/>
        </w:rPr>
        <w:t xml:space="preserve"> гели. Сравнить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jc w:val="both"/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Ультразвуковое исследование ВНЧС.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jc w:val="both"/>
        <w:rPr>
          <w:rFonts w:ascii="Times" w:hAnsi="Times" w:cs="Times New Roman"/>
          <w:sz w:val="28"/>
          <w:szCs w:val="28"/>
        </w:rPr>
      </w:pPr>
      <w:proofErr w:type="spellStart"/>
      <w:r w:rsidRPr="003806AB">
        <w:rPr>
          <w:rFonts w:ascii="Times" w:hAnsi="Times" w:cs="Times New Roman"/>
          <w:sz w:val="28"/>
          <w:szCs w:val="28"/>
        </w:rPr>
        <w:t>Внутриротовые</w:t>
      </w:r>
      <w:proofErr w:type="spellEnd"/>
      <w:r w:rsidRPr="003806AB">
        <w:rPr>
          <w:rFonts w:ascii="Times" w:hAnsi="Times" w:cs="Times New Roman"/>
          <w:sz w:val="28"/>
          <w:szCs w:val="28"/>
        </w:rPr>
        <w:t xml:space="preserve"> системы для получения оптического оттиска. 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jc w:val="both"/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Виртуальный артикулятор, показания к применению.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jc w:val="both"/>
        <w:rPr>
          <w:rFonts w:ascii="Times" w:hAnsi="Times" w:cs="Times New Roman"/>
          <w:sz w:val="28"/>
          <w:szCs w:val="28"/>
        </w:rPr>
      </w:pPr>
      <w:proofErr w:type="spellStart"/>
      <w:r w:rsidRPr="003806AB">
        <w:rPr>
          <w:rFonts w:ascii="Times" w:hAnsi="Times" w:cs="Times New Roman"/>
          <w:sz w:val="28"/>
          <w:szCs w:val="28"/>
        </w:rPr>
        <w:t>Стереолитография</w:t>
      </w:r>
      <w:proofErr w:type="spellEnd"/>
      <w:r w:rsidRPr="003806AB">
        <w:rPr>
          <w:rFonts w:ascii="Times" w:hAnsi="Times" w:cs="Times New Roman"/>
          <w:sz w:val="28"/>
          <w:szCs w:val="28"/>
        </w:rPr>
        <w:t xml:space="preserve"> (</w:t>
      </w:r>
      <w:r w:rsidRPr="003806AB">
        <w:rPr>
          <w:rFonts w:ascii="Times" w:hAnsi="Times" w:cs="Times New Roman"/>
          <w:sz w:val="28"/>
          <w:szCs w:val="28"/>
          <w:lang w:val="en-US"/>
        </w:rPr>
        <w:t>SLA</w:t>
      </w:r>
      <w:r w:rsidRPr="003806AB">
        <w:rPr>
          <w:rFonts w:ascii="Times" w:hAnsi="Times" w:cs="Times New Roman"/>
          <w:sz w:val="28"/>
          <w:szCs w:val="28"/>
        </w:rPr>
        <w:t>). Технология, применение в ортопедической стоматологии.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jc w:val="both"/>
        <w:rPr>
          <w:rFonts w:ascii="Times" w:hAnsi="Times" w:cs="Times New Roman"/>
          <w:color w:val="C45911" w:themeColor="accent2" w:themeShade="BF"/>
          <w:sz w:val="28"/>
          <w:szCs w:val="28"/>
        </w:rPr>
      </w:pPr>
      <w:r w:rsidRPr="003806AB">
        <w:rPr>
          <w:rFonts w:ascii="Times" w:hAnsi="Times" w:cs="Times New Roman"/>
          <w:color w:val="000000" w:themeColor="text1"/>
          <w:sz w:val="28"/>
          <w:szCs w:val="28"/>
          <w:shd w:val="clear" w:color="auto" w:fill="FFFFFF"/>
        </w:rPr>
        <w:t>Селективное лазерное плавление (</w:t>
      </w:r>
      <w:r w:rsidRPr="003806AB">
        <w:rPr>
          <w:rFonts w:ascii="Times" w:hAnsi="Times" w:cs="Times New Roman"/>
          <w:color w:val="000000" w:themeColor="text1"/>
          <w:sz w:val="28"/>
          <w:szCs w:val="28"/>
          <w:shd w:val="clear" w:color="auto" w:fill="FFFFFF"/>
          <w:lang w:val="en-US"/>
        </w:rPr>
        <w:t>SLM</w:t>
      </w:r>
      <w:r w:rsidRPr="003806AB">
        <w:rPr>
          <w:rFonts w:ascii="Times" w:hAnsi="Times" w:cs="Times New Roman"/>
          <w:color w:val="000000" w:themeColor="text1"/>
          <w:sz w:val="28"/>
          <w:szCs w:val="28"/>
          <w:shd w:val="clear" w:color="auto" w:fill="FFFFFF"/>
        </w:rPr>
        <w:t>/</w:t>
      </w:r>
      <w:r w:rsidRPr="003806AB">
        <w:rPr>
          <w:rFonts w:ascii="Times" w:hAnsi="Times" w:cs="Times New Roman"/>
          <w:color w:val="000000" w:themeColor="text1"/>
          <w:sz w:val="28"/>
          <w:szCs w:val="28"/>
          <w:shd w:val="clear" w:color="auto" w:fill="FFFFFF"/>
          <w:lang w:val="en-US"/>
        </w:rPr>
        <w:t>DMP</w:t>
      </w:r>
      <w:r w:rsidRPr="003806AB">
        <w:rPr>
          <w:rFonts w:ascii="Times" w:hAnsi="Times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jc w:val="both"/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 xml:space="preserve">Планирование и моделировка диагностического </w:t>
      </w:r>
      <w:r w:rsidRPr="003806AB">
        <w:rPr>
          <w:rFonts w:ascii="Times" w:hAnsi="Times" w:cs="Times New Roman"/>
          <w:sz w:val="28"/>
          <w:szCs w:val="28"/>
          <w:lang w:val="en-US"/>
        </w:rPr>
        <w:t>Wax</w:t>
      </w:r>
      <w:r w:rsidRPr="003806AB">
        <w:rPr>
          <w:rFonts w:ascii="Times" w:hAnsi="Times" w:cs="Times New Roman"/>
          <w:sz w:val="28"/>
          <w:szCs w:val="28"/>
        </w:rPr>
        <w:t xml:space="preserve"> </w:t>
      </w:r>
      <w:r w:rsidRPr="003806AB">
        <w:rPr>
          <w:rFonts w:ascii="Times" w:hAnsi="Times" w:cs="Times New Roman"/>
          <w:sz w:val="28"/>
          <w:szCs w:val="28"/>
          <w:lang w:val="en-US"/>
        </w:rPr>
        <w:t>Up</w:t>
      </w:r>
      <w:r w:rsidRPr="003806AB">
        <w:rPr>
          <w:rFonts w:ascii="Times" w:hAnsi="Times" w:cs="Times New Roman"/>
          <w:sz w:val="28"/>
          <w:szCs w:val="28"/>
        </w:rPr>
        <w:t xml:space="preserve"> 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jc w:val="both"/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Изготовление временных протяженных конструкций из пластмассы (</w:t>
      </w:r>
      <w:r w:rsidRPr="003806AB">
        <w:rPr>
          <w:rFonts w:ascii="Times" w:hAnsi="Times" w:cs="Times New Roman"/>
          <w:sz w:val="28"/>
          <w:szCs w:val="28"/>
          <w:lang w:val="en-US"/>
        </w:rPr>
        <w:t>Mock</w:t>
      </w:r>
      <w:r w:rsidRPr="003806AB">
        <w:rPr>
          <w:rFonts w:ascii="Times" w:hAnsi="Times" w:cs="Times New Roman"/>
          <w:sz w:val="28"/>
          <w:szCs w:val="28"/>
        </w:rPr>
        <w:t xml:space="preserve"> </w:t>
      </w:r>
      <w:r w:rsidRPr="003806AB">
        <w:rPr>
          <w:rFonts w:ascii="Times" w:hAnsi="Times" w:cs="Times New Roman"/>
          <w:sz w:val="28"/>
          <w:szCs w:val="28"/>
          <w:lang w:val="en-US"/>
        </w:rPr>
        <w:t>Up</w:t>
      </w:r>
      <w:r w:rsidRPr="003806AB">
        <w:rPr>
          <w:rFonts w:ascii="Times" w:hAnsi="Times" w:cs="Times New Roman"/>
          <w:sz w:val="28"/>
          <w:szCs w:val="28"/>
        </w:rPr>
        <w:t>)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jc w:val="both"/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 xml:space="preserve">Полевошпатная и </w:t>
      </w:r>
      <w:proofErr w:type="spellStart"/>
      <w:r w:rsidRPr="003806AB">
        <w:rPr>
          <w:rFonts w:ascii="Times" w:hAnsi="Times" w:cs="Times New Roman"/>
          <w:sz w:val="28"/>
          <w:szCs w:val="28"/>
        </w:rPr>
        <w:t>лейцитная</w:t>
      </w:r>
      <w:proofErr w:type="spellEnd"/>
      <w:r w:rsidRPr="003806AB">
        <w:rPr>
          <w:rFonts w:ascii="Times" w:hAnsi="Times" w:cs="Times New Roman"/>
          <w:sz w:val="28"/>
          <w:szCs w:val="28"/>
        </w:rPr>
        <w:t xml:space="preserve"> керамика. Сравнить, </w:t>
      </w:r>
      <w:proofErr w:type="spellStart"/>
      <w:r w:rsidRPr="003806AB">
        <w:rPr>
          <w:rFonts w:ascii="Times" w:hAnsi="Times" w:cs="Times New Roman"/>
          <w:sz w:val="28"/>
          <w:szCs w:val="28"/>
        </w:rPr>
        <w:t>преимущевства</w:t>
      </w:r>
      <w:proofErr w:type="spellEnd"/>
      <w:r w:rsidRPr="003806AB">
        <w:rPr>
          <w:rFonts w:ascii="Times" w:hAnsi="Times" w:cs="Times New Roman"/>
          <w:sz w:val="28"/>
          <w:szCs w:val="28"/>
        </w:rPr>
        <w:t>, недостатки.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jc w:val="both"/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 xml:space="preserve">Стеклокерамика, упрочненная </w:t>
      </w:r>
      <w:proofErr w:type="spellStart"/>
      <w:r w:rsidRPr="003806AB">
        <w:rPr>
          <w:rFonts w:ascii="Times" w:hAnsi="Times" w:cs="Times New Roman"/>
          <w:sz w:val="28"/>
          <w:szCs w:val="28"/>
        </w:rPr>
        <w:t>дисиликатом</w:t>
      </w:r>
      <w:proofErr w:type="spellEnd"/>
      <w:r w:rsidRPr="003806AB">
        <w:rPr>
          <w:rFonts w:ascii="Times" w:hAnsi="Times" w:cs="Times New Roman"/>
          <w:sz w:val="28"/>
          <w:szCs w:val="28"/>
        </w:rPr>
        <w:t xml:space="preserve"> лития. Полевошпатная керамика. Сравнить.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Протокол подготовки образцов слюны для лабораторных исследований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Структурные свойства смешанной слюны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Методики сбора смешанной слюны у человека, методика измерения количества секрета, выделяемого слюнными железами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 xml:space="preserve">Белковый спектр </w:t>
      </w:r>
      <w:proofErr w:type="gramStart"/>
      <w:r w:rsidRPr="003806AB">
        <w:rPr>
          <w:rFonts w:ascii="Times" w:hAnsi="Times" w:cs="Times New Roman"/>
          <w:sz w:val="28"/>
          <w:szCs w:val="28"/>
        </w:rPr>
        <w:t>смешанной  слюны</w:t>
      </w:r>
      <w:proofErr w:type="gramEnd"/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 xml:space="preserve">Алгоритм проведения </w:t>
      </w:r>
      <w:proofErr w:type="spellStart"/>
      <w:r w:rsidRPr="003806AB">
        <w:rPr>
          <w:rFonts w:ascii="Times" w:hAnsi="Times" w:cs="Times New Roman"/>
          <w:sz w:val="28"/>
          <w:szCs w:val="28"/>
        </w:rPr>
        <w:t>преаналитического</w:t>
      </w:r>
      <w:proofErr w:type="spellEnd"/>
      <w:r w:rsidRPr="003806AB">
        <w:rPr>
          <w:rFonts w:ascii="Times" w:hAnsi="Times" w:cs="Times New Roman"/>
          <w:sz w:val="28"/>
          <w:szCs w:val="28"/>
        </w:rPr>
        <w:t xml:space="preserve"> этапа при исследовании уровня цитокинов в слюне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proofErr w:type="gramStart"/>
      <w:r w:rsidRPr="003806AB">
        <w:rPr>
          <w:rFonts w:ascii="Times" w:hAnsi="Times" w:cs="Times New Roman"/>
          <w:sz w:val="28"/>
          <w:szCs w:val="28"/>
        </w:rPr>
        <w:t>Наркотические  и</w:t>
      </w:r>
      <w:proofErr w:type="gramEnd"/>
      <w:r w:rsidRPr="003806AB">
        <w:rPr>
          <w:rFonts w:ascii="Times" w:hAnsi="Times" w:cs="Times New Roman"/>
          <w:sz w:val="28"/>
          <w:szCs w:val="28"/>
        </w:rPr>
        <w:t xml:space="preserve"> лекарственные средства в слюне. Методы забора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Лабораторная диагностика заболеваний ротовой полости по элементному составу слюны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 xml:space="preserve">Анализ слюны. Изменение состава слюны при различных </w:t>
      </w:r>
      <w:proofErr w:type="gramStart"/>
      <w:r w:rsidRPr="003806AB">
        <w:rPr>
          <w:rFonts w:ascii="Times" w:hAnsi="Times" w:cs="Times New Roman"/>
          <w:sz w:val="28"/>
          <w:szCs w:val="28"/>
        </w:rPr>
        <w:t>патологических  состояниях</w:t>
      </w:r>
      <w:proofErr w:type="gramEnd"/>
      <w:r w:rsidRPr="003806AB">
        <w:rPr>
          <w:rFonts w:ascii="Times" w:hAnsi="Times" w:cs="Times New Roman"/>
          <w:sz w:val="28"/>
          <w:szCs w:val="28"/>
        </w:rPr>
        <w:t>.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Методы исследования ротовой жидкости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Особенности патологических изменений в ротовой жидкости при пародонтите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 xml:space="preserve"> </w:t>
      </w:r>
      <w:proofErr w:type="spellStart"/>
      <w:r w:rsidRPr="003806AB">
        <w:rPr>
          <w:rFonts w:ascii="Times" w:hAnsi="Times" w:cs="Times New Roman"/>
          <w:sz w:val="28"/>
          <w:szCs w:val="28"/>
          <w:lang w:val="en-US"/>
        </w:rPr>
        <w:t>Macc</w:t>
      </w:r>
      <w:proofErr w:type="spellEnd"/>
      <w:r w:rsidRPr="003806AB">
        <w:rPr>
          <w:rFonts w:ascii="Times" w:hAnsi="Times" w:cs="Times New Roman"/>
          <w:sz w:val="28"/>
          <w:szCs w:val="28"/>
        </w:rPr>
        <w:t>-спектрометрия ротовой жидкости, перспективы применения метода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Метод ы исследования белков в слюне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Ферменты слюны человека. Методики исследования активности и количества ферментов в слюне.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Методики исследования небелковых соединений в слюне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Исследование буферной емкости слюны</w:t>
      </w:r>
    </w:p>
    <w:p w:rsidR="0055595B" w:rsidRPr="003806AB" w:rsidRDefault="0055595B" w:rsidP="0055595B">
      <w:pPr>
        <w:pStyle w:val="a3"/>
        <w:rPr>
          <w:rFonts w:ascii="Times" w:hAnsi="Times" w:cs="Times New Roman"/>
          <w:sz w:val="28"/>
          <w:szCs w:val="28"/>
        </w:rPr>
      </w:pP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lastRenderedPageBreak/>
        <w:t xml:space="preserve">Особенности протезирования с одиночно </w:t>
      </w:r>
      <w:proofErr w:type="spellStart"/>
      <w:r w:rsidRPr="003806AB">
        <w:rPr>
          <w:rFonts w:ascii="Times" w:hAnsi="Times" w:cs="Times New Roman"/>
          <w:sz w:val="28"/>
          <w:szCs w:val="28"/>
        </w:rPr>
        <w:t>сохранившемися</w:t>
      </w:r>
      <w:proofErr w:type="spellEnd"/>
      <w:r w:rsidRPr="003806AB">
        <w:rPr>
          <w:rFonts w:ascii="Times" w:hAnsi="Times" w:cs="Times New Roman"/>
          <w:sz w:val="28"/>
          <w:szCs w:val="28"/>
        </w:rPr>
        <w:t xml:space="preserve"> зубами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Сравнительная характеристика классических и оптических оттисков. Методы получения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  <w:lang w:val="en-US"/>
        </w:rPr>
        <w:t>Build</w:t>
      </w:r>
      <w:r w:rsidRPr="003806AB">
        <w:rPr>
          <w:rFonts w:ascii="Times" w:hAnsi="Times" w:cs="Times New Roman"/>
          <w:sz w:val="28"/>
          <w:szCs w:val="28"/>
        </w:rPr>
        <w:t>-</w:t>
      </w:r>
      <w:r w:rsidRPr="003806AB">
        <w:rPr>
          <w:rFonts w:ascii="Times" w:hAnsi="Times" w:cs="Times New Roman"/>
          <w:sz w:val="28"/>
          <w:szCs w:val="28"/>
          <w:lang w:val="en-US"/>
        </w:rPr>
        <w:t>Up</w:t>
      </w:r>
      <w:r w:rsidRPr="003806AB">
        <w:rPr>
          <w:rFonts w:ascii="Times" w:hAnsi="Times" w:cs="Times New Roman"/>
          <w:sz w:val="28"/>
          <w:szCs w:val="28"/>
        </w:rPr>
        <w:t>. Штифтово-культевые вкладки. Сравнение.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proofErr w:type="spellStart"/>
      <w:r w:rsidRPr="003806AB">
        <w:rPr>
          <w:rFonts w:ascii="Times" w:hAnsi="Times" w:cs="Times New Roman"/>
          <w:sz w:val="28"/>
          <w:szCs w:val="28"/>
        </w:rPr>
        <w:t>Цельнокерамические</w:t>
      </w:r>
      <w:proofErr w:type="spellEnd"/>
      <w:r w:rsidRPr="003806AB">
        <w:rPr>
          <w:rFonts w:ascii="Times" w:hAnsi="Times" w:cs="Times New Roman"/>
          <w:sz w:val="28"/>
          <w:szCs w:val="28"/>
        </w:rPr>
        <w:t xml:space="preserve"> адгезивные мостовидные протезы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proofErr w:type="spellStart"/>
      <w:r w:rsidRPr="003806AB">
        <w:rPr>
          <w:rFonts w:ascii="Times" w:hAnsi="Times" w:cs="Times New Roman"/>
          <w:sz w:val="28"/>
          <w:szCs w:val="28"/>
        </w:rPr>
        <w:t>Цельнокерамические</w:t>
      </w:r>
      <w:proofErr w:type="spellEnd"/>
      <w:r w:rsidRPr="003806AB">
        <w:rPr>
          <w:rFonts w:ascii="Times" w:hAnsi="Times" w:cs="Times New Roman"/>
          <w:sz w:val="28"/>
          <w:szCs w:val="28"/>
        </w:rPr>
        <w:t xml:space="preserve"> и металлокерамические мостовидные протезы. Сравнить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Методики регистрации прикуса.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Применение лицевой дуги в ортопедической стоматологии.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 xml:space="preserve"> Полевошпатная керамика. Стеклокерамика. Применение, недостатки. Сравнить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 xml:space="preserve">Сравнительная характеристика силиконовых оттискных материалов. </w:t>
      </w:r>
      <w:proofErr w:type="spellStart"/>
      <w:proofErr w:type="gramStart"/>
      <w:r w:rsidRPr="003806AB">
        <w:rPr>
          <w:rFonts w:ascii="Times" w:hAnsi="Times" w:cs="Times New Roman"/>
          <w:sz w:val="28"/>
          <w:szCs w:val="28"/>
        </w:rPr>
        <w:t>Показания,применение</w:t>
      </w:r>
      <w:proofErr w:type="gramEnd"/>
      <w:r w:rsidRPr="003806AB">
        <w:rPr>
          <w:rFonts w:ascii="Times" w:hAnsi="Times" w:cs="Times New Roman"/>
          <w:sz w:val="28"/>
          <w:szCs w:val="28"/>
        </w:rPr>
        <w:t>,недостатки</w:t>
      </w:r>
      <w:proofErr w:type="spellEnd"/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 xml:space="preserve"> </w:t>
      </w:r>
      <w:proofErr w:type="spellStart"/>
      <w:r w:rsidRPr="003806AB">
        <w:rPr>
          <w:rFonts w:ascii="Times" w:hAnsi="Times" w:cs="Times New Roman"/>
          <w:sz w:val="28"/>
          <w:szCs w:val="28"/>
          <w:lang w:val="en-US"/>
        </w:rPr>
        <w:t>Repin</w:t>
      </w:r>
      <w:proofErr w:type="spellEnd"/>
      <w:r w:rsidRPr="003806AB">
        <w:rPr>
          <w:rFonts w:ascii="Times" w:hAnsi="Times" w:cs="Times New Roman"/>
          <w:sz w:val="28"/>
          <w:szCs w:val="28"/>
        </w:rPr>
        <w:t xml:space="preserve">. </w:t>
      </w:r>
      <w:r w:rsidRPr="003806AB">
        <w:rPr>
          <w:rFonts w:ascii="Times" w:hAnsi="Times" w:cs="Times New Roman"/>
          <w:sz w:val="28"/>
          <w:szCs w:val="28"/>
          <w:lang w:val="en-US"/>
        </w:rPr>
        <w:t>Temp</w:t>
      </w:r>
      <w:r w:rsidRPr="003806AB">
        <w:rPr>
          <w:rFonts w:ascii="Times" w:hAnsi="Times" w:cs="Times New Roman"/>
          <w:sz w:val="28"/>
          <w:szCs w:val="28"/>
        </w:rPr>
        <w:t xml:space="preserve"> </w:t>
      </w:r>
      <w:r w:rsidRPr="003806AB">
        <w:rPr>
          <w:rFonts w:ascii="Times" w:hAnsi="Times" w:cs="Times New Roman"/>
          <w:sz w:val="28"/>
          <w:szCs w:val="28"/>
          <w:lang w:val="en-US"/>
        </w:rPr>
        <w:t>Bond</w:t>
      </w:r>
      <w:r w:rsidRPr="003806AB">
        <w:rPr>
          <w:rFonts w:ascii="Times" w:hAnsi="Times" w:cs="Times New Roman"/>
          <w:sz w:val="28"/>
          <w:szCs w:val="28"/>
        </w:rPr>
        <w:t xml:space="preserve">. </w:t>
      </w:r>
      <w:proofErr w:type="spellStart"/>
      <w:proofErr w:type="gramStart"/>
      <w:r w:rsidRPr="003806AB">
        <w:rPr>
          <w:rFonts w:ascii="Times" w:hAnsi="Times" w:cs="Times New Roman"/>
          <w:sz w:val="28"/>
          <w:szCs w:val="28"/>
        </w:rPr>
        <w:t>Показание,применение</w:t>
      </w:r>
      <w:proofErr w:type="gramEnd"/>
      <w:r w:rsidRPr="003806AB">
        <w:rPr>
          <w:rFonts w:ascii="Times" w:hAnsi="Times" w:cs="Times New Roman"/>
          <w:sz w:val="28"/>
          <w:szCs w:val="28"/>
        </w:rPr>
        <w:t>,сравнить</w:t>
      </w:r>
      <w:proofErr w:type="spellEnd"/>
      <w:r w:rsidRPr="003806AB">
        <w:rPr>
          <w:rFonts w:ascii="Times" w:hAnsi="Times" w:cs="Times New Roman"/>
          <w:sz w:val="28"/>
          <w:szCs w:val="28"/>
        </w:rPr>
        <w:t>.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spacing w:after="0" w:line="240" w:lineRule="auto"/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 xml:space="preserve">Выбор изоляционной системы, в зависимости от </w:t>
      </w:r>
      <w:proofErr w:type="spellStart"/>
      <w:proofErr w:type="gramStart"/>
      <w:r w:rsidRPr="003806AB">
        <w:rPr>
          <w:rFonts w:ascii="Times" w:hAnsi="Times" w:cs="Times New Roman"/>
          <w:sz w:val="28"/>
          <w:szCs w:val="28"/>
        </w:rPr>
        <w:t>целей.Коффердам</w:t>
      </w:r>
      <w:proofErr w:type="spellEnd"/>
      <w:proofErr w:type="gramEnd"/>
      <w:r w:rsidRPr="003806AB">
        <w:rPr>
          <w:rFonts w:ascii="Times" w:hAnsi="Times" w:cs="Times New Roman"/>
          <w:sz w:val="28"/>
          <w:szCs w:val="28"/>
        </w:rPr>
        <w:t xml:space="preserve"> и </w:t>
      </w:r>
      <w:proofErr w:type="spellStart"/>
      <w:r w:rsidRPr="003806AB">
        <w:rPr>
          <w:rFonts w:ascii="Times" w:hAnsi="Times" w:cs="Times New Roman"/>
          <w:sz w:val="28"/>
          <w:szCs w:val="28"/>
        </w:rPr>
        <w:t>оптидам</w:t>
      </w:r>
      <w:proofErr w:type="spellEnd"/>
      <w:r w:rsidRPr="003806AB">
        <w:rPr>
          <w:rFonts w:ascii="Times" w:hAnsi="Times" w:cs="Times New Roman"/>
          <w:sz w:val="28"/>
          <w:szCs w:val="28"/>
        </w:rPr>
        <w:t>. Сравнение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spacing w:after="0" w:line="240" w:lineRule="auto"/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>Композитные вкладки</w:t>
      </w:r>
    </w:p>
    <w:p w:rsidR="0055595B" w:rsidRPr="003806AB" w:rsidRDefault="0055595B" w:rsidP="0055595B">
      <w:pPr>
        <w:pStyle w:val="a3"/>
        <w:numPr>
          <w:ilvl w:val="0"/>
          <w:numId w:val="3"/>
        </w:numPr>
        <w:rPr>
          <w:rFonts w:ascii="Times" w:hAnsi="Times" w:cs="Times New Roman"/>
          <w:sz w:val="28"/>
          <w:szCs w:val="28"/>
        </w:rPr>
      </w:pPr>
      <w:r w:rsidRPr="003806AB">
        <w:rPr>
          <w:rFonts w:ascii="Times" w:hAnsi="Times" w:cs="Times New Roman"/>
          <w:sz w:val="28"/>
          <w:szCs w:val="28"/>
        </w:rPr>
        <w:t xml:space="preserve"> Материалы для ретракции десны. </w:t>
      </w:r>
      <w:proofErr w:type="spellStart"/>
      <w:proofErr w:type="gramStart"/>
      <w:r w:rsidRPr="003806AB">
        <w:rPr>
          <w:rFonts w:ascii="Times" w:hAnsi="Times" w:cs="Times New Roman"/>
          <w:sz w:val="28"/>
          <w:szCs w:val="28"/>
        </w:rPr>
        <w:t>Методы,показания</w:t>
      </w:r>
      <w:proofErr w:type="spellEnd"/>
      <w:proofErr w:type="gramEnd"/>
    </w:p>
    <w:p w:rsidR="0055595B" w:rsidRPr="003806AB" w:rsidRDefault="0055595B" w:rsidP="0055595B">
      <w:pPr>
        <w:spacing w:after="0" w:line="240" w:lineRule="auto"/>
        <w:rPr>
          <w:rFonts w:ascii="Times" w:hAnsi="Times" w:cs="Times New Roman"/>
          <w:sz w:val="28"/>
          <w:szCs w:val="28"/>
        </w:rPr>
      </w:pPr>
    </w:p>
    <w:p w:rsidR="0055595B" w:rsidRPr="003806AB" w:rsidRDefault="0055595B" w:rsidP="0055595B">
      <w:pPr>
        <w:spacing w:after="0" w:line="240" w:lineRule="auto"/>
        <w:rPr>
          <w:rFonts w:ascii="Times" w:hAnsi="Times" w:cs="Times New Roman"/>
          <w:sz w:val="28"/>
          <w:szCs w:val="28"/>
        </w:rPr>
      </w:pPr>
    </w:p>
    <w:p w:rsidR="0055595B" w:rsidRPr="003806AB" w:rsidRDefault="0055595B" w:rsidP="0055595B">
      <w:pPr>
        <w:spacing w:after="0" w:line="240" w:lineRule="auto"/>
        <w:rPr>
          <w:rFonts w:ascii="Times" w:hAnsi="Times" w:cs="Times New Roman"/>
          <w:sz w:val="28"/>
          <w:szCs w:val="28"/>
        </w:rPr>
      </w:pPr>
    </w:p>
    <w:p w:rsidR="00864C15" w:rsidRPr="003806AB" w:rsidRDefault="00864C15">
      <w:pPr>
        <w:rPr>
          <w:rFonts w:ascii="Times" w:hAnsi="Times" w:cs="Times New Roman"/>
          <w:sz w:val="28"/>
          <w:szCs w:val="28"/>
        </w:rPr>
      </w:pPr>
    </w:p>
    <w:sectPr w:rsidR="00864C15" w:rsidRPr="0038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3E8"/>
    <w:multiLevelType w:val="hybridMultilevel"/>
    <w:tmpl w:val="FDF0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0C12"/>
    <w:multiLevelType w:val="hybridMultilevel"/>
    <w:tmpl w:val="CD001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015A0"/>
    <w:multiLevelType w:val="hybridMultilevel"/>
    <w:tmpl w:val="0458148E"/>
    <w:lvl w:ilvl="0" w:tplc="E4C4CAF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13173"/>
    <w:multiLevelType w:val="hybridMultilevel"/>
    <w:tmpl w:val="DA708D8C"/>
    <w:lvl w:ilvl="0" w:tplc="C89A514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C4DD1"/>
    <w:multiLevelType w:val="hybridMultilevel"/>
    <w:tmpl w:val="1C506B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5B"/>
    <w:rsid w:val="003806AB"/>
    <w:rsid w:val="0055595B"/>
    <w:rsid w:val="006F755B"/>
    <w:rsid w:val="00864C15"/>
    <w:rsid w:val="00BB0327"/>
    <w:rsid w:val="00EB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4913"/>
  <w15:chartTrackingRefBased/>
  <w15:docId w15:val="{55B532B0-D682-4442-AAA1-C7FC8C78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A6B7A-9DBB-D74F-8ECC-C2171053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Денисов</cp:lastModifiedBy>
  <cp:revision>5</cp:revision>
  <dcterms:created xsi:type="dcterms:W3CDTF">2019-11-22T05:47:00Z</dcterms:created>
  <dcterms:modified xsi:type="dcterms:W3CDTF">2019-12-02T05:44:00Z</dcterms:modified>
</cp:coreProperties>
</file>