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76" w:rsidRDefault="000800D1" w:rsidP="000800D1">
      <w:pPr>
        <w:pStyle w:val="a3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4B5F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</w:t>
      </w:r>
    </w:p>
    <w:p w:rsidR="009A4F76" w:rsidRDefault="009A4F76" w:rsidP="000800D1">
      <w:pPr>
        <w:pStyle w:val="a3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0800D1" w:rsidRPr="00B3797A" w:rsidRDefault="009A4F76" w:rsidP="000800D1">
      <w:pPr>
        <w:pStyle w:val="a3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</w:t>
      </w:r>
      <w:r w:rsidR="000800D1" w:rsidRPr="004B5F6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800D1" w:rsidRPr="00B3797A">
        <w:rPr>
          <w:rFonts w:ascii="Times New Roman" w:hAnsi="Times New Roman" w:cs="Times New Roman"/>
          <w:b/>
          <w:sz w:val="20"/>
          <w:szCs w:val="20"/>
          <w:lang w:val="ru-RU"/>
        </w:rPr>
        <w:t>ТЕМАТИЧЕСКИЙ ПЛАН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</w:t>
      </w:r>
      <w:r>
        <w:rPr>
          <w:b/>
          <w:bCs/>
          <w:smallCaps/>
        </w:rPr>
        <w:t>Пропедевтическая с</w:t>
      </w:r>
      <w:r w:rsidRPr="00B3797A">
        <w:rPr>
          <w:b/>
          <w:bCs/>
          <w:smallCaps/>
        </w:rPr>
        <w:t>томатология»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0800D1" w:rsidRDefault="000800D1" w:rsidP="000800D1">
      <w:pPr>
        <w:jc w:val="center"/>
      </w:pPr>
      <w:r w:rsidRPr="00B3797A">
        <w:t xml:space="preserve">со студентами </w:t>
      </w:r>
      <w:r w:rsidRPr="00B3797A">
        <w:rPr>
          <w:lang w:val="en-US"/>
        </w:rPr>
        <w:t>I</w:t>
      </w:r>
      <w:r>
        <w:t xml:space="preserve"> курса 1 семестра</w:t>
      </w:r>
    </w:p>
    <w:p w:rsidR="000800D1" w:rsidRPr="00B3797A" w:rsidRDefault="000800D1" w:rsidP="000800D1">
      <w:pPr>
        <w:jc w:val="center"/>
      </w:pPr>
      <w:r>
        <w:t xml:space="preserve">2022-2023 </w:t>
      </w:r>
      <w:proofErr w:type="spellStart"/>
      <w:proofErr w:type="gramStart"/>
      <w:r>
        <w:t>уч.год</w:t>
      </w:r>
      <w:proofErr w:type="spellEnd"/>
      <w:proofErr w:type="gramEnd"/>
    </w:p>
    <w:p w:rsidR="000800D1" w:rsidRPr="00B3797A" w:rsidRDefault="000800D1" w:rsidP="000800D1"/>
    <w:p w:rsidR="000800D1" w:rsidRDefault="000800D1" w:rsidP="000800D1">
      <w:pPr>
        <w:widowControl/>
        <w:tabs>
          <w:tab w:val="clear" w:pos="643"/>
          <w:tab w:val="left" w:pos="708"/>
        </w:tabs>
        <w:snapToGrid/>
        <w:ind w:left="360" w:firstLine="360"/>
      </w:pPr>
      <w:r w:rsidRPr="00B3797A">
        <w:rPr>
          <w:b/>
          <w:bCs/>
        </w:rPr>
        <w:t xml:space="preserve">Модуль 1 – </w:t>
      </w:r>
      <w:r>
        <w:t>Введение в специальность</w:t>
      </w:r>
    </w:p>
    <w:p w:rsidR="000800D1" w:rsidRDefault="000800D1" w:rsidP="000800D1">
      <w:pPr>
        <w:widowControl/>
        <w:tabs>
          <w:tab w:val="clear" w:pos="643"/>
          <w:tab w:val="left" w:pos="708"/>
        </w:tabs>
        <w:snapToGrid/>
        <w:ind w:left="360" w:firstLine="360"/>
      </w:pPr>
      <w:r>
        <w:t>1.</w:t>
      </w:r>
      <w:r w:rsidRPr="00B3797A">
        <w:t>Введение в специальность (цель и задачи стоматологии, стоматологические школы, основные этапы развития стоматологии). Стоматология как единый раздел общей медицины, ее связь с другими науками (физикой, математикой, химией, металлургией, материаловедением, и т.д.). Место пропедевтики в системе стоматологического образования</w:t>
      </w:r>
      <w:r>
        <w:t>.</w:t>
      </w:r>
    </w:p>
    <w:p w:rsidR="000800D1" w:rsidRDefault="000800D1" w:rsidP="000800D1">
      <w:pPr>
        <w:widowControl/>
        <w:tabs>
          <w:tab w:val="clear" w:pos="643"/>
          <w:tab w:val="left" w:pos="708"/>
        </w:tabs>
        <w:snapToGrid/>
        <w:ind w:left="360" w:firstLine="360"/>
      </w:pPr>
      <w:r>
        <w:t xml:space="preserve">2. Организация работы ортопедического </w:t>
      </w:r>
      <w:proofErr w:type="gramStart"/>
      <w:r>
        <w:t xml:space="preserve">отделения,  </w:t>
      </w:r>
      <w:r w:rsidRPr="003B263D">
        <w:t xml:space="preserve"> </w:t>
      </w:r>
      <w:proofErr w:type="gramEnd"/>
      <w:r>
        <w:t xml:space="preserve">врача- стоматолога ортопеда .Зуботехническая лаборатория. </w:t>
      </w:r>
      <w:r w:rsidRPr="00B3797A">
        <w:rPr>
          <w:iCs/>
          <w:shd w:val="clear" w:color="auto" w:fill="FFFFFF"/>
        </w:rPr>
        <w:t>Материально-техническое оснащение ортопедического отделения – </w:t>
      </w:r>
      <w:r w:rsidRPr="00B3797A">
        <w:rPr>
          <w:shd w:val="clear" w:color="auto" w:fill="FFFFFF"/>
        </w:rPr>
        <w:t xml:space="preserve">современные виды стоматологических установок; работа турбинных наконечников, микромоторов, пистолета-смесителя, </w:t>
      </w:r>
      <w:proofErr w:type="spellStart"/>
      <w:r w:rsidRPr="00B3797A">
        <w:rPr>
          <w:shd w:val="clear" w:color="auto" w:fill="FFFFFF"/>
        </w:rPr>
        <w:t>слюноотсоса</w:t>
      </w:r>
      <w:proofErr w:type="spellEnd"/>
      <w:r w:rsidRPr="00B3797A">
        <w:rPr>
          <w:shd w:val="clear" w:color="auto" w:fill="FFFFFF"/>
        </w:rPr>
        <w:t>, пылеуловителя и др. механизмов; кресла (их конструкции, правила эксплуатации и ухода). Стоматологическая мебель.</w:t>
      </w:r>
    </w:p>
    <w:p w:rsidR="000800D1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iCs/>
          <w:shd w:val="clear" w:color="auto" w:fill="FFFFFF"/>
        </w:rPr>
        <w:t xml:space="preserve">  3. </w:t>
      </w:r>
      <w:r w:rsidRPr="00B3797A">
        <w:rPr>
          <w:iCs/>
          <w:shd w:val="clear" w:color="auto" w:fill="FFFFFF"/>
        </w:rPr>
        <w:t>Инструменты ортопедического кабинета для препарирования зубов:</w:t>
      </w:r>
      <w:r w:rsidRPr="00B3797A">
        <w:rPr>
          <w:shd w:val="clear" w:color="auto" w:fill="FFFFFF"/>
        </w:rPr>
        <w:t> карборундовые, алмазные, боры из твердосплавных металлов; алмазные диски, турбинные алмазные головки. Разновидности. Показания к применению. Требования к режущему инструменту. Средства изоляции от слюны. </w:t>
      </w:r>
    </w:p>
    <w:p w:rsidR="000800D1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4.</w:t>
      </w:r>
      <w:r w:rsidRPr="00B3797A">
        <w:rPr>
          <w:shd w:val="clear" w:color="auto" w:fill="FFFFFF"/>
        </w:rPr>
        <w:t xml:space="preserve"> </w:t>
      </w:r>
      <w:r w:rsidRPr="00B3797A">
        <w:rPr>
          <w:iCs/>
          <w:shd w:val="clear" w:color="auto" w:fill="FFFFFF"/>
        </w:rPr>
        <w:t>Набор инструментов для первичного осмотра</w:t>
      </w:r>
      <w:r w:rsidRPr="00B3797A">
        <w:rPr>
          <w:shd w:val="clear" w:color="auto" w:fill="FFFFFF"/>
        </w:rPr>
        <w:t> больного и на последующих этапах лечения. Специальный инст</w:t>
      </w:r>
      <w:r>
        <w:rPr>
          <w:shd w:val="clear" w:color="auto" w:fill="FFFFFF"/>
        </w:rPr>
        <w:t>рументарий, аппараты и приборы </w:t>
      </w:r>
      <w:r w:rsidRPr="00B3797A">
        <w:rPr>
          <w:shd w:val="clear" w:color="auto" w:fill="FFFFFF"/>
        </w:rPr>
        <w:t>зуботехнической лаборатории. Эргономические основы работы в «четыре руки».</w:t>
      </w:r>
    </w:p>
    <w:p w:rsidR="000800D1" w:rsidRDefault="000800D1" w:rsidP="000800D1">
      <w:pPr>
        <w:ind w:left="284" w:firstLine="283"/>
        <w:jc w:val="both"/>
        <w:rPr>
          <w:bCs/>
          <w:iCs/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Pr="00B3797A">
        <w:rPr>
          <w:iCs/>
          <w:shd w:val="clear" w:color="auto" w:fill="FFFFFF"/>
        </w:rPr>
        <w:t>Техника безопасности</w:t>
      </w:r>
      <w:r w:rsidRPr="00B3797A">
        <w:rPr>
          <w:rStyle w:val="apple-converted-space"/>
          <w:i/>
          <w:iCs/>
        </w:rPr>
        <w:t> </w:t>
      </w:r>
      <w:r w:rsidRPr="00B3797A">
        <w:rPr>
          <w:shd w:val="clear" w:color="auto" w:fill="FFFFFF"/>
        </w:rPr>
        <w:t xml:space="preserve">в клинике и в лаборатории (сдача технического минимума с регистрацией в специальном журнале). </w:t>
      </w:r>
      <w:r w:rsidRPr="00B3797A">
        <w:rPr>
          <w:bCs/>
          <w:iCs/>
          <w:shd w:val="clear" w:color="auto" w:fill="FFFFFF"/>
        </w:rPr>
        <w:t>Санитарно-гигиенические нормативы</w:t>
      </w:r>
      <w:r w:rsidRPr="00B3797A">
        <w:rPr>
          <w:rStyle w:val="apple-converted-space"/>
          <w:bCs/>
          <w:iCs/>
        </w:rPr>
        <w:t> </w:t>
      </w:r>
      <w:r w:rsidRPr="00B3797A">
        <w:rPr>
          <w:bCs/>
          <w:iCs/>
          <w:shd w:val="clear" w:color="auto" w:fill="FFFFFF"/>
        </w:rPr>
        <w:t xml:space="preserve">для ортопедических кабинетов и зуботехнических лабораторий: дезинфекция, стерилизация, средства защиты медицинского персонала и </w:t>
      </w:r>
      <w:proofErr w:type="gramStart"/>
      <w:r w:rsidRPr="00B3797A">
        <w:rPr>
          <w:bCs/>
          <w:iCs/>
          <w:shd w:val="clear" w:color="auto" w:fill="FFFFFF"/>
        </w:rPr>
        <w:t>больных..</w:t>
      </w:r>
      <w:proofErr w:type="gramEnd"/>
      <w:r>
        <w:rPr>
          <w:bCs/>
          <w:iCs/>
          <w:shd w:val="clear" w:color="auto" w:fill="FFFFFF"/>
        </w:rPr>
        <w:t xml:space="preserve"> </w:t>
      </w:r>
      <w:r w:rsidRPr="00B3797A">
        <w:rPr>
          <w:bCs/>
          <w:iCs/>
          <w:shd w:val="clear" w:color="auto" w:fill="FFFFFF"/>
        </w:rPr>
        <w:t xml:space="preserve"> Обработка рук врача стоматолога. </w:t>
      </w:r>
    </w:p>
    <w:p w:rsidR="000800D1" w:rsidRDefault="000800D1" w:rsidP="000800D1">
      <w:pPr>
        <w:ind w:left="284" w:firstLine="283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6.</w:t>
      </w:r>
      <w:r w:rsidRPr="00B3797A">
        <w:rPr>
          <w:bCs/>
          <w:iCs/>
          <w:shd w:val="clear" w:color="auto" w:fill="FFFFFF"/>
        </w:rPr>
        <w:t xml:space="preserve">Асептика, определение, виды стерилизации растворами химических веществ. </w:t>
      </w:r>
      <w:r w:rsidRPr="00B3797A">
        <w:rPr>
          <w:shd w:val="clear" w:color="auto" w:fill="FFFFFF"/>
        </w:rPr>
        <w:t xml:space="preserve">Антисептика, определение виды. Антисептические препараты. Основные классы антисептиков и </w:t>
      </w:r>
      <w:proofErr w:type="spellStart"/>
      <w:r w:rsidRPr="00B3797A">
        <w:rPr>
          <w:shd w:val="clear" w:color="auto" w:fill="FFFFFF"/>
        </w:rPr>
        <w:t>дезинфектантов</w:t>
      </w:r>
      <w:proofErr w:type="spellEnd"/>
      <w:r w:rsidRPr="00B3797A">
        <w:rPr>
          <w:shd w:val="clear" w:color="auto" w:fill="FFFFFF"/>
        </w:rPr>
        <w:t xml:space="preserve">. Пробы на проверку качества дезинфекции использованного инструментария. </w:t>
      </w:r>
    </w:p>
    <w:p w:rsidR="000800D1" w:rsidRPr="00B3797A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bCs/>
          <w:iCs/>
          <w:shd w:val="clear" w:color="auto" w:fill="FFFFFF"/>
        </w:rPr>
        <w:t>7.</w:t>
      </w:r>
      <w:r w:rsidRPr="00D4311C">
        <w:rPr>
          <w:shd w:val="clear" w:color="auto" w:fill="FFFFFF"/>
        </w:rPr>
        <w:t xml:space="preserve"> </w:t>
      </w:r>
      <w:r w:rsidRPr="00B3797A">
        <w:rPr>
          <w:shd w:val="clear" w:color="auto" w:fill="FFFFFF"/>
        </w:rPr>
        <w:t xml:space="preserve">Профилактика </w:t>
      </w:r>
      <w:proofErr w:type="gramStart"/>
      <w:r w:rsidRPr="00B3797A">
        <w:rPr>
          <w:shd w:val="clear" w:color="auto" w:fill="FFFFFF"/>
        </w:rPr>
        <w:t>перекрёстной  инфекции</w:t>
      </w:r>
      <w:proofErr w:type="gramEnd"/>
      <w:r w:rsidRPr="00B3797A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B3797A">
        <w:rPr>
          <w:bCs/>
          <w:iCs/>
          <w:shd w:val="clear" w:color="auto" w:fill="FFFFFF"/>
        </w:rPr>
        <w:t>Правила обработки инструментария, оттисков и зубных протезов</w:t>
      </w:r>
      <w:r>
        <w:rPr>
          <w:bCs/>
          <w:iCs/>
          <w:shd w:val="clear" w:color="auto" w:fill="FFFFFF"/>
        </w:rPr>
        <w:t>.</w:t>
      </w:r>
      <w:r w:rsidRPr="003B263D">
        <w:rPr>
          <w:shd w:val="clear" w:color="auto" w:fill="FFFFFF"/>
        </w:rPr>
        <w:t xml:space="preserve"> </w:t>
      </w:r>
    </w:p>
    <w:p w:rsidR="002E0316" w:rsidRDefault="002E0316"/>
    <w:p w:rsidR="000800D1" w:rsidRDefault="000800D1"/>
    <w:p w:rsidR="009A4F76" w:rsidRDefault="009A4F76" w:rsidP="000800D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A4F76" w:rsidRDefault="009A4F76" w:rsidP="000800D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Default="009A4F76" w:rsidP="009A4F76">
      <w:pPr>
        <w:pStyle w:val="a4"/>
        <w:rPr>
          <w:lang w:eastAsia="hi-IN" w:bidi="hi-IN"/>
        </w:rPr>
      </w:pPr>
    </w:p>
    <w:p w:rsidR="009A4F76" w:rsidRPr="009A4F76" w:rsidRDefault="009A4F76" w:rsidP="009A4F76">
      <w:pPr>
        <w:pStyle w:val="a4"/>
        <w:rPr>
          <w:lang w:eastAsia="hi-IN" w:bidi="hi-IN"/>
        </w:rPr>
      </w:pPr>
    </w:p>
    <w:p w:rsidR="000800D1" w:rsidRPr="00B3797A" w:rsidRDefault="000800D1" w:rsidP="000800D1">
      <w:pPr>
        <w:pStyle w:val="a3"/>
        <w:jc w:val="center"/>
        <w:rPr>
          <w:rFonts w:ascii="Times New Roman" w:hAnsi="Times New Roman" w:cs="Times New Roman"/>
          <w:b/>
          <w:noProof/>
          <w:sz w:val="20"/>
          <w:szCs w:val="20"/>
          <w:lang w:val="ru-RU"/>
        </w:rPr>
      </w:pPr>
      <w:r w:rsidRPr="00B3797A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ТЕМАТИЧЕСКИЙ ПЛАН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</w:t>
      </w:r>
      <w:r>
        <w:rPr>
          <w:b/>
          <w:bCs/>
          <w:smallCaps/>
        </w:rPr>
        <w:t>Пропедевтическая с</w:t>
      </w:r>
      <w:r w:rsidRPr="00B3797A">
        <w:rPr>
          <w:b/>
          <w:bCs/>
          <w:smallCaps/>
        </w:rPr>
        <w:t>томатология»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0800D1" w:rsidRDefault="000800D1" w:rsidP="000800D1">
      <w:pPr>
        <w:jc w:val="center"/>
      </w:pPr>
      <w:r w:rsidRPr="00B3797A">
        <w:t xml:space="preserve">со студентами </w:t>
      </w:r>
      <w:r w:rsidRPr="004B5F6E">
        <w:t>2</w:t>
      </w:r>
      <w:r>
        <w:t xml:space="preserve"> курса 3 семестра</w:t>
      </w:r>
    </w:p>
    <w:p w:rsidR="000800D1" w:rsidRPr="00B3797A" w:rsidRDefault="000800D1" w:rsidP="000800D1">
      <w:pPr>
        <w:jc w:val="center"/>
      </w:pPr>
      <w:r>
        <w:t>2022-2023 уч. год.</w:t>
      </w:r>
    </w:p>
    <w:p w:rsidR="000800D1" w:rsidRDefault="000800D1" w:rsidP="000800D1"/>
    <w:p w:rsidR="000800D1" w:rsidRDefault="000800D1" w:rsidP="000800D1"/>
    <w:p w:rsidR="000800D1" w:rsidRPr="00B3797A" w:rsidRDefault="000800D1" w:rsidP="000800D1">
      <w:pPr>
        <w:ind w:left="284" w:firstLine="283"/>
        <w:jc w:val="both"/>
      </w:pPr>
      <w:r>
        <w:t>1</w:t>
      </w:r>
      <w:r w:rsidRPr="00B3797A">
        <w:t xml:space="preserve">. Основные звенья </w:t>
      </w:r>
      <w:proofErr w:type="spellStart"/>
      <w:r w:rsidRPr="00B3797A">
        <w:t>жевательно</w:t>
      </w:r>
      <w:proofErr w:type="spellEnd"/>
      <w:r w:rsidRPr="00B3797A">
        <w:t>-лицевой области.</w:t>
      </w:r>
      <w:r>
        <w:t xml:space="preserve"> Филогенетическое развитие органов жевательной области.</w:t>
      </w:r>
      <w:r w:rsidRPr="00B3797A">
        <w:t xml:space="preserve"> Орган, зубочелюстная система, аппарат.</w:t>
      </w:r>
      <w:r>
        <w:t xml:space="preserve"> Основные звенья </w:t>
      </w:r>
      <w:proofErr w:type="spellStart"/>
      <w:r>
        <w:t>жевательно</w:t>
      </w:r>
      <w:proofErr w:type="spellEnd"/>
      <w:r>
        <w:t>- лицевой области.</w:t>
      </w:r>
      <w:r w:rsidRPr="00B3797A">
        <w:t xml:space="preserve"> Зубочелюстная система как единый анатомо-функциональный комплекс. Функции жевательного аппарата: жевание, глотание, звукообразование, речь, дыхание.</w:t>
      </w:r>
    </w:p>
    <w:p w:rsidR="000800D1" w:rsidRPr="00B3797A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>
        <w:rPr>
          <w:shd w:val="clear" w:color="auto" w:fill="FFFFFF"/>
        </w:rPr>
        <w:t>-3</w:t>
      </w:r>
      <w:r w:rsidRPr="00B3797A">
        <w:rPr>
          <w:shd w:val="clear" w:color="auto" w:fill="FFFFFF"/>
        </w:rPr>
        <w:t xml:space="preserve">. </w:t>
      </w:r>
      <w:r w:rsidRPr="00B3797A">
        <w:rPr>
          <w:iCs/>
          <w:shd w:val="clear" w:color="auto" w:fill="FFFFFF"/>
        </w:rPr>
        <w:t>Анатомо-функциональное строение временных, постоянных зубов:</w:t>
      </w:r>
      <w:r w:rsidRPr="00B3797A">
        <w:rPr>
          <w:i/>
          <w:iCs/>
          <w:shd w:val="clear" w:color="auto" w:fill="FFFFFF"/>
        </w:rPr>
        <w:t> </w:t>
      </w:r>
      <w:r w:rsidRPr="00B3797A">
        <w:rPr>
          <w:shd w:val="clear" w:color="auto" w:fill="FFFFFF"/>
        </w:rPr>
        <w:t xml:space="preserve">признаки зубов. Анатомо-функциональное строение зубных рядов: зубные ряды, их форма на верхней и нижней челюстях. Факторы, обеспечивающие устойчивость зубов (межзубные контакты, круговые и межзубные связки, наклон зубов, расположение коней). Зубная, альвеолярная и базальная дуги.  </w:t>
      </w:r>
      <w:r w:rsidRPr="00B3797A">
        <w:rPr>
          <w:iCs/>
          <w:shd w:val="clear" w:color="auto" w:fill="FFFFFF"/>
        </w:rPr>
        <w:t>Анатомо-функциональное строение пародонта: </w:t>
      </w:r>
      <w:r w:rsidRPr="00B3797A">
        <w:rPr>
          <w:shd w:val="clear" w:color="auto" w:fill="FFFFFF"/>
        </w:rPr>
        <w:t>определение; выносливость пародонта к жевательному давлению в норме и при патологии; резервные силы пародонта зуба. Физиологическая и патологическая подвижность зубов.</w:t>
      </w:r>
    </w:p>
    <w:p w:rsidR="000800D1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4-</w:t>
      </w:r>
      <w:proofErr w:type="gramStart"/>
      <w:r>
        <w:rPr>
          <w:shd w:val="clear" w:color="auto" w:fill="FFFFFF"/>
        </w:rPr>
        <w:t>5</w:t>
      </w:r>
      <w:r>
        <w:rPr>
          <w:shd w:val="clear" w:color="auto" w:fill="FFFFFF"/>
        </w:rPr>
        <w:t>.Анатомическое</w:t>
      </w:r>
      <w:proofErr w:type="gramEnd"/>
      <w:r>
        <w:rPr>
          <w:shd w:val="clear" w:color="auto" w:fill="FFFFFF"/>
        </w:rPr>
        <w:t xml:space="preserve"> строение челюстно- лицевой области.</w:t>
      </w:r>
      <w:r w:rsidRPr="00B3797A">
        <w:rPr>
          <w:shd w:val="clear" w:color="auto" w:fill="FFFFFF"/>
        </w:rPr>
        <w:t xml:space="preserve"> </w:t>
      </w:r>
      <w:r w:rsidRPr="00B3797A">
        <w:t xml:space="preserve">Определение понятий «жевательная сила», «жевательное давление», «эффективность жевания». Физиологические основы управления движениями нижней челюсти. </w:t>
      </w:r>
      <w:r w:rsidRPr="00B3797A">
        <w:rPr>
          <w:iCs/>
          <w:shd w:val="clear" w:color="auto" w:fill="FFFFFF"/>
        </w:rPr>
        <w:t>Височно-нижнечелюстной сустав:</w:t>
      </w:r>
      <w:r w:rsidRPr="00B3797A">
        <w:rPr>
          <w:rStyle w:val="apple-converted-space"/>
          <w:i/>
          <w:iCs/>
        </w:rPr>
        <w:t> </w:t>
      </w:r>
      <w:r w:rsidRPr="00B3797A">
        <w:rPr>
          <w:shd w:val="clear" w:color="auto" w:fill="FFFFFF"/>
        </w:rPr>
        <w:t xml:space="preserve">топографические взаимоотношения элементов суставов. Возрастные особенности формирования суставов под влиянием функции и вида </w:t>
      </w:r>
      <w:proofErr w:type="gramStart"/>
      <w:r w:rsidRPr="00B3797A">
        <w:rPr>
          <w:shd w:val="clear" w:color="auto" w:fill="FFFFFF"/>
        </w:rPr>
        <w:t>прикуса</w:t>
      </w:r>
      <w:r>
        <w:rPr>
          <w:shd w:val="clear" w:color="auto" w:fill="FFFFFF"/>
        </w:rPr>
        <w:t xml:space="preserve"> </w:t>
      </w:r>
      <w:r w:rsidRPr="00B3797A">
        <w:rPr>
          <w:shd w:val="clear" w:color="auto" w:fill="FFFFFF"/>
        </w:rPr>
        <w:t>.</w:t>
      </w:r>
      <w:r w:rsidRPr="00B3797A">
        <w:rPr>
          <w:iCs/>
          <w:shd w:val="clear" w:color="auto" w:fill="FFFFFF"/>
        </w:rPr>
        <w:t>Биомеханика</w:t>
      </w:r>
      <w:proofErr w:type="gramEnd"/>
      <w:r w:rsidRPr="00B3797A">
        <w:rPr>
          <w:iCs/>
          <w:shd w:val="clear" w:color="auto" w:fill="FFFFFF"/>
        </w:rPr>
        <w:t xml:space="preserve"> жевательного аппарата</w:t>
      </w:r>
      <w:r w:rsidRPr="00B3797A">
        <w:rPr>
          <w:i/>
          <w:iCs/>
          <w:shd w:val="clear" w:color="auto" w:fill="FFFFFF"/>
        </w:rPr>
        <w:t>:</w:t>
      </w:r>
      <w:r w:rsidRPr="00B3797A">
        <w:rPr>
          <w:shd w:val="clear" w:color="auto" w:fill="FFFFFF"/>
        </w:rPr>
        <w:t xml:space="preserve"> фазы жевательных движений нижней челюсти при откусывании и разжевывании пищи. </w:t>
      </w:r>
      <w:r w:rsidRPr="00B3797A">
        <w:rPr>
          <w:iCs/>
        </w:rPr>
        <w:t xml:space="preserve">Сагиттальные движения нижней челюсти. </w:t>
      </w:r>
      <w:r w:rsidRPr="00B3797A">
        <w:t xml:space="preserve">Характер перемещения головок нижней челюсти при этих движениях. Угол сагиттального суставного и резцового путей. Соотношение зубных рядов при выдвижении нижней челюсти. </w:t>
      </w:r>
      <w:r w:rsidRPr="00B3797A">
        <w:rPr>
          <w:iCs/>
        </w:rPr>
        <w:t xml:space="preserve">Боковые движения нижней челюсти. </w:t>
      </w:r>
      <w:r w:rsidRPr="00B3797A">
        <w:t xml:space="preserve">Характер перемещения головок нижней челюсти. Определение понятий «рабочая» и «балансирующая» стороны. Угол </w:t>
      </w:r>
      <w:proofErr w:type="spellStart"/>
      <w:r w:rsidRPr="00B3797A">
        <w:t>трансверзального</w:t>
      </w:r>
      <w:proofErr w:type="spellEnd"/>
      <w:r w:rsidRPr="00B3797A">
        <w:t xml:space="preserve"> суставного и резцового путей. </w:t>
      </w:r>
      <w:r w:rsidRPr="00B3797A">
        <w:rPr>
          <w:shd w:val="clear" w:color="auto" w:fill="FFFFFF"/>
        </w:rPr>
        <w:t xml:space="preserve">Определение понятий – «высота нижнего отдела лица в центральной окклюзии», «высота нижнего отдела лица в положении нижней челюсти при относительном физиологическом покое жевательных мышц». </w:t>
      </w:r>
    </w:p>
    <w:p w:rsidR="000800D1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6-</w:t>
      </w:r>
      <w:proofErr w:type="gramStart"/>
      <w:r>
        <w:rPr>
          <w:shd w:val="clear" w:color="auto" w:fill="FFFFFF"/>
        </w:rPr>
        <w:t>7.</w:t>
      </w:r>
      <w:r w:rsidRPr="00B3797A">
        <w:rPr>
          <w:shd w:val="clear" w:color="auto" w:fill="FFFFFF"/>
        </w:rPr>
        <w:t>Аппараты</w:t>
      </w:r>
      <w:proofErr w:type="gramEnd"/>
      <w:r w:rsidRPr="00B3797A">
        <w:rPr>
          <w:shd w:val="clear" w:color="auto" w:fill="FFFFFF"/>
        </w:rPr>
        <w:t xml:space="preserve">, воспроизводящие движение нижней челюсти - </w:t>
      </w:r>
      <w:proofErr w:type="spellStart"/>
      <w:r w:rsidRPr="00B3797A">
        <w:rPr>
          <w:shd w:val="clear" w:color="auto" w:fill="FFFFFF"/>
        </w:rPr>
        <w:t>окклюдаторы</w:t>
      </w:r>
      <w:proofErr w:type="spellEnd"/>
      <w:r w:rsidRPr="00B3797A">
        <w:rPr>
          <w:shd w:val="clear" w:color="auto" w:fill="FFFFFF"/>
        </w:rPr>
        <w:t xml:space="preserve"> и </w:t>
      </w:r>
      <w:proofErr w:type="spellStart"/>
      <w:r w:rsidRPr="00B3797A">
        <w:rPr>
          <w:shd w:val="clear" w:color="auto" w:fill="FFFFFF"/>
        </w:rPr>
        <w:t>артикуляторы</w:t>
      </w:r>
      <w:proofErr w:type="spellEnd"/>
      <w:r w:rsidRPr="00B3797A">
        <w:rPr>
          <w:shd w:val="clear" w:color="auto" w:fill="FFFFFF"/>
        </w:rPr>
        <w:t>.</w:t>
      </w:r>
    </w:p>
    <w:p w:rsidR="000800D1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8-9.</w:t>
      </w:r>
      <w:r w:rsidRPr="00B3797A">
        <w:rPr>
          <w:shd w:val="clear" w:color="auto" w:fill="FFFFFF"/>
        </w:rPr>
        <w:t xml:space="preserve"> Прикус, виды прикуса. Пограничные (переходные) виды прикуса. Аномальные виды прикуса.</w:t>
      </w:r>
    </w:p>
    <w:p w:rsidR="000800D1" w:rsidRPr="00B3797A" w:rsidRDefault="000800D1" w:rsidP="000800D1">
      <w:pPr>
        <w:ind w:left="284" w:firstLine="283"/>
        <w:jc w:val="both"/>
        <w:rPr>
          <w:shd w:val="clear" w:color="auto" w:fill="FFFFFF"/>
        </w:rPr>
      </w:pPr>
      <w:r>
        <w:rPr>
          <w:shd w:val="clear" w:color="auto" w:fill="FFFFFF"/>
        </w:rPr>
        <w:t>10. Итоговое занятие</w:t>
      </w:r>
    </w:p>
    <w:p w:rsidR="000800D1" w:rsidRDefault="000800D1"/>
    <w:p w:rsidR="000800D1" w:rsidRDefault="000800D1"/>
    <w:p w:rsidR="000800D1" w:rsidRDefault="000800D1"/>
    <w:p w:rsidR="000800D1" w:rsidRDefault="000800D1"/>
    <w:p w:rsidR="000800D1" w:rsidRPr="00B3797A" w:rsidRDefault="000800D1" w:rsidP="000800D1"/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9A4F76" w:rsidRDefault="009A4F76" w:rsidP="000800D1">
      <w:pPr>
        <w:spacing w:line="264" w:lineRule="auto"/>
        <w:jc w:val="center"/>
        <w:rPr>
          <w:b/>
          <w:bCs/>
        </w:rPr>
      </w:pPr>
      <w:bookmarkStart w:id="0" w:name="_GoBack"/>
      <w:bookmarkEnd w:id="0"/>
    </w:p>
    <w:p w:rsidR="009A4F76" w:rsidRDefault="009A4F76" w:rsidP="000800D1">
      <w:pPr>
        <w:spacing w:line="264" w:lineRule="auto"/>
        <w:jc w:val="center"/>
        <w:rPr>
          <w:b/>
          <w:bCs/>
        </w:rPr>
      </w:pPr>
    </w:p>
    <w:p w:rsidR="000800D1" w:rsidRPr="00B3797A" w:rsidRDefault="000800D1" w:rsidP="000800D1">
      <w:pPr>
        <w:spacing w:line="264" w:lineRule="auto"/>
        <w:jc w:val="center"/>
        <w:rPr>
          <w:b/>
          <w:bCs/>
        </w:rPr>
      </w:pPr>
      <w:r w:rsidRPr="00B3797A">
        <w:rPr>
          <w:b/>
          <w:bCs/>
        </w:rPr>
        <w:t>ТЕМАТИЧЕСКИЙ ПЛАН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264" w:lineRule="auto"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 xml:space="preserve">практических занятий по дисциплине «Стоматология» 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264" w:lineRule="auto"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0800D1" w:rsidRPr="00B3797A" w:rsidRDefault="000800D1" w:rsidP="000800D1">
      <w:pPr>
        <w:spacing w:line="264" w:lineRule="auto"/>
      </w:pPr>
      <w:r w:rsidRPr="00B3797A">
        <w:t xml:space="preserve">                            со студентами </w:t>
      </w:r>
      <w:r w:rsidRPr="00B3797A">
        <w:rPr>
          <w:lang w:val="en-US"/>
        </w:rPr>
        <w:t>III</w:t>
      </w:r>
      <w:r>
        <w:t xml:space="preserve"> курса 5</w:t>
      </w:r>
      <w:r>
        <w:t xml:space="preserve"> семестра на 2022-2023</w:t>
      </w:r>
      <w:r w:rsidRPr="00B3797A">
        <w:t xml:space="preserve"> учебный год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264" w:lineRule="auto"/>
        <w:ind w:left="284" w:firstLine="283"/>
        <w:jc w:val="both"/>
        <w:rPr>
          <w:b/>
          <w:bCs/>
        </w:rPr>
      </w:pP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264" w:lineRule="auto"/>
        <w:ind w:left="284" w:firstLine="283"/>
        <w:jc w:val="both"/>
        <w:rPr>
          <w:b/>
          <w:bCs/>
        </w:rPr>
      </w:pPr>
    </w:p>
    <w:p w:rsidR="000800D1" w:rsidRPr="00B3797A" w:rsidRDefault="000800D1" w:rsidP="000800D1">
      <w:pPr>
        <w:autoSpaceDE w:val="0"/>
        <w:autoSpaceDN w:val="0"/>
        <w:adjustRightInd w:val="0"/>
        <w:spacing w:line="264" w:lineRule="auto"/>
        <w:ind w:left="284" w:firstLine="283"/>
        <w:rPr>
          <w:bCs/>
        </w:rPr>
      </w:pPr>
      <w:r w:rsidRPr="00B3797A">
        <w:rPr>
          <w:b/>
          <w:bCs/>
        </w:rPr>
        <w:t>Модуль 1</w:t>
      </w:r>
      <w:r w:rsidRPr="00B3797A">
        <w:rPr>
          <w:bCs/>
        </w:rPr>
        <w:t xml:space="preserve"> – Простое протезирование зубных рядов</w:t>
      </w:r>
    </w:p>
    <w:p w:rsidR="000800D1" w:rsidRPr="00B3797A" w:rsidRDefault="000800D1" w:rsidP="000800D1">
      <w:pPr>
        <w:tabs>
          <w:tab w:val="left" w:pos="709"/>
          <w:tab w:val="right" w:leader="underscore" w:pos="9639"/>
        </w:tabs>
        <w:spacing w:line="264" w:lineRule="auto"/>
        <w:ind w:left="284" w:firstLine="283"/>
        <w:jc w:val="both"/>
        <w:rPr>
          <w:b/>
          <w:bCs/>
        </w:rPr>
      </w:pPr>
    </w:p>
    <w:p w:rsidR="000800D1" w:rsidRPr="00B3797A" w:rsidRDefault="000800D1" w:rsidP="000800D1">
      <w:pPr>
        <w:tabs>
          <w:tab w:val="left" w:pos="142"/>
          <w:tab w:val="left" w:pos="709"/>
        </w:tabs>
        <w:spacing w:line="264" w:lineRule="auto"/>
        <w:ind w:left="284" w:firstLine="283"/>
        <w:jc w:val="both"/>
      </w:pPr>
      <w:r w:rsidRPr="00B3797A">
        <w:t>1 Заболевания твёрдых тканей зубов. Этиология и патогенез. Классификация. Методы обследования в клинике ортопедической стоматологии (статические и функциональные). Методы ортопедического лечения пациентов с дефектами твёрдых тканей зубов. Выбор метода лечения, прогноз его эффективности. Ортопедическое лечение дефектов твёрдых тканей зубов вкладками. Виды вкладок. Формирование полостей под вкладки. Показания к различным видам вкладок.</w:t>
      </w:r>
    </w:p>
    <w:p w:rsidR="000800D1" w:rsidRPr="00B3797A" w:rsidRDefault="000800D1" w:rsidP="000800D1">
      <w:pPr>
        <w:tabs>
          <w:tab w:val="left" w:pos="142"/>
          <w:tab w:val="left" w:pos="709"/>
          <w:tab w:val="right" w:leader="underscore" w:pos="9639"/>
        </w:tabs>
        <w:spacing w:line="264" w:lineRule="auto"/>
        <w:ind w:left="284" w:firstLine="283"/>
        <w:jc w:val="both"/>
      </w:pPr>
      <w:r w:rsidRPr="00B3797A">
        <w:t>2. Ортопедическое лечение дефектов твёрдых тканей зубов искусственными коронками. Виды коронок. Виды препарирования под коронки, контроль толщины препарирования твёрдых тканей зубов. Показания и противопоказания.</w:t>
      </w:r>
    </w:p>
    <w:p w:rsidR="000800D1" w:rsidRPr="00B3797A" w:rsidRDefault="000800D1" w:rsidP="000800D1">
      <w:pPr>
        <w:tabs>
          <w:tab w:val="left" w:pos="142"/>
          <w:tab w:val="left" w:pos="709"/>
        </w:tabs>
        <w:spacing w:line="264" w:lineRule="auto"/>
        <w:ind w:left="284" w:firstLine="283"/>
        <w:jc w:val="both"/>
      </w:pPr>
      <w:r w:rsidRPr="00B3797A">
        <w:t>3. Клинико-лабораторные этапы изготовления несъёмных конструкций протезов при дефектах твёрдых тканей зубов: вкладок (</w:t>
      </w:r>
      <w:r w:rsidRPr="00B3797A">
        <w:rPr>
          <w:lang w:val="en-US"/>
        </w:rPr>
        <w:t>inlay</w:t>
      </w:r>
      <w:r w:rsidRPr="00B3797A">
        <w:t xml:space="preserve">, </w:t>
      </w:r>
      <w:proofErr w:type="spellStart"/>
      <w:r w:rsidRPr="00B3797A">
        <w:rPr>
          <w:lang w:val="en-US"/>
        </w:rPr>
        <w:t>onlay</w:t>
      </w:r>
      <w:proofErr w:type="spellEnd"/>
      <w:r w:rsidRPr="00B3797A">
        <w:t xml:space="preserve">, </w:t>
      </w:r>
      <w:r w:rsidRPr="00B3797A">
        <w:rPr>
          <w:lang w:val="en-US"/>
        </w:rPr>
        <w:t>overlay</w:t>
      </w:r>
      <w:r w:rsidRPr="00B3797A">
        <w:t xml:space="preserve">, </w:t>
      </w:r>
      <w:proofErr w:type="spellStart"/>
      <w:r w:rsidRPr="00B3797A">
        <w:rPr>
          <w:lang w:val="en-US"/>
        </w:rPr>
        <w:t>pinlay</w:t>
      </w:r>
      <w:proofErr w:type="spellEnd"/>
      <w:r w:rsidRPr="00B3797A">
        <w:t xml:space="preserve">), </w:t>
      </w:r>
      <w:proofErr w:type="spellStart"/>
      <w:r w:rsidRPr="00B3797A">
        <w:t>виниров</w:t>
      </w:r>
      <w:proofErr w:type="spellEnd"/>
      <w:r w:rsidRPr="00B3797A">
        <w:t>; штифтовых конструкций (штифтовых зубов, штифтовых культевых вкладок, анкерных штифтовых вкладок); искусственных коронок (пластмассовых, фарфоровых, штампованных, литых цельнометаллических, литых с облицовкой).</w:t>
      </w:r>
    </w:p>
    <w:p w:rsidR="000800D1" w:rsidRPr="00B3797A" w:rsidRDefault="000800D1" w:rsidP="000800D1">
      <w:pPr>
        <w:tabs>
          <w:tab w:val="left" w:pos="142"/>
          <w:tab w:val="left" w:pos="709"/>
          <w:tab w:val="right" w:leader="underscore" w:pos="9639"/>
        </w:tabs>
        <w:spacing w:line="264" w:lineRule="auto"/>
        <w:ind w:left="284" w:firstLine="283"/>
        <w:jc w:val="both"/>
      </w:pPr>
      <w:r w:rsidRPr="00B3797A">
        <w:t xml:space="preserve">4-5. Методы обследования, диагностики, профилактики пациентов с дефектами зубных рядов для изготовления несъёмных конструкций протезов. Классификация дефектов зубных рядов (Кеннеди, </w:t>
      </w:r>
      <w:proofErr w:type="spellStart"/>
      <w:r w:rsidRPr="00B3797A">
        <w:t>Вильд</w:t>
      </w:r>
      <w:proofErr w:type="spellEnd"/>
      <w:r w:rsidRPr="00B3797A">
        <w:t xml:space="preserve">, Гаврилова и др.). Частичное отсутствие зубов, причины развития. </w:t>
      </w:r>
      <w:proofErr w:type="spellStart"/>
      <w:r w:rsidRPr="00B3797A">
        <w:t>Гнатодинамометрия</w:t>
      </w:r>
      <w:proofErr w:type="spellEnd"/>
      <w:r w:rsidRPr="00B3797A">
        <w:t xml:space="preserve">, ЭОД, измерение подвижности зубов двухпараметрическим </w:t>
      </w:r>
      <w:proofErr w:type="spellStart"/>
      <w:r w:rsidRPr="00B3797A">
        <w:t>периодонтометром</w:t>
      </w:r>
      <w:proofErr w:type="spellEnd"/>
      <w:r w:rsidRPr="00B3797A">
        <w:t>, оценка функционального состояния пародонта зубов путем сравнения их подвижности до и после дозированной нагрузки. Биологические, клинические и биомеханические обоснования ортопедического лечения несъёмными мостовидными протезами. Выбор метода лечения, прогноз его эффективности.</w:t>
      </w:r>
    </w:p>
    <w:p w:rsidR="000800D1" w:rsidRPr="00B3797A" w:rsidRDefault="000800D1" w:rsidP="000800D1">
      <w:pPr>
        <w:tabs>
          <w:tab w:val="left" w:pos="142"/>
          <w:tab w:val="left" w:pos="709"/>
          <w:tab w:val="right" w:leader="underscore" w:pos="9639"/>
        </w:tabs>
        <w:spacing w:line="264" w:lineRule="auto"/>
        <w:ind w:left="284" w:firstLine="283"/>
        <w:jc w:val="both"/>
      </w:pPr>
      <w:r w:rsidRPr="00B3797A">
        <w:t>6-7. Методы ортопедического лечения пациентов с дефектами зубных рядов несъёмными конструкциями. Особенности препарирования опорных зубов. Разновидности мостовидных протезов: штампованно-паяные, цельнолитые, системы «Мериленд». Возможные осложнения и ошибки при лечении мостовидными протезами. Клинико-лабораторные этапы изготовления несъёмных конструкций протезов при дефектах зубных рядов. Клинико-лабораторные этапы изготовления: паяных мостовидных протезов; литых цельнометаллических мостовидных протезов; литых мостовидных протезов с облицовкой (металлокерамических, металлопластмассовых); адгезивных мостовидных протезов.</w:t>
      </w:r>
    </w:p>
    <w:p w:rsidR="000800D1" w:rsidRPr="00B3797A" w:rsidRDefault="000800D1" w:rsidP="000800D1">
      <w:pPr>
        <w:tabs>
          <w:tab w:val="left" w:pos="142"/>
          <w:tab w:val="left" w:pos="709"/>
          <w:tab w:val="right" w:leader="underscore" w:pos="9639"/>
        </w:tabs>
        <w:spacing w:line="264" w:lineRule="auto"/>
        <w:ind w:left="284" w:firstLine="283"/>
        <w:jc w:val="both"/>
      </w:pPr>
    </w:p>
    <w:p w:rsidR="000800D1" w:rsidRPr="00B3797A" w:rsidRDefault="000800D1" w:rsidP="000800D1">
      <w:pPr>
        <w:tabs>
          <w:tab w:val="left" w:pos="142"/>
          <w:tab w:val="left" w:pos="709"/>
          <w:tab w:val="right" w:leader="underscore" w:pos="9639"/>
        </w:tabs>
        <w:spacing w:line="264" w:lineRule="auto"/>
        <w:ind w:left="284" w:firstLine="283"/>
        <w:jc w:val="both"/>
      </w:pPr>
    </w:p>
    <w:p w:rsidR="000800D1" w:rsidRPr="00B3797A" w:rsidRDefault="000800D1" w:rsidP="000800D1">
      <w:pPr>
        <w:tabs>
          <w:tab w:val="left" w:pos="709"/>
        </w:tabs>
        <w:spacing w:line="264" w:lineRule="auto"/>
        <w:ind w:left="284" w:firstLine="283"/>
        <w:jc w:val="both"/>
      </w:pPr>
    </w:p>
    <w:p w:rsidR="000800D1" w:rsidRPr="00B3797A" w:rsidRDefault="000800D1" w:rsidP="000800D1">
      <w:pPr>
        <w:spacing w:line="360" w:lineRule="auto"/>
        <w:ind w:left="360" w:firstLine="207"/>
        <w:rPr>
          <w:bCs/>
          <w:color w:val="000000"/>
        </w:rPr>
      </w:pPr>
    </w:p>
    <w:p w:rsidR="000800D1" w:rsidRPr="00B3797A" w:rsidRDefault="000800D1" w:rsidP="000800D1">
      <w:pPr>
        <w:tabs>
          <w:tab w:val="num" w:pos="284"/>
        </w:tabs>
        <w:spacing w:line="312" w:lineRule="auto"/>
        <w:ind w:left="567"/>
        <w:jc w:val="both"/>
        <w:rPr>
          <w:color w:val="000000"/>
        </w:rPr>
      </w:pPr>
    </w:p>
    <w:p w:rsidR="000800D1" w:rsidRPr="00B3797A" w:rsidRDefault="000800D1" w:rsidP="000800D1">
      <w:pPr>
        <w:rPr>
          <w:color w:val="000000"/>
        </w:rPr>
      </w:pPr>
      <w:r w:rsidRPr="00B3797A">
        <w:rPr>
          <w:color w:val="000000"/>
        </w:rPr>
        <w:br w:type="page"/>
      </w:r>
    </w:p>
    <w:p w:rsidR="000800D1" w:rsidRPr="00B3797A" w:rsidRDefault="000800D1" w:rsidP="000800D1">
      <w:pPr>
        <w:rPr>
          <w:color w:val="000000"/>
        </w:rPr>
      </w:pPr>
    </w:p>
    <w:p w:rsidR="000800D1" w:rsidRPr="00B3797A" w:rsidRDefault="000800D1" w:rsidP="000800D1">
      <w:pPr>
        <w:rPr>
          <w:color w:val="000000"/>
        </w:rPr>
      </w:pPr>
      <w:r w:rsidRPr="00B3797A">
        <w:rPr>
          <w:color w:val="000000"/>
        </w:rPr>
        <w:t xml:space="preserve">                                                              ТЕМАТИЧЕСКИЙ ПЛАН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60" w:lineRule="auto"/>
        <w:jc w:val="center"/>
        <w:rPr>
          <w:b/>
          <w:bCs/>
          <w:smallCaps/>
          <w:color w:val="000000"/>
        </w:rPr>
      </w:pPr>
      <w:r w:rsidRPr="00B3797A">
        <w:rPr>
          <w:b/>
          <w:bCs/>
          <w:smallCaps/>
          <w:color w:val="000000"/>
        </w:rPr>
        <w:t xml:space="preserve">практических занятий по дисциплине «Стоматология» 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60" w:lineRule="auto"/>
        <w:jc w:val="center"/>
        <w:rPr>
          <w:b/>
          <w:bCs/>
          <w:color w:val="000000"/>
        </w:rPr>
      </w:pPr>
      <w:r w:rsidRPr="00B3797A">
        <w:rPr>
          <w:b/>
          <w:bCs/>
          <w:color w:val="000000"/>
        </w:rPr>
        <w:t>(раздел дисциплины, преподаваемой на кафедре ортопедической стоматологии)</w:t>
      </w:r>
    </w:p>
    <w:p w:rsidR="000800D1" w:rsidRPr="00B3797A" w:rsidRDefault="000800D1" w:rsidP="000800D1">
      <w:pPr>
        <w:rPr>
          <w:color w:val="000000"/>
        </w:rPr>
      </w:pPr>
      <w:r w:rsidRPr="00B3797A">
        <w:rPr>
          <w:color w:val="000000"/>
        </w:rPr>
        <w:t xml:space="preserve">                  со студентами </w:t>
      </w:r>
      <w:r w:rsidRPr="00B3797A">
        <w:rPr>
          <w:color w:val="000000"/>
          <w:lang w:val="en-US"/>
        </w:rPr>
        <w:t>IY</w:t>
      </w:r>
      <w:r w:rsidRPr="00B3797A">
        <w:rPr>
          <w:color w:val="000000"/>
        </w:rPr>
        <w:t xml:space="preserve"> курса 7 семестра</w:t>
      </w:r>
      <w:r>
        <w:rPr>
          <w:color w:val="000000"/>
        </w:rPr>
        <w:t xml:space="preserve"> на 2022-2023</w:t>
      </w:r>
      <w:r w:rsidRPr="00B3797A">
        <w:rPr>
          <w:color w:val="000000"/>
        </w:rPr>
        <w:t xml:space="preserve"> учебный год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60" w:lineRule="auto"/>
        <w:jc w:val="both"/>
        <w:rPr>
          <w:b/>
          <w:bCs/>
          <w:color w:val="000000"/>
        </w:rPr>
      </w:pPr>
    </w:p>
    <w:p w:rsidR="000800D1" w:rsidRPr="00B3797A" w:rsidRDefault="000800D1" w:rsidP="000800D1">
      <w:pPr>
        <w:tabs>
          <w:tab w:val="left" w:pos="708"/>
        </w:tabs>
        <w:adjustRightInd w:val="0"/>
        <w:spacing w:line="360" w:lineRule="auto"/>
        <w:ind w:left="284" w:firstLine="283"/>
        <w:rPr>
          <w:color w:val="000000"/>
        </w:rPr>
      </w:pPr>
      <w:r w:rsidRPr="00B3797A">
        <w:rPr>
          <w:b/>
          <w:bCs/>
          <w:color w:val="000000"/>
        </w:rPr>
        <w:t>Модуль 1 –</w:t>
      </w:r>
      <w:r w:rsidRPr="00B3797A">
        <w:rPr>
          <w:color w:val="000000"/>
        </w:rPr>
        <w:t xml:space="preserve"> Протезирование зубных рядов (сложное протезирование)</w:t>
      </w:r>
    </w:p>
    <w:p w:rsidR="000800D1" w:rsidRPr="00B3797A" w:rsidRDefault="000800D1" w:rsidP="000800D1">
      <w:pPr>
        <w:tabs>
          <w:tab w:val="left" w:pos="708"/>
        </w:tabs>
        <w:adjustRightInd w:val="0"/>
        <w:spacing w:line="360" w:lineRule="auto"/>
        <w:ind w:left="284" w:firstLine="283"/>
        <w:rPr>
          <w:color w:val="000000"/>
        </w:rPr>
      </w:pPr>
    </w:p>
    <w:p w:rsidR="000800D1" w:rsidRPr="00B3797A" w:rsidRDefault="000800D1" w:rsidP="000800D1">
      <w:pPr>
        <w:spacing w:line="360" w:lineRule="auto"/>
        <w:ind w:left="284" w:right="34" w:firstLine="283"/>
        <w:jc w:val="both"/>
      </w:pPr>
      <w:r w:rsidRPr="00B3797A">
        <w:rPr>
          <w:color w:val="000000"/>
        </w:rPr>
        <w:t xml:space="preserve">1. Ортопедическое лечение </w:t>
      </w:r>
      <w:proofErr w:type="spellStart"/>
      <w:r w:rsidRPr="00B3797A">
        <w:rPr>
          <w:color w:val="000000"/>
        </w:rPr>
        <w:t>бюгельными</w:t>
      </w:r>
      <w:proofErr w:type="spellEnd"/>
      <w:r w:rsidRPr="00B3797A">
        <w:rPr>
          <w:color w:val="000000"/>
        </w:rPr>
        <w:t xml:space="preserve"> протезами при частичном отсутствии зубов. Клинические показания к лечению </w:t>
      </w:r>
      <w:proofErr w:type="spellStart"/>
      <w:r w:rsidRPr="00B3797A">
        <w:rPr>
          <w:color w:val="000000"/>
        </w:rPr>
        <w:t>бюгельными</w:t>
      </w:r>
      <w:proofErr w:type="spellEnd"/>
      <w:r w:rsidRPr="00B3797A">
        <w:rPr>
          <w:color w:val="000000"/>
        </w:rPr>
        <w:t xml:space="preserve"> протезами. Ортопедическое лечение </w:t>
      </w:r>
      <w:proofErr w:type="spellStart"/>
      <w:r w:rsidRPr="00B3797A">
        <w:rPr>
          <w:color w:val="000000"/>
        </w:rPr>
        <w:t>бюгельными</w:t>
      </w:r>
      <w:proofErr w:type="spellEnd"/>
      <w:r w:rsidRPr="00B3797A">
        <w:rPr>
          <w:color w:val="000000"/>
        </w:rPr>
        <w:t xml:space="preserve"> протезами с системой фиксации с помощью опорно-</w:t>
      </w:r>
      <w:proofErr w:type="spellStart"/>
      <w:r w:rsidRPr="00B3797A">
        <w:rPr>
          <w:color w:val="000000"/>
        </w:rPr>
        <w:t>удерживаюших</w:t>
      </w:r>
      <w:proofErr w:type="spellEnd"/>
      <w:r w:rsidRPr="00B3797A">
        <w:rPr>
          <w:color w:val="000000"/>
        </w:rPr>
        <w:t xml:space="preserve"> </w:t>
      </w:r>
      <w:proofErr w:type="spellStart"/>
      <w:r w:rsidRPr="00B3797A">
        <w:rPr>
          <w:color w:val="000000"/>
        </w:rPr>
        <w:t>кламмерах</w:t>
      </w:r>
      <w:proofErr w:type="spellEnd"/>
      <w:r w:rsidRPr="00B3797A">
        <w:rPr>
          <w:color w:val="000000"/>
        </w:rPr>
        <w:t xml:space="preserve">. Влияние на выбор конструкции </w:t>
      </w:r>
      <w:proofErr w:type="spellStart"/>
      <w:r w:rsidRPr="00B3797A">
        <w:rPr>
          <w:color w:val="000000"/>
        </w:rPr>
        <w:t>кламмера</w:t>
      </w:r>
      <w:proofErr w:type="spellEnd"/>
      <w:r w:rsidRPr="00B3797A">
        <w:rPr>
          <w:color w:val="000000"/>
        </w:rPr>
        <w:t xml:space="preserve">, места расположения на </w:t>
      </w:r>
      <w:proofErr w:type="spellStart"/>
      <w:r w:rsidRPr="00B3797A">
        <w:rPr>
          <w:color w:val="000000"/>
        </w:rPr>
        <w:t>окклюзионной</w:t>
      </w:r>
      <w:proofErr w:type="spellEnd"/>
      <w:r w:rsidRPr="00B3797A">
        <w:rPr>
          <w:color w:val="000000"/>
        </w:rPr>
        <w:t xml:space="preserve"> поверхности</w:t>
      </w:r>
      <w:r w:rsidRPr="00B3797A">
        <w:t xml:space="preserve"> накладки и плеч, класса дефекта </w:t>
      </w:r>
      <w:r w:rsidRPr="00B3797A">
        <w:rPr>
          <w:bCs/>
          <w:color w:val="000000"/>
        </w:rPr>
        <w:t>–</w:t>
      </w:r>
      <w:r w:rsidRPr="00B3797A">
        <w:rPr>
          <w:color w:val="000000"/>
        </w:rPr>
        <w:t xml:space="preserve"> </w:t>
      </w:r>
      <w:r w:rsidRPr="00B3797A">
        <w:t xml:space="preserve">с «дистальным» ограничением и естественным зубом «без дистального» ограничения. «Работа» </w:t>
      </w:r>
      <w:proofErr w:type="spellStart"/>
      <w:r w:rsidRPr="00B3797A">
        <w:t>кламмера</w:t>
      </w:r>
      <w:proofErr w:type="spellEnd"/>
      <w:r w:rsidRPr="00B3797A">
        <w:t xml:space="preserve"> и «искусственного седла» при приложении жевательной нагрузки. </w:t>
      </w:r>
    </w:p>
    <w:p w:rsidR="000800D1" w:rsidRPr="00B3797A" w:rsidRDefault="000800D1" w:rsidP="000800D1">
      <w:pPr>
        <w:spacing w:line="360" w:lineRule="auto"/>
        <w:ind w:left="284" w:right="34" w:firstLine="283"/>
        <w:jc w:val="both"/>
      </w:pPr>
      <w:r w:rsidRPr="00B3797A">
        <w:t xml:space="preserve">2-3. Методы изготовления </w:t>
      </w:r>
      <w:proofErr w:type="spellStart"/>
      <w:r w:rsidRPr="00B3797A">
        <w:t>бюгельных</w:t>
      </w:r>
      <w:proofErr w:type="spellEnd"/>
      <w:r w:rsidRPr="00B3797A">
        <w:t xml:space="preserve"> протезов. Последовательность Клинико-лабораторных этапов изготовления </w:t>
      </w:r>
      <w:proofErr w:type="spellStart"/>
      <w:r w:rsidRPr="00B3797A">
        <w:t>бюгельных</w:t>
      </w:r>
      <w:proofErr w:type="spellEnd"/>
      <w:r w:rsidRPr="00B3797A">
        <w:t xml:space="preserve"> протезов. Техника литья. Припасовка и проверка каркаса </w:t>
      </w:r>
      <w:proofErr w:type="spellStart"/>
      <w:r w:rsidRPr="00B3797A">
        <w:t>бюгельного</w:t>
      </w:r>
      <w:proofErr w:type="spellEnd"/>
      <w:r w:rsidRPr="00B3797A">
        <w:t xml:space="preserve"> протеза в клинике, критерии оценки его качества.</w:t>
      </w:r>
    </w:p>
    <w:p w:rsidR="000800D1" w:rsidRPr="00B3797A" w:rsidRDefault="000800D1" w:rsidP="000800D1">
      <w:pPr>
        <w:spacing w:line="360" w:lineRule="auto"/>
        <w:ind w:left="284" w:right="34" w:firstLine="283"/>
        <w:jc w:val="both"/>
      </w:pPr>
      <w:r w:rsidRPr="00B3797A">
        <w:t xml:space="preserve">4. </w:t>
      </w:r>
      <w:proofErr w:type="spellStart"/>
      <w:r w:rsidRPr="00B3797A">
        <w:rPr>
          <w:rStyle w:val="11pt"/>
          <w:rFonts w:eastAsia="Calibri"/>
        </w:rPr>
        <w:t>Параллелометрия</w:t>
      </w:r>
      <w:proofErr w:type="spellEnd"/>
      <w:r w:rsidRPr="00B3797A">
        <w:rPr>
          <w:rStyle w:val="11pt"/>
          <w:rFonts w:eastAsia="Calibri"/>
        </w:rPr>
        <w:t xml:space="preserve">. </w:t>
      </w:r>
      <w:proofErr w:type="spellStart"/>
      <w:r w:rsidRPr="00B3797A">
        <w:rPr>
          <w:rStyle w:val="11pt"/>
          <w:rFonts w:eastAsia="Calibri"/>
        </w:rPr>
        <w:t>Параллелометр</w:t>
      </w:r>
      <w:proofErr w:type="spellEnd"/>
      <w:r w:rsidRPr="00B3797A">
        <w:rPr>
          <w:rStyle w:val="11pt"/>
          <w:rFonts w:eastAsia="Calibri"/>
        </w:rPr>
        <w:t xml:space="preserve">. </w:t>
      </w:r>
      <w:r w:rsidRPr="00B3797A">
        <w:t xml:space="preserve">Основные конструкционные элементы. Принципы работы. Определение понятия «протетический экватор» («линия обзора», «межевая линия», «общая </w:t>
      </w:r>
      <w:proofErr w:type="spellStart"/>
      <w:r w:rsidRPr="00B3797A">
        <w:t>экваторная</w:t>
      </w:r>
      <w:proofErr w:type="spellEnd"/>
      <w:r w:rsidRPr="00B3797A">
        <w:t xml:space="preserve"> линия», «клинический экватор» </w:t>
      </w:r>
      <w:r w:rsidRPr="00B3797A">
        <w:rPr>
          <w:bCs/>
          <w:color w:val="000000"/>
        </w:rPr>
        <w:t>–</w:t>
      </w:r>
      <w:r w:rsidRPr="00B3797A">
        <w:rPr>
          <w:color w:val="000000"/>
        </w:rPr>
        <w:t xml:space="preserve"> </w:t>
      </w:r>
      <w:r w:rsidRPr="00B3797A">
        <w:t>синонимы); изменение его топографии в зависимости от положения зубного ряда модели к диагностическому штифту; взаимосвязь с выбором типа опорно-</w:t>
      </w:r>
      <w:proofErr w:type="spellStart"/>
      <w:r w:rsidRPr="00B3797A">
        <w:t>удерживаюшего</w:t>
      </w:r>
      <w:proofErr w:type="spellEnd"/>
      <w:r w:rsidRPr="00B3797A">
        <w:t xml:space="preserve"> </w:t>
      </w:r>
      <w:proofErr w:type="spellStart"/>
      <w:r w:rsidRPr="00B3797A">
        <w:t>кламмера</w:t>
      </w:r>
      <w:proofErr w:type="spellEnd"/>
      <w:r w:rsidRPr="00B3797A">
        <w:t xml:space="preserve"> и осью введения (посадки) каркаса </w:t>
      </w:r>
      <w:proofErr w:type="spellStart"/>
      <w:r w:rsidRPr="00B3797A">
        <w:t>бюгельного</w:t>
      </w:r>
      <w:proofErr w:type="spellEnd"/>
      <w:r w:rsidRPr="00B3797A">
        <w:t xml:space="preserve"> протеза.</w:t>
      </w:r>
    </w:p>
    <w:p w:rsidR="000800D1" w:rsidRPr="00B3797A" w:rsidRDefault="000800D1" w:rsidP="000800D1">
      <w:pPr>
        <w:spacing w:line="360" w:lineRule="auto"/>
        <w:ind w:left="284" w:right="34" w:firstLine="283"/>
        <w:jc w:val="both"/>
        <w:rPr>
          <w:color w:val="000000"/>
        </w:rPr>
      </w:pPr>
      <w:r w:rsidRPr="00B3797A">
        <w:t>5-6. Ортопедическое лечение частичного от</w:t>
      </w:r>
      <w:r w:rsidRPr="00B3797A">
        <w:softHyphen/>
        <w:t xml:space="preserve">сутствия зубов </w:t>
      </w:r>
      <w:proofErr w:type="spellStart"/>
      <w:r w:rsidRPr="00B3797A">
        <w:t>бюгельными</w:t>
      </w:r>
      <w:proofErr w:type="spellEnd"/>
      <w:r w:rsidRPr="00B3797A">
        <w:t xml:space="preserve"> протезами с </w:t>
      </w:r>
      <w:r w:rsidRPr="00B3797A">
        <w:rPr>
          <w:color w:val="000000"/>
        </w:rPr>
        <w:t>телескопической, замковой и балочной системами фиксации. Определение понятий «комбинированные зуб</w:t>
      </w:r>
      <w:r w:rsidRPr="00B3797A">
        <w:rPr>
          <w:color w:val="000000"/>
        </w:rPr>
        <w:softHyphen/>
        <w:t>ные протезы» – несъёмные и съёмные (сочетанные). Клинико-лабораторные этапы изготовления. Технология литья.</w:t>
      </w:r>
    </w:p>
    <w:p w:rsidR="000800D1" w:rsidRPr="00B3797A" w:rsidRDefault="000800D1" w:rsidP="000800D1">
      <w:pPr>
        <w:spacing w:line="360" w:lineRule="auto"/>
        <w:ind w:left="284" w:firstLine="283"/>
        <w:jc w:val="both"/>
        <w:rPr>
          <w:rStyle w:val="3"/>
          <w:rFonts w:eastAsia="Calibri"/>
          <w:sz w:val="20"/>
          <w:szCs w:val="20"/>
        </w:rPr>
      </w:pPr>
      <w:r w:rsidRPr="00B3797A">
        <w:rPr>
          <w:color w:val="000000"/>
        </w:rPr>
        <w:t xml:space="preserve">7-8. Патологическая </w:t>
      </w:r>
      <w:proofErr w:type="spellStart"/>
      <w:r w:rsidRPr="00B3797A">
        <w:rPr>
          <w:color w:val="000000"/>
        </w:rPr>
        <w:t>стираемость</w:t>
      </w:r>
      <w:proofErr w:type="spellEnd"/>
      <w:r w:rsidRPr="00B3797A">
        <w:rPr>
          <w:color w:val="000000"/>
        </w:rPr>
        <w:t xml:space="preserve">. Методы ортопедического лечения. </w:t>
      </w:r>
      <w:r w:rsidRPr="00B3797A">
        <w:rPr>
          <w:rStyle w:val="3"/>
          <w:rFonts w:eastAsia="Calibri"/>
          <w:sz w:val="20"/>
          <w:szCs w:val="20"/>
        </w:rPr>
        <w:t xml:space="preserve">Дифференцированный подход в комплексном лечении патологической </w:t>
      </w:r>
      <w:proofErr w:type="spellStart"/>
      <w:r w:rsidRPr="00B3797A">
        <w:rPr>
          <w:rStyle w:val="3"/>
          <w:rFonts w:eastAsia="Calibri"/>
          <w:sz w:val="20"/>
          <w:szCs w:val="20"/>
        </w:rPr>
        <w:t>стираемости</w:t>
      </w:r>
      <w:proofErr w:type="spellEnd"/>
      <w:r w:rsidRPr="00B3797A">
        <w:rPr>
          <w:rStyle w:val="3"/>
          <w:rFonts w:eastAsia="Calibri"/>
          <w:sz w:val="20"/>
          <w:szCs w:val="20"/>
        </w:rPr>
        <w:t>. Особенности лечения при сохранной целостности зубных рядов и частичном отсутствии зубов.</w:t>
      </w:r>
    </w:p>
    <w:p w:rsidR="000800D1" w:rsidRPr="00B3797A" w:rsidRDefault="000800D1" w:rsidP="000800D1">
      <w:pPr>
        <w:spacing w:line="360" w:lineRule="auto"/>
        <w:ind w:left="284" w:right="34" w:firstLine="283"/>
        <w:jc w:val="both"/>
      </w:pPr>
    </w:p>
    <w:p w:rsidR="000800D1" w:rsidRPr="00B3797A" w:rsidRDefault="000800D1" w:rsidP="000800D1">
      <w:pPr>
        <w:spacing w:line="360" w:lineRule="auto"/>
        <w:ind w:left="284" w:right="34" w:firstLine="283"/>
        <w:jc w:val="both"/>
        <w:rPr>
          <w:color w:val="000000"/>
        </w:rPr>
      </w:pPr>
    </w:p>
    <w:p w:rsidR="000800D1" w:rsidRPr="00B3797A" w:rsidRDefault="000800D1" w:rsidP="000800D1">
      <w:pPr>
        <w:spacing w:line="276" w:lineRule="auto"/>
        <w:ind w:left="33"/>
        <w:rPr>
          <w:bCs/>
          <w:color w:val="000000"/>
        </w:rPr>
      </w:pPr>
    </w:p>
    <w:p w:rsidR="000800D1" w:rsidRPr="00B3797A" w:rsidRDefault="000800D1" w:rsidP="000800D1">
      <w:pPr>
        <w:rPr>
          <w:color w:val="000000"/>
        </w:rPr>
      </w:pPr>
      <w:r w:rsidRPr="00B3797A">
        <w:rPr>
          <w:b/>
          <w:bCs/>
          <w:i/>
          <w:iCs/>
          <w:color w:val="17365D"/>
        </w:rPr>
        <w:br w:type="page"/>
      </w:r>
    </w:p>
    <w:p w:rsidR="000800D1" w:rsidRPr="00B3797A" w:rsidRDefault="000800D1" w:rsidP="000800D1">
      <w:pPr>
        <w:spacing w:line="360" w:lineRule="auto"/>
        <w:ind w:left="360" w:firstLine="207"/>
        <w:rPr>
          <w:bCs/>
          <w:color w:val="000000"/>
        </w:rPr>
      </w:pPr>
    </w:p>
    <w:p w:rsidR="000800D1" w:rsidRPr="00B3797A" w:rsidRDefault="000800D1" w:rsidP="000800D1">
      <w:pPr>
        <w:spacing w:line="360" w:lineRule="auto"/>
        <w:ind w:left="360" w:firstLine="207"/>
        <w:jc w:val="right"/>
        <w:rPr>
          <w:color w:val="000000"/>
        </w:rPr>
      </w:pPr>
      <w:r w:rsidRPr="00B3797A">
        <w:rPr>
          <w:b/>
          <w:bCs/>
          <w:i/>
          <w:iCs/>
          <w:color w:val="FF0000"/>
        </w:rPr>
        <w:br w:type="page"/>
      </w:r>
    </w:p>
    <w:p w:rsidR="000800D1" w:rsidRPr="00B3797A" w:rsidRDefault="000800D1" w:rsidP="000800D1">
      <w:r>
        <w:rPr>
          <w:noProof/>
        </w:rPr>
        <w:lastRenderedPageBreak/>
        <w:t xml:space="preserve">                                                                      </w:t>
      </w:r>
      <w:r w:rsidRPr="00B3797A">
        <w:rPr>
          <w:b/>
          <w:bCs/>
          <w:color w:val="000000"/>
          <w:sz w:val="22"/>
          <w:szCs w:val="22"/>
        </w:rPr>
        <w:t>ТЕМАТИЧЕСКИЙ ПЛАН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ind w:left="284" w:firstLine="283"/>
        <w:jc w:val="center"/>
        <w:rPr>
          <w:b/>
          <w:bCs/>
          <w:smallCaps/>
          <w:color w:val="000000"/>
          <w:sz w:val="22"/>
          <w:szCs w:val="22"/>
        </w:rPr>
      </w:pPr>
      <w:r w:rsidRPr="00B3797A">
        <w:rPr>
          <w:b/>
          <w:bCs/>
          <w:smallCaps/>
          <w:color w:val="000000"/>
          <w:sz w:val="22"/>
          <w:szCs w:val="22"/>
        </w:rPr>
        <w:t xml:space="preserve">практических занятий по дисциплине «Стоматология» 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ind w:left="284" w:firstLine="283"/>
        <w:jc w:val="center"/>
        <w:rPr>
          <w:b/>
          <w:bCs/>
          <w:color w:val="000000"/>
          <w:sz w:val="22"/>
          <w:szCs w:val="22"/>
        </w:rPr>
      </w:pPr>
      <w:r w:rsidRPr="00B3797A">
        <w:rPr>
          <w:b/>
          <w:bCs/>
          <w:color w:val="000000"/>
          <w:sz w:val="22"/>
          <w:szCs w:val="22"/>
        </w:rPr>
        <w:t>(раздел дисциплины, преподаваемой на кафедре ортопедической стоматологии)</w:t>
      </w:r>
    </w:p>
    <w:p w:rsidR="000800D1" w:rsidRPr="00B3797A" w:rsidRDefault="000800D1" w:rsidP="000800D1">
      <w:pPr>
        <w:ind w:left="284" w:firstLine="283"/>
        <w:rPr>
          <w:sz w:val="22"/>
          <w:szCs w:val="22"/>
        </w:rPr>
      </w:pPr>
      <w:r w:rsidRPr="00B3797A">
        <w:rPr>
          <w:sz w:val="22"/>
          <w:szCs w:val="22"/>
        </w:rPr>
        <w:t xml:space="preserve">                             со студентами </w:t>
      </w:r>
      <w:r w:rsidRPr="00B3797A">
        <w:rPr>
          <w:sz w:val="22"/>
          <w:szCs w:val="22"/>
          <w:lang w:val="en-US"/>
        </w:rPr>
        <w:t>Y</w:t>
      </w:r>
      <w:r w:rsidR="009A4F76">
        <w:rPr>
          <w:sz w:val="22"/>
          <w:szCs w:val="22"/>
        </w:rPr>
        <w:t xml:space="preserve"> курса 9 семестра на 2022</w:t>
      </w:r>
      <w:r>
        <w:rPr>
          <w:sz w:val="22"/>
          <w:szCs w:val="22"/>
        </w:rPr>
        <w:t>-2023</w:t>
      </w:r>
      <w:r w:rsidRPr="00B3797A">
        <w:rPr>
          <w:sz w:val="22"/>
          <w:szCs w:val="22"/>
        </w:rPr>
        <w:t xml:space="preserve"> учебный год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ind w:left="284" w:firstLine="283"/>
        <w:jc w:val="both"/>
        <w:rPr>
          <w:b/>
          <w:bCs/>
          <w:sz w:val="22"/>
          <w:szCs w:val="22"/>
        </w:rPr>
      </w:pPr>
    </w:p>
    <w:p w:rsidR="000800D1" w:rsidRPr="00B3797A" w:rsidRDefault="000800D1" w:rsidP="000800D1">
      <w:pPr>
        <w:tabs>
          <w:tab w:val="left" w:pos="708"/>
        </w:tabs>
        <w:ind w:left="284" w:firstLine="283"/>
        <w:jc w:val="both"/>
        <w:rPr>
          <w:sz w:val="22"/>
          <w:szCs w:val="22"/>
        </w:rPr>
      </w:pPr>
      <w:r w:rsidRPr="00B3797A">
        <w:rPr>
          <w:b/>
          <w:bCs/>
          <w:sz w:val="22"/>
          <w:szCs w:val="22"/>
        </w:rPr>
        <w:t xml:space="preserve">Модуль 1 </w:t>
      </w:r>
      <w:r w:rsidRPr="00B3797A">
        <w:rPr>
          <w:sz w:val="22"/>
          <w:szCs w:val="22"/>
        </w:rPr>
        <w:t xml:space="preserve">– </w:t>
      </w:r>
      <w:proofErr w:type="spellStart"/>
      <w:r w:rsidRPr="00B3797A">
        <w:rPr>
          <w:sz w:val="22"/>
          <w:szCs w:val="22"/>
        </w:rPr>
        <w:t>Имплантология</w:t>
      </w:r>
      <w:proofErr w:type="spellEnd"/>
    </w:p>
    <w:p w:rsidR="000800D1" w:rsidRPr="00B3797A" w:rsidRDefault="000800D1" w:rsidP="000800D1">
      <w:pPr>
        <w:tabs>
          <w:tab w:val="left" w:pos="708"/>
        </w:tabs>
        <w:ind w:left="284" w:firstLine="283"/>
        <w:jc w:val="both"/>
        <w:rPr>
          <w:b/>
          <w:bCs/>
          <w:sz w:val="22"/>
          <w:szCs w:val="22"/>
        </w:rPr>
      </w:pPr>
      <w:r w:rsidRPr="00B3797A">
        <w:rPr>
          <w:b/>
          <w:bCs/>
          <w:sz w:val="22"/>
          <w:szCs w:val="22"/>
        </w:rPr>
        <w:t xml:space="preserve">Модуль 2 </w:t>
      </w:r>
      <w:r w:rsidRPr="00B3797A">
        <w:rPr>
          <w:sz w:val="22"/>
          <w:szCs w:val="22"/>
        </w:rPr>
        <w:t xml:space="preserve">– </w:t>
      </w:r>
      <w:proofErr w:type="spellStart"/>
      <w:r w:rsidRPr="00B3797A">
        <w:rPr>
          <w:sz w:val="22"/>
          <w:szCs w:val="22"/>
        </w:rPr>
        <w:t>Геронтостоматология</w:t>
      </w:r>
      <w:proofErr w:type="spellEnd"/>
      <w:r w:rsidRPr="00B3797A">
        <w:rPr>
          <w:b/>
          <w:bCs/>
          <w:sz w:val="22"/>
          <w:szCs w:val="22"/>
        </w:rPr>
        <w:t xml:space="preserve"> </w:t>
      </w:r>
    </w:p>
    <w:p w:rsidR="000800D1" w:rsidRPr="00B3797A" w:rsidRDefault="000800D1" w:rsidP="000800D1">
      <w:pPr>
        <w:tabs>
          <w:tab w:val="left" w:pos="708"/>
        </w:tabs>
        <w:ind w:left="284" w:firstLine="283"/>
        <w:jc w:val="both"/>
        <w:rPr>
          <w:b/>
          <w:bCs/>
          <w:sz w:val="22"/>
          <w:szCs w:val="22"/>
        </w:rPr>
      </w:pPr>
    </w:p>
    <w:p w:rsidR="000800D1" w:rsidRPr="00B3797A" w:rsidRDefault="000800D1" w:rsidP="000800D1">
      <w:pPr>
        <w:tabs>
          <w:tab w:val="left" w:pos="708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Модуль 1 – </w:t>
      </w:r>
      <w:proofErr w:type="spellStart"/>
      <w:r w:rsidRPr="00B3797A">
        <w:rPr>
          <w:sz w:val="22"/>
          <w:szCs w:val="22"/>
        </w:rPr>
        <w:t>Имплантология</w:t>
      </w:r>
      <w:proofErr w:type="spellEnd"/>
    </w:p>
    <w:p w:rsidR="000800D1" w:rsidRPr="00B3797A" w:rsidRDefault="000800D1" w:rsidP="000800D1">
      <w:pPr>
        <w:tabs>
          <w:tab w:val="left" w:pos="708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1. История развития стоматологической (дентальной) </w:t>
      </w:r>
      <w:proofErr w:type="spellStart"/>
      <w:r w:rsidRPr="00B3797A">
        <w:rPr>
          <w:sz w:val="22"/>
          <w:szCs w:val="22"/>
        </w:rPr>
        <w:t>имплантологии</w:t>
      </w:r>
      <w:proofErr w:type="spellEnd"/>
      <w:r w:rsidRPr="00B3797A">
        <w:rPr>
          <w:sz w:val="22"/>
          <w:szCs w:val="22"/>
        </w:rPr>
        <w:t xml:space="preserve">. Анатомо-морфологические предпосылки стоматологической имплантации. Нормативно – правовая база. Перспективы и тенденции развития </w:t>
      </w:r>
      <w:proofErr w:type="spellStart"/>
      <w:r w:rsidRPr="00B3797A">
        <w:rPr>
          <w:sz w:val="22"/>
          <w:szCs w:val="22"/>
        </w:rPr>
        <w:t>имплантологии</w:t>
      </w:r>
      <w:proofErr w:type="spellEnd"/>
      <w:r w:rsidRPr="00B3797A">
        <w:rPr>
          <w:sz w:val="22"/>
          <w:szCs w:val="22"/>
        </w:rPr>
        <w:t xml:space="preserve"> как науки. Возможности современной </w:t>
      </w:r>
      <w:proofErr w:type="spellStart"/>
      <w:r w:rsidRPr="00B3797A">
        <w:rPr>
          <w:sz w:val="22"/>
          <w:szCs w:val="22"/>
        </w:rPr>
        <w:t>имплантологии</w:t>
      </w:r>
      <w:proofErr w:type="spellEnd"/>
      <w:r w:rsidRPr="00B3797A">
        <w:rPr>
          <w:sz w:val="22"/>
          <w:szCs w:val="22"/>
        </w:rPr>
        <w:t xml:space="preserve">. Причины убыли костной ткани в области отсутствующих зубов и их последствия. Проблема выбора – имплантат или мостовидный протез, аргументы за и против. Современное состояние отечественной </w:t>
      </w:r>
      <w:proofErr w:type="spellStart"/>
      <w:r w:rsidRPr="00B3797A">
        <w:rPr>
          <w:sz w:val="22"/>
          <w:szCs w:val="22"/>
        </w:rPr>
        <w:t>имплантологии</w:t>
      </w:r>
      <w:proofErr w:type="spellEnd"/>
      <w:r w:rsidRPr="00B3797A">
        <w:rPr>
          <w:sz w:val="22"/>
          <w:szCs w:val="22"/>
        </w:rPr>
        <w:t xml:space="preserve">. Возможности реабилитации пациентов при помощи дентальных имплантатов. Анатомо-морфологические предпосылки стоматологической имплантации. Феномен </w:t>
      </w:r>
      <w:proofErr w:type="spellStart"/>
      <w:r w:rsidRPr="00B3797A">
        <w:rPr>
          <w:sz w:val="22"/>
          <w:szCs w:val="22"/>
        </w:rPr>
        <w:t>остеоинтеграции</w:t>
      </w:r>
      <w:proofErr w:type="spellEnd"/>
      <w:r w:rsidRPr="00B3797A">
        <w:rPr>
          <w:sz w:val="22"/>
          <w:szCs w:val="22"/>
        </w:rPr>
        <w:t>, факторы, влияющие на оптимизацию этого процесса. Морфологические особенности заживления костной раны. Морфологические особенности контактной зоны кость-имплантат. Виды дефектов и деформаций альвеолярной части челюстей. Показания и противопоказания к применению дентальных имплантатов.</w:t>
      </w:r>
    </w:p>
    <w:p w:rsidR="000800D1" w:rsidRPr="00B3797A" w:rsidRDefault="000800D1" w:rsidP="000800D1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2. Диагностика и планирование лечения пациентов с использованием дентальных имплантатов. Основные и дополнительные методы обследования необходимые для проведения планирования лечения с помощью стоматологических имплантатов. Виды хирургических шаблонов и методы их изготовления. Хирургический инструментарий применяемый при установки дентальных имплантатов и при реконструктивных вмешательствах на челюстных костях. Медикаментозное сопровождение имплантации и связанных с ней реконструктивных вмешательств.</w:t>
      </w:r>
    </w:p>
    <w:p w:rsidR="000800D1" w:rsidRPr="00B3797A" w:rsidRDefault="000800D1" w:rsidP="000800D1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  <w:lang w:eastAsia="en-US"/>
        </w:rPr>
        <w:t xml:space="preserve"> 3. Хирургические методики дентальной имплантации. Одноэтапный и двухэтапный подходы в использовании дентальных имплантатов. Имплантация в сложных клинических случаях. Современные представления об </w:t>
      </w:r>
      <w:proofErr w:type="spellStart"/>
      <w:r w:rsidRPr="00B3797A">
        <w:rPr>
          <w:sz w:val="22"/>
          <w:szCs w:val="22"/>
          <w:lang w:eastAsia="en-US"/>
        </w:rPr>
        <w:t>остеопластических</w:t>
      </w:r>
      <w:proofErr w:type="spellEnd"/>
      <w:r w:rsidRPr="00B3797A">
        <w:rPr>
          <w:sz w:val="22"/>
          <w:szCs w:val="22"/>
          <w:lang w:eastAsia="en-US"/>
        </w:rPr>
        <w:t xml:space="preserve"> материалах. Применение их в дентальной </w:t>
      </w:r>
      <w:proofErr w:type="spellStart"/>
      <w:r w:rsidRPr="00B3797A">
        <w:rPr>
          <w:sz w:val="22"/>
          <w:szCs w:val="22"/>
          <w:lang w:eastAsia="en-US"/>
        </w:rPr>
        <w:t>имплантологии</w:t>
      </w:r>
      <w:proofErr w:type="spellEnd"/>
      <w:r w:rsidRPr="00B3797A">
        <w:rPr>
          <w:sz w:val="22"/>
          <w:szCs w:val="22"/>
          <w:lang w:eastAsia="en-US"/>
        </w:rPr>
        <w:t xml:space="preserve"> и при реконструктивных вмешательствах в полости рта, </w:t>
      </w:r>
      <w:proofErr w:type="spellStart"/>
      <w:r w:rsidRPr="00B3797A">
        <w:rPr>
          <w:sz w:val="22"/>
          <w:szCs w:val="22"/>
          <w:lang w:eastAsia="en-US"/>
        </w:rPr>
        <w:t>зубосохраняющих</w:t>
      </w:r>
      <w:proofErr w:type="spellEnd"/>
      <w:r w:rsidRPr="00B3797A">
        <w:rPr>
          <w:sz w:val="22"/>
          <w:szCs w:val="22"/>
          <w:lang w:eastAsia="en-US"/>
        </w:rPr>
        <w:t xml:space="preserve"> операциях. Виды реконструктивных вмешательств на челюстных костях и техника их проведения.</w:t>
      </w:r>
    </w:p>
    <w:p w:rsidR="000800D1" w:rsidRPr="00B3797A" w:rsidRDefault="000800D1" w:rsidP="000800D1">
      <w:pPr>
        <w:tabs>
          <w:tab w:val="right" w:leader="underscore" w:pos="9639"/>
        </w:tabs>
        <w:ind w:left="284" w:firstLine="283"/>
        <w:jc w:val="both"/>
        <w:rPr>
          <w:sz w:val="22"/>
          <w:szCs w:val="22"/>
          <w:lang w:eastAsia="en-US"/>
        </w:rPr>
      </w:pPr>
      <w:r w:rsidRPr="00B3797A">
        <w:rPr>
          <w:sz w:val="22"/>
          <w:szCs w:val="22"/>
        </w:rPr>
        <w:t xml:space="preserve">4. </w:t>
      </w:r>
      <w:r w:rsidRPr="00B3797A">
        <w:rPr>
          <w:sz w:val="22"/>
          <w:szCs w:val="22"/>
          <w:lang w:eastAsia="en-US"/>
        </w:rPr>
        <w:t xml:space="preserve">Протезирование на имплантатах. Общие принципы. Особенности протезирования с использованием различных систем имплантатов. Особенности протезирования при одноэтапной методике имплантации. Особенности протезирования при двухэтапной методике имплантации. </w:t>
      </w:r>
      <w:r w:rsidRPr="00B3797A">
        <w:rPr>
          <w:sz w:val="22"/>
          <w:szCs w:val="22"/>
        </w:rPr>
        <w:t xml:space="preserve">Профилактика и лечение </w:t>
      </w:r>
      <w:proofErr w:type="gramStart"/>
      <w:r w:rsidRPr="00B3797A">
        <w:rPr>
          <w:sz w:val="22"/>
          <w:szCs w:val="22"/>
        </w:rPr>
        <w:t>осложнений</w:t>
      </w:r>
      <w:proofErr w:type="gramEnd"/>
      <w:r w:rsidRPr="00B3797A">
        <w:rPr>
          <w:sz w:val="22"/>
          <w:szCs w:val="22"/>
        </w:rPr>
        <w:t xml:space="preserve"> возникающих в раннем послеоперационном периоде и в отдаленных сроках дентальной имплантации. Особенности и обоснование проведения профессиональной гигиены полости</w:t>
      </w:r>
      <w:r>
        <w:rPr>
          <w:sz w:val="22"/>
          <w:szCs w:val="22"/>
        </w:rPr>
        <w:t>.</w:t>
      </w:r>
    </w:p>
    <w:p w:rsidR="000800D1" w:rsidRPr="00B3797A" w:rsidRDefault="000800D1" w:rsidP="000800D1">
      <w:pPr>
        <w:ind w:left="284" w:firstLine="283"/>
        <w:jc w:val="both"/>
        <w:rPr>
          <w:sz w:val="22"/>
          <w:szCs w:val="22"/>
        </w:rPr>
      </w:pPr>
    </w:p>
    <w:p w:rsidR="000800D1" w:rsidRPr="00B3797A" w:rsidRDefault="000800D1" w:rsidP="000800D1">
      <w:pPr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Модуль 2 – </w:t>
      </w:r>
      <w:proofErr w:type="spellStart"/>
      <w:r w:rsidRPr="00B3797A">
        <w:rPr>
          <w:sz w:val="22"/>
          <w:szCs w:val="22"/>
        </w:rPr>
        <w:t>Геронтостоматология</w:t>
      </w:r>
      <w:proofErr w:type="spellEnd"/>
    </w:p>
    <w:p w:rsidR="000800D1" w:rsidRPr="00B3797A" w:rsidRDefault="000800D1" w:rsidP="000800D1">
      <w:pPr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5. Особенности ортопедического лечения больных старческого возраста несъёмными протезами.</w:t>
      </w:r>
    </w:p>
    <w:p w:rsidR="000800D1" w:rsidRPr="00B3797A" w:rsidRDefault="000800D1" w:rsidP="000800D1">
      <w:pPr>
        <w:ind w:left="284" w:firstLine="283"/>
        <w:jc w:val="both"/>
        <w:rPr>
          <w:sz w:val="22"/>
          <w:szCs w:val="22"/>
        </w:rPr>
      </w:pPr>
      <w:r w:rsidRPr="00B3797A">
        <w:rPr>
          <w:snapToGrid w:val="0"/>
          <w:sz w:val="22"/>
          <w:szCs w:val="22"/>
        </w:rPr>
        <w:t>Особенности ортопедического лечения пациентов старческого возраста съёмными зубными протезами. Проблемы восстановления речевой функции (звукообразования при протезировании больных с отсутствием зубов.</w:t>
      </w:r>
    </w:p>
    <w:p w:rsidR="000800D1" w:rsidRPr="00B3797A" w:rsidRDefault="000800D1" w:rsidP="000800D1">
      <w:pPr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6.Диагностика и профилактика осложнений и ошибок при ортопедическом лечении различными видами зубных протезов и аппаратов пациентов старческого возраста.</w:t>
      </w:r>
    </w:p>
    <w:p w:rsidR="000800D1" w:rsidRPr="00B3797A" w:rsidRDefault="000800D1" w:rsidP="000800D1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>7. Диагностика и ортопедическое лечение больных с обширными дефектами зубных рядов и одиночно сохраненными на челюстях зубами, корнями зубов. Проблемы восстановления речевой функции</w:t>
      </w:r>
    </w:p>
    <w:p w:rsidR="000800D1" w:rsidRPr="00B3797A" w:rsidRDefault="000800D1" w:rsidP="000800D1">
      <w:pPr>
        <w:tabs>
          <w:tab w:val="left" w:pos="709"/>
        </w:tabs>
        <w:ind w:left="284" w:firstLine="283"/>
        <w:jc w:val="both"/>
        <w:rPr>
          <w:sz w:val="22"/>
          <w:szCs w:val="22"/>
        </w:rPr>
      </w:pPr>
      <w:r w:rsidRPr="00B3797A">
        <w:rPr>
          <w:sz w:val="22"/>
          <w:szCs w:val="22"/>
        </w:rPr>
        <w:t xml:space="preserve">8. </w:t>
      </w:r>
      <w:r w:rsidRPr="00B3797A">
        <w:rPr>
          <w:snapToGrid w:val="0"/>
          <w:sz w:val="22"/>
          <w:szCs w:val="22"/>
        </w:rPr>
        <w:t xml:space="preserve">Особенности ортопедического лечения больных с соматическими заболеваниями. </w:t>
      </w:r>
      <w:r w:rsidRPr="00B3797A">
        <w:rPr>
          <w:sz w:val="22"/>
          <w:szCs w:val="22"/>
        </w:rPr>
        <w:t>Ортопедическое лечение пациентов с хроническими заболеваниями полости рта.</w:t>
      </w:r>
    </w:p>
    <w:p w:rsidR="000800D1" w:rsidRPr="00B3797A" w:rsidRDefault="000800D1" w:rsidP="000800D1">
      <w:pPr>
        <w:tabs>
          <w:tab w:val="left" w:pos="709"/>
        </w:tabs>
        <w:ind w:left="284" w:firstLine="283"/>
        <w:jc w:val="both"/>
      </w:pPr>
    </w:p>
    <w:p w:rsidR="000800D1" w:rsidRPr="00B3797A" w:rsidRDefault="000800D1" w:rsidP="000800D1">
      <w:pPr>
        <w:ind w:left="284" w:firstLine="283"/>
        <w:jc w:val="both"/>
      </w:pPr>
    </w:p>
    <w:p w:rsidR="000800D1" w:rsidRPr="00B3797A" w:rsidRDefault="000800D1" w:rsidP="000800D1">
      <w:pPr>
        <w:ind w:left="284" w:firstLine="283"/>
        <w:jc w:val="both"/>
        <w:rPr>
          <w:b/>
        </w:rPr>
      </w:pPr>
    </w:p>
    <w:p w:rsidR="000800D1" w:rsidRPr="00B3797A" w:rsidRDefault="000800D1" w:rsidP="000800D1">
      <w:pPr>
        <w:tabs>
          <w:tab w:val="num" w:pos="284"/>
        </w:tabs>
        <w:spacing w:line="312" w:lineRule="auto"/>
        <w:ind w:left="567"/>
        <w:jc w:val="both"/>
        <w:rPr>
          <w:lang w:eastAsia="en-US"/>
        </w:rPr>
      </w:pPr>
      <w:r w:rsidRPr="00B3797A">
        <w:rPr>
          <w:b/>
          <w:bCs/>
          <w:i/>
          <w:iCs/>
          <w:color w:val="17365D"/>
        </w:rPr>
        <w:br w:type="page"/>
      </w:r>
      <w:r>
        <w:rPr>
          <w:lang w:eastAsia="en-US"/>
        </w:rPr>
        <w:lastRenderedPageBreak/>
        <w:t xml:space="preserve"> </w:t>
      </w:r>
    </w:p>
    <w:p w:rsidR="000800D1" w:rsidRPr="00B3797A" w:rsidRDefault="000800D1" w:rsidP="000800D1">
      <w:pPr>
        <w:ind w:left="284" w:firstLine="283"/>
      </w:pPr>
    </w:p>
    <w:p w:rsidR="000800D1" w:rsidRPr="00B3797A" w:rsidRDefault="000800D1" w:rsidP="000800D1">
      <w:pPr>
        <w:ind w:left="709"/>
        <w:jc w:val="right"/>
      </w:pPr>
    </w:p>
    <w:p w:rsidR="000800D1" w:rsidRPr="00B3797A" w:rsidRDefault="000800D1" w:rsidP="000800D1">
      <w:pPr>
        <w:rPr>
          <w:color w:val="000000"/>
        </w:rPr>
      </w:pPr>
      <w:r w:rsidRPr="00B3797A">
        <w:rPr>
          <w:noProof/>
        </w:rPr>
        <w:t xml:space="preserve">  </w:t>
      </w:r>
    </w:p>
    <w:p w:rsidR="000800D1" w:rsidRPr="00B3797A" w:rsidRDefault="000800D1" w:rsidP="000800D1">
      <w:pPr>
        <w:rPr>
          <w:color w:val="000000"/>
        </w:rPr>
      </w:pPr>
      <w:r w:rsidRPr="00B3797A">
        <w:rPr>
          <w:b/>
          <w:bCs/>
          <w:i/>
          <w:iCs/>
          <w:color w:val="17365D"/>
        </w:rPr>
        <w:br w:type="page"/>
      </w:r>
      <w:r w:rsidRPr="00B3797A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7CD1172" wp14:editId="712315CE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65150" cy="615950"/>
            <wp:effectExtent l="0" t="0" r="635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97A">
        <w:rPr>
          <w:noProof/>
        </w:rPr>
        <w:drawing>
          <wp:inline distT="0" distB="0" distL="0" distR="0" wp14:anchorId="6A088668" wp14:editId="6419264F">
            <wp:extent cx="609600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D1" w:rsidRPr="00B3797A" w:rsidRDefault="000800D1" w:rsidP="000800D1">
      <w:pPr>
        <w:spacing w:line="312" w:lineRule="auto"/>
        <w:jc w:val="center"/>
        <w:rPr>
          <w:b/>
          <w:bCs/>
          <w:color w:val="000000"/>
        </w:rPr>
      </w:pPr>
      <w:r w:rsidRPr="00B3797A">
        <w:rPr>
          <w:b/>
          <w:bCs/>
          <w:color w:val="000000"/>
        </w:rPr>
        <w:t>ТЕМАТИЧЕСКИЙ ПЛАН</w:t>
      </w:r>
    </w:p>
    <w:p w:rsidR="000800D1" w:rsidRPr="00B3797A" w:rsidRDefault="000800D1" w:rsidP="000800D1">
      <w:pPr>
        <w:keepNext/>
        <w:spacing w:line="312" w:lineRule="auto"/>
        <w:jc w:val="center"/>
        <w:rPr>
          <w:b/>
          <w:smallCaps/>
          <w:color w:val="000000"/>
        </w:rPr>
      </w:pPr>
      <w:r w:rsidRPr="00B3797A">
        <w:rPr>
          <w:b/>
          <w:bCs/>
          <w:smallCaps/>
          <w:color w:val="000000"/>
        </w:rPr>
        <w:t xml:space="preserve">практических занятий по дисциплине </w:t>
      </w:r>
      <w:r w:rsidRPr="00B3797A">
        <w:rPr>
          <w:b/>
          <w:smallCaps/>
          <w:color w:val="000000"/>
        </w:rPr>
        <w:t>по выбору</w:t>
      </w:r>
    </w:p>
    <w:p w:rsidR="000800D1" w:rsidRPr="00B3797A" w:rsidRDefault="000800D1" w:rsidP="000800D1">
      <w:pPr>
        <w:keepNext/>
        <w:spacing w:line="312" w:lineRule="auto"/>
        <w:jc w:val="center"/>
        <w:rPr>
          <w:b/>
          <w:smallCaps/>
          <w:color w:val="000000"/>
        </w:rPr>
      </w:pPr>
      <w:r w:rsidRPr="00B3797A">
        <w:rPr>
          <w:b/>
          <w:smallCaps/>
          <w:color w:val="000000"/>
        </w:rPr>
        <w:t>«Эстетические аспекты ортопедического лечения»</w:t>
      </w:r>
    </w:p>
    <w:p w:rsidR="000800D1" w:rsidRPr="00B3797A" w:rsidRDefault="000800D1" w:rsidP="000800D1">
      <w:pPr>
        <w:spacing w:line="312" w:lineRule="auto"/>
        <w:rPr>
          <w:color w:val="000000"/>
        </w:rPr>
      </w:pPr>
      <w:r w:rsidRPr="00B3797A">
        <w:rPr>
          <w:color w:val="000000"/>
        </w:rPr>
        <w:t xml:space="preserve">                                     со студентами </w:t>
      </w:r>
      <w:r w:rsidRPr="00B3797A">
        <w:rPr>
          <w:color w:val="000000"/>
          <w:lang w:val="en-US"/>
        </w:rPr>
        <w:t>IY</w:t>
      </w:r>
      <w:r>
        <w:rPr>
          <w:color w:val="000000"/>
        </w:rPr>
        <w:t xml:space="preserve"> курса 7 семестра на 2022-2023</w:t>
      </w:r>
      <w:r w:rsidRPr="00B3797A">
        <w:rPr>
          <w:color w:val="000000"/>
        </w:rPr>
        <w:t xml:space="preserve"> учебный год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850"/>
        <w:jc w:val="both"/>
        <w:rPr>
          <w:b/>
          <w:bCs/>
          <w:color w:val="000000"/>
        </w:rPr>
      </w:pP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12" w:lineRule="auto"/>
        <w:ind w:left="284" w:firstLine="850"/>
        <w:jc w:val="both"/>
        <w:rPr>
          <w:b/>
          <w:bCs/>
          <w:color w:val="000000"/>
        </w:rPr>
      </w:pPr>
    </w:p>
    <w:p w:rsidR="000800D1" w:rsidRPr="00B3797A" w:rsidRDefault="000800D1" w:rsidP="000800D1">
      <w:pPr>
        <w:spacing w:line="312" w:lineRule="auto"/>
        <w:ind w:left="284" w:firstLine="850"/>
        <w:rPr>
          <w:b/>
          <w:color w:val="000000"/>
        </w:rPr>
      </w:pPr>
      <w:r w:rsidRPr="00B3797A">
        <w:rPr>
          <w:b/>
          <w:bCs/>
          <w:color w:val="000000"/>
        </w:rPr>
        <w:t xml:space="preserve">Модуль 1 – </w:t>
      </w:r>
      <w:r w:rsidRPr="00B3797A">
        <w:rPr>
          <w:color w:val="000000"/>
        </w:rPr>
        <w:t>Эстетические аспекты ортопедического лечения</w:t>
      </w:r>
    </w:p>
    <w:p w:rsidR="000800D1" w:rsidRPr="00B3797A" w:rsidRDefault="000800D1" w:rsidP="000800D1">
      <w:pPr>
        <w:keepNext/>
        <w:tabs>
          <w:tab w:val="left" w:pos="708"/>
        </w:tabs>
        <w:spacing w:line="312" w:lineRule="auto"/>
        <w:ind w:left="284" w:firstLine="850"/>
        <w:rPr>
          <w:color w:val="000000"/>
        </w:rPr>
      </w:pPr>
    </w:p>
    <w:p w:rsidR="000800D1" w:rsidRPr="00B3797A" w:rsidRDefault="000800D1" w:rsidP="000800D1">
      <w:pPr>
        <w:pStyle w:val="a7"/>
        <w:keepNext/>
        <w:numPr>
          <w:ilvl w:val="0"/>
          <w:numId w:val="2"/>
        </w:numPr>
        <w:tabs>
          <w:tab w:val="left" w:pos="885"/>
        </w:tabs>
        <w:spacing w:line="240" w:lineRule="auto"/>
        <w:ind w:left="284" w:firstLine="850"/>
        <w:contextualSpacing/>
        <w:rPr>
          <w:sz w:val="20"/>
          <w:szCs w:val="20"/>
        </w:rPr>
      </w:pPr>
      <w:r w:rsidRPr="00B3797A">
        <w:rPr>
          <w:rStyle w:val="22"/>
          <w:rFonts w:eastAsia="Calibri"/>
          <w:sz w:val="20"/>
          <w:szCs w:val="20"/>
        </w:rPr>
        <w:t>Введение в эстетику. Основные понятия, определения. Антропометрические закономерности строения тела человека. Конституциональные типы. Пропорции лица. Золотое сечение. Лицевая гармония. Анализ улыбки. Пропорции лица. Лицевые компоненты. Основы эстетического анализа.</w:t>
      </w:r>
      <w:r w:rsidRPr="00B3797A">
        <w:rPr>
          <w:color w:val="000000"/>
          <w:sz w:val="20"/>
          <w:szCs w:val="20"/>
        </w:rPr>
        <w:t xml:space="preserve"> </w:t>
      </w:r>
      <w:proofErr w:type="spellStart"/>
      <w:r w:rsidRPr="00B3797A">
        <w:rPr>
          <w:color w:val="000000"/>
          <w:sz w:val="20"/>
          <w:szCs w:val="20"/>
        </w:rPr>
        <w:t>Цефалометрический</w:t>
      </w:r>
      <w:proofErr w:type="spellEnd"/>
      <w:r w:rsidRPr="00B3797A">
        <w:rPr>
          <w:color w:val="000000"/>
          <w:sz w:val="20"/>
          <w:szCs w:val="20"/>
        </w:rPr>
        <w:t xml:space="preserve"> анализ. Пропорциональность лица. Ориентировочные линии (горизонтальные, вертикальная). Вид в профиль: линия Е, </w:t>
      </w:r>
      <w:proofErr w:type="spellStart"/>
      <w:r w:rsidRPr="00B3797A">
        <w:rPr>
          <w:color w:val="000000"/>
          <w:sz w:val="20"/>
          <w:szCs w:val="20"/>
        </w:rPr>
        <w:t>носогубный</w:t>
      </w:r>
      <w:proofErr w:type="spellEnd"/>
      <w:r w:rsidRPr="00B3797A">
        <w:rPr>
          <w:color w:val="000000"/>
          <w:sz w:val="20"/>
          <w:szCs w:val="20"/>
        </w:rPr>
        <w:t xml:space="preserve"> угол и губы). Классификация профилей лица. Дисгармония горизонтальных линий. Лицевой индекс по </w:t>
      </w:r>
      <w:proofErr w:type="spellStart"/>
      <w:r w:rsidRPr="00B3797A">
        <w:rPr>
          <w:color w:val="000000"/>
          <w:sz w:val="20"/>
          <w:szCs w:val="20"/>
        </w:rPr>
        <w:t>Изару</w:t>
      </w:r>
      <w:proofErr w:type="spellEnd"/>
      <w:r w:rsidRPr="00B3797A">
        <w:rPr>
          <w:color w:val="000000"/>
          <w:sz w:val="20"/>
          <w:szCs w:val="20"/>
        </w:rPr>
        <w:t xml:space="preserve"> IFM. Идеальные пропорции лица.</w:t>
      </w:r>
      <w:r w:rsidRPr="00B3797A">
        <w:rPr>
          <w:color w:val="000000"/>
          <w:spacing w:val="6"/>
          <w:sz w:val="20"/>
          <w:szCs w:val="20"/>
        </w:rPr>
        <w:t xml:space="preserve"> Анализ положения губ и зубов. Движения губ. Визуализация зубных рядов в состоянии покоя. Режущий край. Виды улыбок. Линия улыбки. Ширина улыбки. Губной промежуток. Щечный коридор. </w:t>
      </w:r>
      <w:proofErr w:type="spellStart"/>
      <w:r w:rsidRPr="00B3797A">
        <w:rPr>
          <w:color w:val="000000"/>
          <w:spacing w:val="6"/>
          <w:sz w:val="20"/>
          <w:szCs w:val="20"/>
        </w:rPr>
        <w:t>Окклюзионная</w:t>
      </w:r>
      <w:proofErr w:type="spellEnd"/>
      <w:r w:rsidRPr="00B3797A">
        <w:rPr>
          <w:color w:val="000000"/>
          <w:spacing w:val="6"/>
          <w:sz w:val="20"/>
          <w:szCs w:val="20"/>
        </w:rPr>
        <w:t xml:space="preserve"> плоскость и </w:t>
      </w:r>
      <w:proofErr w:type="spellStart"/>
      <w:r w:rsidRPr="00B3797A">
        <w:rPr>
          <w:color w:val="000000"/>
          <w:spacing w:val="6"/>
          <w:sz w:val="20"/>
          <w:szCs w:val="20"/>
        </w:rPr>
        <w:t>комиссуральная</w:t>
      </w:r>
      <w:proofErr w:type="spellEnd"/>
      <w:r w:rsidRPr="00B3797A">
        <w:rPr>
          <w:color w:val="000000"/>
          <w:spacing w:val="6"/>
          <w:sz w:val="20"/>
          <w:szCs w:val="20"/>
        </w:rPr>
        <w:t xml:space="preserve"> линии. </w:t>
      </w:r>
    </w:p>
    <w:p w:rsidR="000800D1" w:rsidRPr="00B3797A" w:rsidRDefault="000800D1" w:rsidP="000800D1">
      <w:pPr>
        <w:pStyle w:val="4"/>
        <w:keepNext/>
        <w:shd w:val="clear" w:color="auto" w:fill="auto"/>
        <w:tabs>
          <w:tab w:val="left" w:pos="885"/>
        </w:tabs>
        <w:spacing w:after="0" w:line="240" w:lineRule="auto"/>
        <w:ind w:left="1134" w:firstLine="0"/>
        <w:jc w:val="both"/>
        <w:rPr>
          <w:color w:val="000000"/>
          <w:spacing w:val="4"/>
          <w:sz w:val="20"/>
          <w:szCs w:val="20"/>
        </w:rPr>
      </w:pPr>
      <w:r w:rsidRPr="00B3797A">
        <w:rPr>
          <w:color w:val="000000"/>
          <w:spacing w:val="5"/>
          <w:sz w:val="20"/>
          <w:szCs w:val="20"/>
        </w:rPr>
        <w:t>2-3Фонетический анализ</w:t>
      </w:r>
      <w:r w:rsidRPr="00B3797A">
        <w:rPr>
          <w:rStyle w:val="22"/>
          <w:rFonts w:eastAsiaTheme="minorHAnsi"/>
          <w:sz w:val="20"/>
          <w:szCs w:val="20"/>
        </w:rPr>
        <w:t>.</w:t>
      </w:r>
      <w:r w:rsidRPr="00B3797A">
        <w:rPr>
          <w:color w:val="000000"/>
          <w:spacing w:val="5"/>
          <w:sz w:val="20"/>
          <w:szCs w:val="20"/>
        </w:rPr>
        <w:t xml:space="preserve"> Анализ зубов</w:t>
      </w:r>
      <w:r w:rsidRPr="00B3797A">
        <w:rPr>
          <w:rStyle w:val="22"/>
          <w:rFonts w:eastAsiaTheme="minorHAnsi"/>
          <w:sz w:val="20"/>
          <w:szCs w:val="20"/>
        </w:rPr>
        <w:t xml:space="preserve">. Морфология зубных рядов. Морфология зубов. Теория цвета. Физические, оптические и биологические аспекты </w:t>
      </w:r>
      <w:proofErr w:type="spellStart"/>
      <w:r w:rsidRPr="00B3797A">
        <w:rPr>
          <w:rStyle w:val="22"/>
          <w:rFonts w:eastAsiaTheme="minorHAnsi"/>
          <w:sz w:val="20"/>
          <w:szCs w:val="20"/>
        </w:rPr>
        <w:t>цветовосприятия</w:t>
      </w:r>
      <w:proofErr w:type="spellEnd"/>
      <w:r w:rsidRPr="00B3797A">
        <w:rPr>
          <w:rStyle w:val="22"/>
          <w:rFonts w:eastAsiaTheme="minorHAnsi"/>
          <w:sz w:val="20"/>
          <w:szCs w:val="20"/>
        </w:rPr>
        <w:t xml:space="preserve">. </w:t>
      </w:r>
      <w:r w:rsidRPr="00B3797A">
        <w:rPr>
          <w:color w:val="000000"/>
          <w:spacing w:val="4"/>
          <w:sz w:val="20"/>
          <w:szCs w:val="20"/>
        </w:rPr>
        <w:t xml:space="preserve">Оценка длины резцов. Оценка высоты центральной окклюзии. Оценка профиля режущего края. Оценка положения зубов. </w:t>
      </w:r>
      <w:r w:rsidRPr="00B3797A">
        <w:rPr>
          <w:rStyle w:val="22"/>
          <w:rFonts w:eastAsiaTheme="minorHAnsi"/>
          <w:sz w:val="20"/>
          <w:szCs w:val="20"/>
        </w:rPr>
        <w:t>Морфология зубных рядов. Морфология зубов (резцы, клыки). Морфология зубов (</w:t>
      </w:r>
      <w:proofErr w:type="spellStart"/>
      <w:r w:rsidRPr="00B3797A">
        <w:rPr>
          <w:rStyle w:val="22"/>
          <w:rFonts w:eastAsiaTheme="minorHAnsi"/>
          <w:sz w:val="20"/>
          <w:szCs w:val="20"/>
        </w:rPr>
        <w:t>премоляры</w:t>
      </w:r>
      <w:proofErr w:type="spellEnd"/>
      <w:r w:rsidRPr="00B3797A">
        <w:rPr>
          <w:rStyle w:val="22"/>
          <w:rFonts w:eastAsiaTheme="minorHAnsi"/>
          <w:sz w:val="20"/>
          <w:szCs w:val="20"/>
        </w:rPr>
        <w:t>, моляры).</w:t>
      </w:r>
      <w:r w:rsidRPr="00B3797A">
        <w:rPr>
          <w:color w:val="000000"/>
          <w:spacing w:val="4"/>
          <w:sz w:val="20"/>
          <w:szCs w:val="20"/>
        </w:rPr>
        <w:t xml:space="preserve"> Форма и цвет зубов. Характеристики зубов, присущие разным возрастным группам. Зрительные иллюзии. Микро и </w:t>
      </w:r>
      <w:proofErr w:type="spellStart"/>
      <w:r w:rsidRPr="00B3797A">
        <w:rPr>
          <w:color w:val="000000"/>
          <w:spacing w:val="4"/>
          <w:sz w:val="20"/>
          <w:szCs w:val="20"/>
        </w:rPr>
        <w:t>макротекстура</w:t>
      </w:r>
      <w:proofErr w:type="spellEnd"/>
      <w:r w:rsidRPr="00B3797A">
        <w:rPr>
          <w:color w:val="000000"/>
          <w:spacing w:val="4"/>
          <w:sz w:val="20"/>
          <w:szCs w:val="20"/>
        </w:rPr>
        <w:t xml:space="preserve"> зуба. Форма и контур. Размеры и пропорции. Режущий край и профиль щечной поверхности. Оценка зубного ряда.</w:t>
      </w:r>
      <w:r w:rsidRPr="00B3797A">
        <w:rPr>
          <w:rStyle w:val="a9"/>
          <w:sz w:val="20"/>
          <w:szCs w:val="20"/>
        </w:rPr>
        <w:t xml:space="preserve"> </w:t>
      </w:r>
      <w:r w:rsidRPr="00B3797A">
        <w:rPr>
          <w:rStyle w:val="22"/>
          <w:rFonts w:eastAsiaTheme="minorHAnsi"/>
          <w:sz w:val="20"/>
          <w:szCs w:val="20"/>
        </w:rPr>
        <w:t xml:space="preserve">Теория цвета. Физические, оптические и биологические аспекты </w:t>
      </w:r>
      <w:proofErr w:type="spellStart"/>
      <w:r w:rsidRPr="00B3797A">
        <w:rPr>
          <w:rStyle w:val="22"/>
          <w:rFonts w:eastAsiaTheme="minorHAnsi"/>
          <w:sz w:val="20"/>
          <w:szCs w:val="20"/>
        </w:rPr>
        <w:t>цветовосприятия</w:t>
      </w:r>
      <w:proofErr w:type="spellEnd"/>
      <w:r w:rsidRPr="00B3797A">
        <w:rPr>
          <w:rStyle w:val="22"/>
          <w:rFonts w:eastAsiaTheme="minorHAnsi"/>
          <w:sz w:val="20"/>
          <w:szCs w:val="20"/>
        </w:rPr>
        <w:t>.</w:t>
      </w:r>
      <w:r w:rsidRPr="00B3797A">
        <w:rPr>
          <w:color w:val="000000"/>
          <w:sz w:val="20"/>
          <w:szCs w:val="20"/>
        </w:rPr>
        <w:t xml:space="preserve"> Основные проблемы восприятия цвета в эстетических реставрациях зубов. Психофизическое восприятие цвета.</w:t>
      </w:r>
      <w:r w:rsidRPr="00B3797A">
        <w:rPr>
          <w:color w:val="000000"/>
          <w:spacing w:val="4"/>
          <w:sz w:val="20"/>
          <w:szCs w:val="20"/>
        </w:rPr>
        <w:t xml:space="preserve"> </w:t>
      </w:r>
      <w:r w:rsidRPr="00B3797A">
        <w:rPr>
          <w:color w:val="000000"/>
          <w:sz w:val="20"/>
          <w:szCs w:val="20"/>
        </w:rPr>
        <w:t xml:space="preserve">Интуитивный метод подбора цвета. Возрастные особенности человека в подборе цвета, цветовая адаптация. </w:t>
      </w:r>
      <w:r w:rsidRPr="00B3797A">
        <w:rPr>
          <w:iCs/>
          <w:sz w:val="20"/>
          <w:szCs w:val="20"/>
        </w:rPr>
        <w:t>Оптимальные условия для правильного определения цвета.</w:t>
      </w:r>
    </w:p>
    <w:p w:rsidR="000800D1" w:rsidRPr="00B3797A" w:rsidRDefault="000800D1" w:rsidP="000800D1">
      <w:pPr>
        <w:pStyle w:val="4"/>
        <w:shd w:val="clear" w:color="auto" w:fill="auto"/>
        <w:tabs>
          <w:tab w:val="left" w:pos="885"/>
        </w:tabs>
        <w:spacing w:after="0" w:line="240" w:lineRule="auto"/>
        <w:ind w:left="720" w:firstLine="0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4..</w:t>
      </w:r>
      <w:r w:rsidRPr="00B3797A">
        <w:rPr>
          <w:iCs/>
          <w:sz w:val="20"/>
          <w:szCs w:val="20"/>
        </w:rPr>
        <w:t>Методики</w:t>
      </w:r>
      <w:proofErr w:type="gramEnd"/>
      <w:r w:rsidRPr="00B3797A">
        <w:rPr>
          <w:iCs/>
          <w:sz w:val="20"/>
          <w:szCs w:val="20"/>
        </w:rPr>
        <w:t xml:space="preserve"> определения цвета зубов. </w:t>
      </w:r>
      <w:r w:rsidRPr="00B3797A">
        <w:rPr>
          <w:rStyle w:val="22"/>
          <w:rFonts w:eastAsiaTheme="minorHAnsi"/>
          <w:sz w:val="20"/>
          <w:szCs w:val="20"/>
        </w:rPr>
        <w:t xml:space="preserve">Современные методы эстетического лечения. Сравнительная характеристика реставраций. </w:t>
      </w:r>
      <w:r w:rsidRPr="00B3797A">
        <w:rPr>
          <w:iCs/>
          <w:sz w:val="20"/>
          <w:szCs w:val="20"/>
        </w:rPr>
        <w:t>Электронные приборы для определения цвета зубов: спектрофотомеры, колориметры, цифровые камеры, бестеневые лампы (</w:t>
      </w:r>
      <w:proofErr w:type="spellStart"/>
      <w:r w:rsidRPr="00B3797A">
        <w:rPr>
          <w:iCs/>
          <w:sz w:val="20"/>
          <w:szCs w:val="20"/>
          <w:lang w:val="en-US"/>
        </w:rPr>
        <w:t>Optilume</w:t>
      </w:r>
      <w:proofErr w:type="spellEnd"/>
      <w:r w:rsidRPr="00B3797A">
        <w:rPr>
          <w:iCs/>
          <w:sz w:val="20"/>
          <w:szCs w:val="20"/>
        </w:rPr>
        <w:t xml:space="preserve"> </w:t>
      </w:r>
      <w:proofErr w:type="spellStart"/>
      <w:proofErr w:type="gramStart"/>
      <w:r w:rsidRPr="00B3797A">
        <w:rPr>
          <w:iCs/>
          <w:sz w:val="20"/>
          <w:szCs w:val="20"/>
          <w:lang w:val="en-US"/>
        </w:rPr>
        <w:t>Trueshade</w:t>
      </w:r>
      <w:proofErr w:type="spellEnd"/>
      <w:r w:rsidRPr="00B3797A">
        <w:rPr>
          <w:iCs/>
          <w:sz w:val="20"/>
          <w:szCs w:val="20"/>
        </w:rPr>
        <w:t xml:space="preserve">,  </w:t>
      </w:r>
      <w:proofErr w:type="spellStart"/>
      <w:r w:rsidRPr="00B3797A">
        <w:rPr>
          <w:iCs/>
          <w:sz w:val="20"/>
          <w:szCs w:val="20"/>
          <w:lang w:val="en-US"/>
        </w:rPr>
        <w:t>Demetron</w:t>
      </w:r>
      <w:proofErr w:type="spellEnd"/>
      <w:proofErr w:type="gramEnd"/>
      <w:r w:rsidRPr="00B3797A">
        <w:rPr>
          <w:iCs/>
          <w:sz w:val="20"/>
          <w:szCs w:val="20"/>
        </w:rPr>
        <w:t xml:space="preserve"> </w:t>
      </w:r>
      <w:r w:rsidRPr="00B3797A">
        <w:rPr>
          <w:iCs/>
          <w:sz w:val="20"/>
          <w:szCs w:val="20"/>
          <w:lang w:val="en-US"/>
        </w:rPr>
        <w:t>Shade</w:t>
      </w:r>
      <w:r w:rsidRPr="00B3797A">
        <w:rPr>
          <w:iCs/>
          <w:sz w:val="20"/>
          <w:szCs w:val="20"/>
        </w:rPr>
        <w:t xml:space="preserve"> </w:t>
      </w:r>
      <w:r w:rsidRPr="00B3797A">
        <w:rPr>
          <w:iCs/>
          <w:sz w:val="20"/>
          <w:szCs w:val="20"/>
          <w:lang w:val="en-US"/>
        </w:rPr>
        <w:t>Light</w:t>
      </w:r>
      <w:r w:rsidRPr="00B3797A">
        <w:rPr>
          <w:iCs/>
          <w:sz w:val="20"/>
          <w:szCs w:val="20"/>
        </w:rPr>
        <w:t>).</w:t>
      </w:r>
    </w:p>
    <w:p w:rsidR="000800D1" w:rsidRPr="00B3797A" w:rsidRDefault="000800D1" w:rsidP="000800D1">
      <w:pPr>
        <w:pStyle w:val="4"/>
        <w:shd w:val="clear" w:color="auto" w:fill="auto"/>
        <w:tabs>
          <w:tab w:val="left" w:pos="885"/>
        </w:tabs>
        <w:spacing w:after="0" w:line="240" w:lineRule="auto"/>
        <w:ind w:left="284" w:firstLine="850"/>
        <w:jc w:val="both"/>
        <w:rPr>
          <w:rStyle w:val="22"/>
          <w:rFonts w:eastAsiaTheme="minorHAnsi"/>
          <w:sz w:val="20"/>
          <w:szCs w:val="20"/>
        </w:rPr>
      </w:pPr>
      <w:r w:rsidRPr="00B3797A">
        <w:rPr>
          <w:rStyle w:val="22"/>
          <w:rFonts w:eastAsiaTheme="minorHAnsi"/>
          <w:sz w:val="20"/>
          <w:szCs w:val="20"/>
        </w:rPr>
        <w:t>5. Коррекция цвета зубов. Отбеливание. Влияние отбеливающих средств на ткани зуба и слизистую оболочку полости рта.</w:t>
      </w:r>
    </w:p>
    <w:p w:rsidR="000800D1" w:rsidRPr="00B3797A" w:rsidRDefault="000800D1" w:rsidP="000800D1">
      <w:pPr>
        <w:pStyle w:val="4"/>
        <w:shd w:val="clear" w:color="auto" w:fill="auto"/>
        <w:tabs>
          <w:tab w:val="left" w:pos="885"/>
        </w:tabs>
        <w:spacing w:after="0" w:line="240" w:lineRule="auto"/>
        <w:ind w:left="284" w:firstLine="850"/>
        <w:jc w:val="both"/>
        <w:rPr>
          <w:rStyle w:val="22"/>
          <w:rFonts w:eastAsiaTheme="minorHAnsi"/>
          <w:sz w:val="20"/>
          <w:szCs w:val="20"/>
        </w:rPr>
      </w:pPr>
      <w:r w:rsidRPr="00B3797A">
        <w:rPr>
          <w:color w:val="000000"/>
          <w:spacing w:val="5"/>
          <w:sz w:val="20"/>
          <w:szCs w:val="20"/>
        </w:rPr>
        <w:t xml:space="preserve">6.Фотография-средство достижения эстетического результата. </w:t>
      </w:r>
      <w:r w:rsidRPr="00B3797A">
        <w:rPr>
          <w:rStyle w:val="22"/>
          <w:rFonts w:eastAsiaTheme="minorHAnsi"/>
          <w:sz w:val="20"/>
          <w:szCs w:val="20"/>
        </w:rPr>
        <w:t>Дентальная фотография. Техника фотографирования полости рта.</w:t>
      </w:r>
      <w:r w:rsidRPr="00B3797A">
        <w:rPr>
          <w:iCs/>
          <w:sz w:val="20"/>
          <w:szCs w:val="20"/>
        </w:rPr>
        <w:t xml:space="preserve"> Виды фотосъемки для </w:t>
      </w:r>
      <w:r w:rsidRPr="00B3797A">
        <w:rPr>
          <w:color w:val="000000"/>
          <w:spacing w:val="5"/>
          <w:sz w:val="20"/>
          <w:szCs w:val="20"/>
        </w:rPr>
        <w:t xml:space="preserve">достижения эстетического результата (моментальная фотография, цифровая фотография, 35мм камера, видеосъемка). Принадлежности для </w:t>
      </w:r>
      <w:proofErr w:type="spellStart"/>
      <w:r w:rsidRPr="00B3797A">
        <w:rPr>
          <w:color w:val="000000"/>
          <w:spacing w:val="5"/>
          <w:sz w:val="20"/>
          <w:szCs w:val="20"/>
        </w:rPr>
        <w:t>внутриротовой</w:t>
      </w:r>
      <w:proofErr w:type="spellEnd"/>
      <w:r w:rsidRPr="00B3797A">
        <w:rPr>
          <w:color w:val="000000"/>
          <w:spacing w:val="5"/>
          <w:sz w:val="20"/>
          <w:szCs w:val="20"/>
        </w:rPr>
        <w:t xml:space="preserve"> съемки. </w:t>
      </w:r>
      <w:proofErr w:type="spellStart"/>
      <w:r w:rsidRPr="00B3797A">
        <w:rPr>
          <w:color w:val="000000"/>
          <w:spacing w:val="5"/>
          <w:sz w:val="20"/>
          <w:szCs w:val="20"/>
        </w:rPr>
        <w:t>Внутриротовые</w:t>
      </w:r>
      <w:proofErr w:type="spellEnd"/>
      <w:r w:rsidRPr="00B3797A">
        <w:rPr>
          <w:color w:val="000000"/>
          <w:spacing w:val="5"/>
          <w:sz w:val="20"/>
          <w:szCs w:val="20"/>
        </w:rPr>
        <w:t xml:space="preserve"> зеркала. Точки фокусировки. Техника фотографирования. Программное обеспечение для демонстрации снимков. Интерпретация полученных данных</w:t>
      </w:r>
    </w:p>
    <w:p w:rsidR="000800D1" w:rsidRPr="00B3797A" w:rsidRDefault="000800D1" w:rsidP="000800D1">
      <w:pPr>
        <w:pStyle w:val="4"/>
        <w:shd w:val="clear" w:color="auto" w:fill="auto"/>
        <w:tabs>
          <w:tab w:val="left" w:pos="885"/>
        </w:tabs>
        <w:spacing w:after="0" w:line="240" w:lineRule="auto"/>
        <w:ind w:left="284" w:firstLine="850"/>
        <w:jc w:val="both"/>
        <w:rPr>
          <w:rStyle w:val="22"/>
          <w:rFonts w:eastAsiaTheme="minorHAnsi"/>
          <w:sz w:val="20"/>
          <w:szCs w:val="20"/>
        </w:rPr>
      </w:pPr>
      <w:r w:rsidRPr="00B3797A">
        <w:rPr>
          <w:rStyle w:val="22"/>
          <w:rFonts w:eastAsiaTheme="minorHAnsi"/>
          <w:sz w:val="20"/>
          <w:szCs w:val="20"/>
        </w:rPr>
        <w:t>7. Эстетическая составляющая при протезировании дефектов зубных рядов несъёмными конструкциями.</w:t>
      </w:r>
    </w:p>
    <w:p w:rsidR="000800D1" w:rsidRPr="00B3797A" w:rsidRDefault="000800D1" w:rsidP="000800D1">
      <w:pPr>
        <w:keepNext/>
        <w:tabs>
          <w:tab w:val="left" w:pos="708"/>
        </w:tabs>
        <w:spacing w:line="312" w:lineRule="auto"/>
        <w:ind w:left="284" w:firstLine="850"/>
      </w:pPr>
      <w:r w:rsidRPr="00B3797A">
        <w:rPr>
          <w:rStyle w:val="22"/>
        </w:rPr>
        <w:t>8-9. Эстетическая составляющая при протезировании дефектов зубных рядов на имплантатах. Построение плана эстетического лечения в зависимости от клинической ситуации.</w:t>
      </w:r>
    </w:p>
    <w:p w:rsidR="000800D1" w:rsidRPr="00B3797A" w:rsidRDefault="000800D1" w:rsidP="000800D1">
      <w:pPr>
        <w:tabs>
          <w:tab w:val="left" w:pos="708"/>
        </w:tabs>
        <w:spacing w:line="312" w:lineRule="auto"/>
        <w:ind w:left="284" w:firstLine="850"/>
        <w:jc w:val="both"/>
        <w:rPr>
          <w:color w:val="000000"/>
        </w:rPr>
      </w:pPr>
    </w:p>
    <w:p w:rsidR="000800D1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Pr="00B3797A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Pr="00B3797A" w:rsidRDefault="000800D1" w:rsidP="000800D1">
      <w:pPr>
        <w:tabs>
          <w:tab w:val="num" w:pos="284"/>
        </w:tabs>
        <w:spacing w:line="312" w:lineRule="auto"/>
        <w:ind w:left="567"/>
        <w:jc w:val="both"/>
      </w:pPr>
    </w:p>
    <w:p w:rsidR="000800D1" w:rsidRPr="00B3797A" w:rsidRDefault="000800D1" w:rsidP="000800D1">
      <w:pPr>
        <w:ind w:left="709"/>
        <w:jc w:val="right"/>
      </w:pPr>
      <w:r w:rsidRPr="00B3797A">
        <w:rPr>
          <w:color w:val="000000"/>
        </w:rPr>
        <w:lastRenderedPageBreak/>
        <w:br w:type="page"/>
      </w:r>
    </w:p>
    <w:p w:rsidR="000800D1" w:rsidRPr="00B3797A" w:rsidRDefault="000800D1" w:rsidP="000800D1">
      <w:pPr>
        <w:rPr>
          <w:noProof/>
        </w:rPr>
      </w:pPr>
      <w:r w:rsidRPr="00B3797A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9C5765A" wp14:editId="375A2EB1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65150" cy="615950"/>
            <wp:effectExtent l="0" t="0" r="635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97A">
        <w:rPr>
          <w:noProof/>
        </w:rPr>
        <w:drawing>
          <wp:inline distT="0" distB="0" distL="0" distR="0" wp14:anchorId="19BE0788" wp14:editId="2A33ADF8">
            <wp:extent cx="6096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0D1" w:rsidRPr="00B3797A" w:rsidRDefault="000800D1" w:rsidP="000800D1">
      <w:pPr>
        <w:rPr>
          <w:noProof/>
        </w:rPr>
      </w:pPr>
    </w:p>
    <w:p w:rsidR="000800D1" w:rsidRPr="00B3797A" w:rsidRDefault="000800D1" w:rsidP="000800D1">
      <w:pPr>
        <w:rPr>
          <w:noProof/>
        </w:rPr>
      </w:pPr>
    </w:p>
    <w:p w:rsidR="000800D1" w:rsidRPr="00B3797A" w:rsidRDefault="000800D1" w:rsidP="000800D1"/>
    <w:p w:rsidR="000800D1" w:rsidRPr="00B3797A" w:rsidRDefault="000800D1" w:rsidP="000800D1">
      <w:pPr>
        <w:spacing w:line="312" w:lineRule="auto"/>
        <w:jc w:val="center"/>
        <w:rPr>
          <w:b/>
          <w:bCs/>
        </w:rPr>
      </w:pPr>
      <w:r w:rsidRPr="00B3797A">
        <w:rPr>
          <w:b/>
          <w:bCs/>
        </w:rPr>
        <w:t>ТЕМАТИЧЕСКИЙ ПЛАН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12" w:lineRule="auto"/>
        <w:jc w:val="center"/>
        <w:rPr>
          <w:b/>
          <w:bCs/>
          <w:smallCaps/>
        </w:rPr>
      </w:pPr>
      <w:r w:rsidRPr="00B3797A">
        <w:rPr>
          <w:b/>
          <w:bCs/>
          <w:smallCaps/>
        </w:rPr>
        <w:t>практических занятий по дисциплине «Челюстно-лицевая хирургия»</w:t>
      </w:r>
    </w:p>
    <w:p w:rsidR="000800D1" w:rsidRPr="00B3797A" w:rsidRDefault="000800D1" w:rsidP="000800D1">
      <w:pPr>
        <w:widowControl/>
        <w:tabs>
          <w:tab w:val="clear" w:pos="643"/>
          <w:tab w:val="left" w:pos="708"/>
        </w:tabs>
        <w:snapToGrid/>
        <w:spacing w:line="312" w:lineRule="auto"/>
        <w:jc w:val="center"/>
        <w:rPr>
          <w:b/>
          <w:bCs/>
        </w:rPr>
      </w:pPr>
      <w:r w:rsidRPr="00B3797A">
        <w:rPr>
          <w:b/>
          <w:bCs/>
        </w:rPr>
        <w:t>(раздел дисциплины, преподаваемой на кафедре ортопедической стоматологии)</w:t>
      </w:r>
    </w:p>
    <w:p w:rsidR="000800D1" w:rsidRPr="00B3797A" w:rsidRDefault="000800D1" w:rsidP="000800D1">
      <w:pPr>
        <w:spacing w:line="312" w:lineRule="auto"/>
      </w:pPr>
      <w:r w:rsidRPr="00B3797A">
        <w:t xml:space="preserve">                           со студентами </w:t>
      </w:r>
      <w:r w:rsidRPr="00B3797A">
        <w:rPr>
          <w:lang w:val="en-US"/>
        </w:rPr>
        <w:t>Y</w:t>
      </w:r>
      <w:r>
        <w:t xml:space="preserve"> курса 9 семестра на 2022-2023</w:t>
      </w:r>
      <w:r w:rsidRPr="00B3797A">
        <w:t xml:space="preserve"> учебный год</w:t>
      </w:r>
    </w:p>
    <w:p w:rsidR="000800D1" w:rsidRPr="00B3797A" w:rsidRDefault="000800D1" w:rsidP="000800D1">
      <w:pPr>
        <w:widowControl/>
        <w:tabs>
          <w:tab w:val="clear" w:pos="643"/>
          <w:tab w:val="left" w:pos="426"/>
          <w:tab w:val="left" w:pos="708"/>
        </w:tabs>
        <w:snapToGrid/>
        <w:spacing w:line="312" w:lineRule="auto"/>
        <w:ind w:left="284" w:firstLine="567"/>
        <w:jc w:val="both"/>
        <w:rPr>
          <w:b/>
          <w:bCs/>
        </w:rPr>
      </w:pPr>
    </w:p>
    <w:p w:rsidR="000800D1" w:rsidRPr="00B3797A" w:rsidRDefault="000800D1" w:rsidP="000800D1">
      <w:pPr>
        <w:widowControl/>
        <w:tabs>
          <w:tab w:val="clear" w:pos="643"/>
          <w:tab w:val="left" w:pos="426"/>
          <w:tab w:val="left" w:pos="708"/>
        </w:tabs>
        <w:snapToGrid/>
        <w:spacing w:line="312" w:lineRule="auto"/>
        <w:ind w:left="284" w:firstLine="283"/>
        <w:jc w:val="both"/>
        <w:rPr>
          <w:b/>
          <w:bCs/>
        </w:rPr>
      </w:pPr>
    </w:p>
    <w:p w:rsidR="000800D1" w:rsidRPr="00B3797A" w:rsidRDefault="000800D1" w:rsidP="000800D1">
      <w:pPr>
        <w:tabs>
          <w:tab w:val="left" w:pos="426"/>
        </w:tabs>
        <w:spacing w:line="312" w:lineRule="auto"/>
        <w:ind w:left="284" w:firstLine="283"/>
        <w:rPr>
          <w:b/>
        </w:rPr>
      </w:pPr>
      <w:r w:rsidRPr="00B3797A">
        <w:rPr>
          <w:b/>
          <w:bCs/>
        </w:rPr>
        <w:t xml:space="preserve">Модуль 1 – </w:t>
      </w:r>
      <w:r w:rsidRPr="00B3797A">
        <w:t xml:space="preserve">Челюстно-лицевая хирургия </w:t>
      </w:r>
      <w:r w:rsidRPr="00B3797A">
        <w:rPr>
          <w:b/>
          <w:bCs/>
          <w:color w:val="000000"/>
        </w:rPr>
        <w:t>–</w:t>
      </w:r>
      <w:r w:rsidRPr="00B3797A">
        <w:t xml:space="preserve"> 1</w:t>
      </w:r>
    </w:p>
    <w:p w:rsidR="000800D1" w:rsidRPr="00B3797A" w:rsidRDefault="000800D1" w:rsidP="000800D1">
      <w:pPr>
        <w:tabs>
          <w:tab w:val="left" w:pos="426"/>
        </w:tabs>
        <w:spacing w:line="360" w:lineRule="auto"/>
        <w:ind w:left="284" w:firstLine="283"/>
        <w:jc w:val="both"/>
      </w:pPr>
    </w:p>
    <w:p w:rsidR="000800D1" w:rsidRPr="00B3797A" w:rsidRDefault="000800D1" w:rsidP="000800D1">
      <w:pPr>
        <w:tabs>
          <w:tab w:val="left" w:pos="426"/>
        </w:tabs>
        <w:spacing w:line="360" w:lineRule="auto"/>
        <w:ind w:left="284" w:firstLine="283"/>
        <w:jc w:val="both"/>
      </w:pPr>
      <w:r w:rsidRPr="00B3797A">
        <w:t>1. Перспективы развития челюстно-лицевого протезирования.</w:t>
      </w:r>
    </w:p>
    <w:p w:rsidR="000800D1" w:rsidRPr="00B3797A" w:rsidRDefault="000800D1" w:rsidP="000800D1">
      <w:pPr>
        <w:tabs>
          <w:tab w:val="left" w:pos="426"/>
        </w:tabs>
        <w:spacing w:line="360" w:lineRule="auto"/>
        <w:ind w:left="284" w:firstLine="283"/>
        <w:jc w:val="both"/>
        <w:rPr>
          <w:rFonts w:eastAsia="Calibri" w:cs="Calibri"/>
          <w:lang w:eastAsia="ar-SA"/>
        </w:rPr>
      </w:pPr>
      <w:r w:rsidRPr="00B3797A">
        <w:t xml:space="preserve">2. </w:t>
      </w:r>
      <w:proofErr w:type="spellStart"/>
      <w:r w:rsidRPr="00B3797A">
        <w:rPr>
          <w:rFonts w:eastAsia="Calibri" w:cs="Calibri"/>
          <w:lang w:eastAsia="ar-SA"/>
        </w:rPr>
        <w:t>Мультидисциплинарный</w:t>
      </w:r>
      <w:proofErr w:type="spellEnd"/>
      <w:r w:rsidRPr="00B3797A">
        <w:rPr>
          <w:rFonts w:eastAsia="Calibri" w:cs="Calibri"/>
          <w:lang w:eastAsia="ar-SA"/>
        </w:rPr>
        <w:t xml:space="preserve"> подход в диагностике, планировании лечения пациентов с заболеваниями и травмами челюстно-лицевой области.</w:t>
      </w:r>
    </w:p>
    <w:p w:rsidR="000800D1" w:rsidRPr="00B3797A" w:rsidRDefault="000800D1" w:rsidP="000800D1">
      <w:pPr>
        <w:tabs>
          <w:tab w:val="left" w:pos="426"/>
          <w:tab w:val="right" w:leader="underscore" w:pos="9639"/>
        </w:tabs>
        <w:spacing w:line="360" w:lineRule="auto"/>
        <w:ind w:left="284" w:firstLine="283"/>
        <w:jc w:val="both"/>
      </w:pPr>
      <w:r w:rsidRPr="00B3797A">
        <w:rPr>
          <w:rFonts w:eastAsia="Calibri" w:cs="Calibri"/>
          <w:lang w:eastAsia="ar-SA"/>
        </w:rPr>
        <w:t xml:space="preserve">3. </w:t>
      </w:r>
      <w:r w:rsidRPr="00B3797A">
        <w:t>Клинико-лабораторные этапы изготовления челюстно-лицевых и протезов при лечении пациентов с переломами верхней челюсти.</w:t>
      </w:r>
    </w:p>
    <w:p w:rsidR="000800D1" w:rsidRPr="00B3797A" w:rsidRDefault="000800D1" w:rsidP="000800D1">
      <w:pPr>
        <w:tabs>
          <w:tab w:val="left" w:pos="426"/>
        </w:tabs>
        <w:spacing w:line="360" w:lineRule="auto"/>
        <w:ind w:left="284" w:firstLine="283"/>
        <w:jc w:val="both"/>
      </w:pPr>
      <w:r w:rsidRPr="00B3797A">
        <w:t>4. Ортопедическое лечение переломов нижней челюсти. Методика получения оттисков и особенности изготовления гипсовой модели. Клинико-лабораторные этапы изготовления. Особенности гигиенического ухода за протезом и протезным ложем.</w:t>
      </w:r>
    </w:p>
    <w:p w:rsidR="000800D1" w:rsidRPr="00B3797A" w:rsidRDefault="000800D1" w:rsidP="000800D1">
      <w:pPr>
        <w:tabs>
          <w:tab w:val="left" w:pos="426"/>
        </w:tabs>
        <w:spacing w:line="360" w:lineRule="auto"/>
        <w:ind w:left="284" w:firstLine="283"/>
        <w:jc w:val="both"/>
      </w:pPr>
      <w:r w:rsidRPr="00B3797A">
        <w:t>5. Особенности снятия оттисков при изготовлении челюстно-лицевых протезов у пациентов с резекцией верхней челюсти с онкологическими заболеваниями.</w:t>
      </w:r>
    </w:p>
    <w:p w:rsidR="000800D1" w:rsidRPr="00B3797A" w:rsidRDefault="000800D1" w:rsidP="000800D1">
      <w:pPr>
        <w:tabs>
          <w:tab w:val="left" w:pos="426"/>
        </w:tabs>
        <w:spacing w:line="360" w:lineRule="auto"/>
        <w:ind w:left="284" w:firstLine="283"/>
        <w:jc w:val="both"/>
      </w:pPr>
    </w:p>
    <w:p w:rsidR="000800D1" w:rsidRPr="00B3797A" w:rsidRDefault="000800D1" w:rsidP="000800D1">
      <w:pPr>
        <w:tabs>
          <w:tab w:val="num" w:pos="284"/>
        </w:tabs>
        <w:spacing w:line="312" w:lineRule="auto"/>
        <w:ind w:left="284" w:firstLine="283"/>
      </w:pPr>
    </w:p>
    <w:p w:rsidR="000800D1" w:rsidRPr="00B3797A" w:rsidRDefault="000800D1" w:rsidP="000800D1">
      <w:pPr>
        <w:spacing w:line="312" w:lineRule="auto"/>
        <w:rPr>
          <w:noProof/>
        </w:rPr>
      </w:pPr>
      <w:r w:rsidRPr="00B3797A">
        <w:br w:type="page"/>
      </w:r>
    </w:p>
    <w:p w:rsidR="000800D1" w:rsidRPr="00B3797A" w:rsidRDefault="000800D1" w:rsidP="000800D1">
      <w:pPr>
        <w:spacing w:line="312" w:lineRule="auto"/>
        <w:ind w:left="284" w:firstLine="567"/>
        <w:jc w:val="both"/>
      </w:pPr>
    </w:p>
    <w:p w:rsidR="000800D1" w:rsidRPr="00B3797A" w:rsidRDefault="000800D1" w:rsidP="000800D1">
      <w:pPr>
        <w:spacing w:line="312" w:lineRule="auto"/>
        <w:ind w:left="284" w:firstLine="567"/>
        <w:jc w:val="both"/>
      </w:pPr>
    </w:p>
    <w:p w:rsidR="000800D1" w:rsidRPr="00B3797A" w:rsidRDefault="000800D1" w:rsidP="000800D1"/>
    <w:p w:rsidR="000800D1" w:rsidRPr="00B3797A" w:rsidRDefault="000800D1" w:rsidP="000800D1"/>
    <w:p w:rsidR="000800D1" w:rsidRPr="00B3797A" w:rsidRDefault="000800D1" w:rsidP="000800D1"/>
    <w:p w:rsidR="000800D1" w:rsidRPr="00B3797A" w:rsidRDefault="000800D1" w:rsidP="000800D1"/>
    <w:p w:rsidR="000800D1" w:rsidRDefault="000800D1" w:rsidP="000800D1"/>
    <w:p w:rsidR="000800D1" w:rsidRDefault="000800D1"/>
    <w:sectPr w:rsidR="0008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703B"/>
    <w:multiLevelType w:val="hybridMultilevel"/>
    <w:tmpl w:val="924E4692"/>
    <w:lvl w:ilvl="0" w:tplc="93E2B826">
      <w:start w:val="1"/>
      <w:numFmt w:val="decimal"/>
      <w:lvlText w:val="%1."/>
      <w:lvlJc w:val="left"/>
      <w:pPr>
        <w:ind w:left="1494" w:hanging="360"/>
      </w:pPr>
      <w:rPr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C4A746F"/>
    <w:multiLevelType w:val="hybridMultilevel"/>
    <w:tmpl w:val="3F6A53B8"/>
    <w:lvl w:ilvl="0" w:tplc="93E2B826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6CBE7E20"/>
    <w:multiLevelType w:val="hybridMultilevel"/>
    <w:tmpl w:val="E49023E0"/>
    <w:lvl w:ilvl="0" w:tplc="F0E8A9C8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278AC"/>
    <w:multiLevelType w:val="hybridMultilevel"/>
    <w:tmpl w:val="70746B96"/>
    <w:lvl w:ilvl="0" w:tplc="D1AA21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D1"/>
    <w:rsid w:val="000800D1"/>
    <w:rsid w:val="0018252C"/>
    <w:rsid w:val="002E0316"/>
    <w:rsid w:val="009A4F76"/>
    <w:rsid w:val="00E4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199E"/>
  <w15:chartTrackingRefBased/>
  <w15:docId w15:val="{0F6CC47A-7BF8-4499-94FA-A475A3CA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D1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800D1"/>
    <w:pPr>
      <w:keepNext/>
      <w:widowControl/>
      <w:tabs>
        <w:tab w:val="clear" w:pos="643"/>
      </w:tabs>
      <w:suppressAutoHyphens/>
      <w:snapToGrid/>
      <w:spacing w:before="240" w:after="120"/>
    </w:pPr>
    <w:rPr>
      <w:rFonts w:ascii="Arial" w:eastAsia="SimSun" w:hAnsi="Arial" w:cs="Arial"/>
      <w:sz w:val="28"/>
      <w:szCs w:val="28"/>
      <w:lang w:val="en-US" w:eastAsia="hi-IN" w:bidi="hi-IN"/>
    </w:rPr>
  </w:style>
  <w:style w:type="character" w:customStyle="1" w:styleId="a5">
    <w:name w:val="Заголовок Знак"/>
    <w:basedOn w:val="a0"/>
    <w:link w:val="a3"/>
    <w:rsid w:val="000800D1"/>
    <w:rPr>
      <w:rFonts w:ascii="Arial" w:eastAsia="SimSun" w:hAnsi="Arial" w:cs="Arial"/>
      <w:sz w:val="28"/>
      <w:szCs w:val="28"/>
      <w:lang w:val="en-US" w:eastAsia="hi-IN" w:bidi="hi-IN"/>
    </w:rPr>
  </w:style>
  <w:style w:type="character" w:customStyle="1" w:styleId="apple-converted-space">
    <w:name w:val="apple-converted-space"/>
    <w:rsid w:val="000800D1"/>
    <w:rPr>
      <w:rFonts w:ascii="Times New Roman" w:hAnsi="Times New Roman" w:cs="Times New Roman" w:hint="default"/>
    </w:rPr>
  </w:style>
  <w:style w:type="paragraph" w:styleId="a4">
    <w:name w:val="Body Text"/>
    <w:basedOn w:val="a"/>
    <w:link w:val="a6"/>
    <w:uiPriority w:val="99"/>
    <w:semiHidden/>
    <w:unhideWhenUsed/>
    <w:rsid w:val="000800D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80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800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00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00D1"/>
    <w:pPr>
      <w:widowControl/>
      <w:tabs>
        <w:tab w:val="clear" w:pos="643"/>
      </w:tabs>
      <w:snapToGrid/>
      <w:spacing w:line="360" w:lineRule="auto"/>
      <w:ind w:left="720" w:firstLine="709"/>
      <w:jc w:val="both"/>
    </w:pPr>
    <w:rPr>
      <w:sz w:val="28"/>
      <w:szCs w:val="28"/>
    </w:rPr>
  </w:style>
  <w:style w:type="character" w:customStyle="1" w:styleId="a8">
    <w:name w:val="Основной текст_"/>
    <w:link w:val="4"/>
    <w:locked/>
    <w:rsid w:val="000800D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8"/>
    <w:rsid w:val="000800D1"/>
    <w:pPr>
      <w:shd w:val="clear" w:color="auto" w:fill="FFFFFF"/>
      <w:tabs>
        <w:tab w:val="clear" w:pos="643"/>
      </w:tabs>
      <w:snapToGrid/>
      <w:spacing w:after="240" w:line="274" w:lineRule="exact"/>
      <w:ind w:hanging="620"/>
      <w:jc w:val="center"/>
    </w:pPr>
    <w:rPr>
      <w:rFonts w:eastAsiaTheme="minorHAnsi"/>
      <w:sz w:val="23"/>
      <w:szCs w:val="23"/>
      <w:lang w:eastAsia="en-US"/>
    </w:rPr>
  </w:style>
  <w:style w:type="character" w:styleId="a9">
    <w:name w:val="Intense Emphasis"/>
    <w:uiPriority w:val="21"/>
    <w:qFormat/>
    <w:rsid w:val="000800D1"/>
    <w:rPr>
      <w:b/>
      <w:bCs/>
    </w:rPr>
  </w:style>
  <w:style w:type="character" w:customStyle="1" w:styleId="21">
    <w:name w:val="Заголовок 2 Знак"/>
    <w:locked/>
    <w:rsid w:val="000800D1"/>
    <w:rPr>
      <w:rFonts w:ascii="Cambria" w:hAnsi="Cambria" w:cs="Cambria" w:hint="default"/>
      <w:b/>
      <w:bCs/>
      <w:i/>
      <w:iCs/>
      <w:sz w:val="28"/>
      <w:szCs w:val="28"/>
    </w:rPr>
  </w:style>
  <w:style w:type="character" w:customStyle="1" w:styleId="3">
    <w:name w:val="Основной текст3"/>
    <w:rsid w:val="000800D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x-none"/>
    </w:rPr>
  </w:style>
  <w:style w:type="character" w:customStyle="1" w:styleId="11pt">
    <w:name w:val="Основной текст + 11 pt"/>
    <w:rsid w:val="000800D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x-none"/>
    </w:rPr>
  </w:style>
  <w:style w:type="character" w:customStyle="1" w:styleId="22">
    <w:name w:val="Основной текст2"/>
    <w:rsid w:val="000800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A4F7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F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2022-08-31T07:10:00Z</cp:lastPrinted>
  <dcterms:created xsi:type="dcterms:W3CDTF">2022-08-31T05:55:00Z</dcterms:created>
  <dcterms:modified xsi:type="dcterms:W3CDTF">2022-08-31T07:24:00Z</dcterms:modified>
</cp:coreProperties>
</file>