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52" w:rsidRPr="004A48E7" w:rsidRDefault="00F50E52" w:rsidP="00F50E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8E7">
        <w:rPr>
          <w:rFonts w:ascii="Times New Roman" w:hAnsi="Times New Roman" w:cs="Times New Roman"/>
          <w:b/>
          <w:bCs/>
          <w:sz w:val="28"/>
          <w:szCs w:val="28"/>
        </w:rPr>
        <w:t xml:space="preserve">План дистанционной работы студентов </w:t>
      </w:r>
      <w:r w:rsidRPr="004A48E7">
        <w:rPr>
          <w:rFonts w:ascii="Times New Roman" w:hAnsi="Times New Roman" w:cs="Times New Roman"/>
          <w:b/>
          <w:bCs/>
          <w:sz w:val="28"/>
          <w:szCs w:val="28"/>
        </w:rPr>
        <w:br/>
        <w:t>3 курса лечебного факультета (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48E7">
        <w:rPr>
          <w:rFonts w:ascii="Times New Roman" w:hAnsi="Times New Roman" w:cs="Times New Roman"/>
          <w:b/>
          <w:bCs/>
          <w:sz w:val="28"/>
          <w:szCs w:val="28"/>
        </w:rPr>
        <w:t xml:space="preserve"> поток) на образовательном портале </w:t>
      </w:r>
      <w:r w:rsidRPr="004A48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A48E7">
        <w:rPr>
          <w:rFonts w:ascii="Times New Roman" w:hAnsi="Times New Roman" w:cs="Times New Roman"/>
          <w:b/>
          <w:bCs/>
          <w:sz w:val="28"/>
          <w:szCs w:val="28"/>
          <w:u w:val="single"/>
        </w:rPr>
        <w:t>10 учебная неделя</w:t>
      </w:r>
    </w:p>
    <w:p w:rsidR="00F50E52" w:rsidRPr="004A48E7" w:rsidRDefault="00F50E52" w:rsidP="00F50E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Зайти на страницу кафедры пропедевтики внутренних болезней имени </w:t>
      </w:r>
      <w:proofErr w:type="spellStart"/>
      <w:r w:rsidRPr="00F50E52">
        <w:rPr>
          <w:rFonts w:ascii="Times New Roman" w:hAnsi="Times New Roman" w:cs="Times New Roman"/>
          <w:sz w:val="24"/>
          <w:szCs w:val="24"/>
        </w:rPr>
        <w:t>проф.С.С.Зимницкого</w:t>
      </w:r>
      <w:proofErr w:type="spellEnd"/>
      <w:r w:rsidRPr="00F50E52">
        <w:rPr>
          <w:rFonts w:ascii="Times New Roman" w:hAnsi="Times New Roman" w:cs="Times New Roman"/>
          <w:sz w:val="24"/>
          <w:szCs w:val="24"/>
        </w:rPr>
        <w:t xml:space="preserve"> на сайте КГМУ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>Открыть вкладку «Учебные курсы»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Выбрать </w:t>
      </w:r>
      <w:hyperlink r:id="rId5" w:history="1">
        <w:r w:rsidRPr="00F50E52">
          <w:rPr>
            <w:rStyle w:val="a4"/>
            <w:rFonts w:ascii="Times New Roman" w:hAnsi="Times New Roman" w:cs="Times New Roman"/>
            <w:color w:val="117B00"/>
            <w:sz w:val="24"/>
            <w:szCs w:val="24"/>
            <w:shd w:val="clear" w:color="auto" w:fill="FFFFFF"/>
          </w:rPr>
          <w:t>Пропедевтика внутренних болезней для специальности "Лечебное дело"</w:t>
        </w:r>
      </w:hyperlink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F50E52">
        <w:rPr>
          <w:rStyle w:val="a4"/>
          <w:rFonts w:ascii="Times New Roman" w:hAnsi="Times New Roman" w:cs="Times New Roman"/>
          <w:b/>
          <w:bCs/>
          <w:sz w:val="24"/>
          <w:szCs w:val="24"/>
        </w:rPr>
        <w:t>Модуль 6. Тема 31</w:t>
      </w:r>
      <w:r w:rsidRPr="00F50E52">
        <w:rPr>
          <w:rStyle w:val="a4"/>
          <w:rFonts w:ascii="Times New Roman" w:hAnsi="Times New Roman" w:cs="Times New Roman"/>
          <w:b/>
          <w:bCs/>
          <w:sz w:val="24"/>
          <w:szCs w:val="24"/>
          <w:u w:val="none"/>
        </w:rPr>
        <w:t xml:space="preserve">. </w:t>
      </w:r>
      <w:r w:rsidRPr="00F50E52">
        <w:rPr>
          <w:rStyle w:val="a4"/>
          <w:rFonts w:ascii="Times New Roman" w:hAnsi="Times New Roman" w:cs="Times New Roman"/>
          <w:sz w:val="24"/>
          <w:szCs w:val="24"/>
          <w:u w:val="none"/>
        </w:rPr>
        <w:t>К</w:t>
      </w:r>
      <w:r w:rsidRPr="00F50E52">
        <w:rPr>
          <w:rStyle w:val="a4"/>
          <w:rFonts w:ascii="Times New Roman" w:hAnsi="Times New Roman" w:cs="Times New Roman"/>
          <w:b/>
          <w:bCs/>
          <w:sz w:val="24"/>
          <w:szCs w:val="24"/>
          <w:u w:val="none"/>
        </w:rPr>
        <w:t>онтрольное итоговое занятие по семиотике заболеваний органов пищеварения и мочеотделения (проверка теоретических знаний и практических умений студентов). Написание фрагмента истории болезни. Промежуточный тестовый контроль.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Пройти </w:t>
      </w:r>
      <w:hyperlink r:id="rId6" w:history="1">
        <w:r w:rsidRPr="00F50E5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Модуль 6. Тема 31. Тестовые задания</w:t>
        </w:r>
      </w:hyperlink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>Просмотреть контрольные вопросы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Разместить ответы на </w:t>
      </w:r>
      <w:r w:rsidRPr="00F50E52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F50E52">
        <w:rPr>
          <w:rFonts w:ascii="Times New Roman" w:hAnsi="Times New Roman" w:cs="Times New Roman"/>
          <w:sz w:val="24"/>
          <w:szCs w:val="24"/>
        </w:rPr>
        <w:t xml:space="preserve"> контрольные вопросы в рубрике </w:t>
      </w:r>
      <w:hyperlink r:id="rId7" w:history="1">
        <w:r w:rsidRPr="00F50E5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Ответы на контрольные вопросы Задание</w:t>
        </w:r>
      </w:hyperlink>
    </w:p>
    <w:p w:rsidR="00F50E52" w:rsidRPr="00F50E52" w:rsidRDefault="00F50E52" w:rsidP="00F50E52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eastAsiaTheme="minorHAnsi"/>
          <w:lang w:eastAsia="en-US"/>
        </w:rPr>
      </w:pPr>
      <w:r w:rsidRPr="00F50E52">
        <w:rPr>
          <w:b w:val="0"/>
          <w:sz w:val="24"/>
          <w:szCs w:val="24"/>
        </w:rPr>
        <w:t>Найти</w:t>
      </w:r>
      <w:r w:rsidRPr="00F50E52">
        <w:rPr>
          <w:sz w:val="24"/>
          <w:szCs w:val="24"/>
        </w:rPr>
        <w:t xml:space="preserve"> </w:t>
      </w:r>
      <w:r w:rsidRPr="00F50E52">
        <w:rPr>
          <w:rStyle w:val="a4"/>
          <w:sz w:val="24"/>
          <w:szCs w:val="24"/>
        </w:rPr>
        <w:t xml:space="preserve">Модуль 5. Тема 23. </w:t>
      </w:r>
      <w:r w:rsidRPr="00F50E52">
        <w:rPr>
          <w:rStyle w:val="a4"/>
          <w:rFonts w:eastAsiaTheme="minorHAnsi"/>
          <w:sz w:val="24"/>
          <w:szCs w:val="24"/>
          <w:u w:val="none"/>
          <w:lang w:eastAsia="en-US"/>
        </w:rPr>
        <w:t>Основные клинические синдромы при заболеваниях органов дыхания. Пневмонии. Абсцесс лёгкого. ХОБЛ. Плеврит.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>Просмотреть лекции</w:t>
      </w:r>
    </w:p>
    <w:p w:rsidR="00F50E52" w:rsidRPr="00F50E52" w:rsidRDefault="00F50E52" w:rsidP="00F50E5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52">
        <w:rPr>
          <w:rFonts w:ascii="Times New Roman" w:hAnsi="Times New Roman" w:cs="Times New Roman"/>
          <w:sz w:val="24"/>
          <w:szCs w:val="24"/>
        </w:rPr>
        <w:t xml:space="preserve">Пройти </w:t>
      </w:r>
      <w:hyperlink r:id="rId8" w:history="1">
        <w:r w:rsidRPr="00F50E5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Модуль 5. Тема 23. Тестовые задания</w:t>
        </w:r>
      </w:hyperlink>
    </w:p>
    <w:p w:rsidR="00464659" w:rsidRPr="00F50E52" w:rsidRDefault="00464659" w:rsidP="00F50E52"/>
    <w:sectPr w:rsidR="00464659" w:rsidRPr="00F50E52" w:rsidSect="003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27FB"/>
    <w:multiLevelType w:val="hybridMultilevel"/>
    <w:tmpl w:val="44C239E8"/>
    <w:lvl w:ilvl="0" w:tplc="DE1085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73F29"/>
    <w:multiLevelType w:val="hybridMultilevel"/>
    <w:tmpl w:val="B9CC4E68"/>
    <w:lvl w:ilvl="0" w:tplc="5634A2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E52"/>
    <w:rsid w:val="00464659"/>
    <w:rsid w:val="00F5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5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5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50E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azangmu.ru/mod/quiz/view.php?id=30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kazangmu.ru/mod/assign/view.php?id=107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mod/quiz/view.php?id=30344" TargetMode="External"/><Relationship Id="rId5" Type="http://schemas.openxmlformats.org/officeDocument/2006/relationships/hyperlink" Target="https://e.kazangmu.ru/course/view.php?id=4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1</cp:revision>
  <dcterms:created xsi:type="dcterms:W3CDTF">2020-04-04T15:23:00Z</dcterms:created>
  <dcterms:modified xsi:type="dcterms:W3CDTF">2020-04-04T15:33:00Z</dcterms:modified>
</cp:coreProperties>
</file>