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6F" w:rsidRDefault="00DC3B6F" w:rsidP="00C75D9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3B6F">
        <w:rPr>
          <w:rFonts w:ascii="Times New Roman" w:hAnsi="Times New Roman" w:cs="Times New Roman"/>
          <w:b/>
          <w:sz w:val="28"/>
          <w:szCs w:val="28"/>
        </w:rPr>
        <w:t>Отчет по науке кафедры общественного здоровья и организации здравоохранения</w:t>
      </w:r>
      <w:r w:rsidR="00A9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B6F">
        <w:rPr>
          <w:rFonts w:ascii="Times New Roman" w:hAnsi="Times New Roman" w:cs="Times New Roman"/>
          <w:b/>
          <w:sz w:val="28"/>
          <w:szCs w:val="28"/>
        </w:rPr>
        <w:t xml:space="preserve"> за IV </w:t>
      </w:r>
      <w:r w:rsidR="00C75D9D">
        <w:rPr>
          <w:rFonts w:ascii="Times New Roman" w:hAnsi="Times New Roman" w:cs="Times New Roman"/>
          <w:b/>
          <w:sz w:val="28"/>
          <w:szCs w:val="28"/>
        </w:rPr>
        <w:t>к</w:t>
      </w:r>
      <w:r w:rsidRPr="00DC3B6F">
        <w:rPr>
          <w:rFonts w:ascii="Times New Roman" w:hAnsi="Times New Roman" w:cs="Times New Roman"/>
          <w:b/>
          <w:sz w:val="28"/>
          <w:szCs w:val="28"/>
        </w:rPr>
        <w:t>вартал 2024 - 2025 учебного года</w:t>
      </w:r>
    </w:p>
    <w:p w:rsidR="00A92451" w:rsidRPr="00DC3B6F" w:rsidRDefault="00A92451" w:rsidP="00DC3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6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776"/>
        <w:gridCol w:w="5309"/>
        <w:gridCol w:w="50"/>
        <w:gridCol w:w="36"/>
      </w:tblGrid>
      <w:tr w:rsidR="00DC3B6F" w:rsidRPr="00DC3B6F" w:rsidTr="00A92451">
        <w:trPr>
          <w:trHeight w:val="5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Список изданных трудов сотрудниками кафедры, за IV Квартал 2024 - 2025 года (все публикации дублируются в научную библиотеку)</w:t>
            </w: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врачей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Шерпутовский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Аберхаева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Л.С., Васильев М.Д.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Бюллетень Национального научно-исследовательского института общественного здоровья имени Н.А. Семашко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- 2024.- № 4. – С. 5-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DOI:10.69541/NRIPH.2024.04.001</w:t>
            </w:r>
          </w:p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 Статистический анализ заболеваемости, осложнившей роды (осложнения родов и послеродового периода), в Приволжском федеральном округе Российской Федерации с 2015 по 2021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И.В., Петров И.В.,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А.А., Виноградов Д.А., Виноградова В.С., Петрова Ф.С.,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Т.Х., Зуев А.Ю.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ОРГЗДРАВ: новости, мнения, обучения.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Вестник ВШОУЗ.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2024. - Том 10. № 3 (37). – С. 58-77 DOI: 10.33029/2411-8621-2024-10-3-58-77</w:t>
            </w:r>
          </w:p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Оценка гуморального иммунитета к вирусу кори у работников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Ж.Г.,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Ардабацкая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Ардабацкий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И.Р., Ильина Н.В., Левченко К.Г., Иванова Е.О., Богданова Е.В., Валиев Р.И.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Эпидемиология и 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 - Т. 29. № 5. - С. 5 – 12 </w:t>
            </w:r>
          </w:p>
          <w:p w:rsidR="00DC3B6F" w:rsidRDefault="00DC3B6F" w:rsidP="00DC3B6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DOI: 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://doi.org/10.17816/EID631650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0520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98052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Вопросы совершенствования подготовки медицинских кадров в области управления качеством и безопасностью медицинской деятельности: проблематика, требования, решения. Часть 1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Шавалиев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Р.Ф., Хасанов Р.Ш., Юсупова Н.З., Садыкова Т.И.,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А.А., Куликов О.В.,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Д.М.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Вестник Росздравнадзора 2024. – № 4. – С. 80–85.</w:t>
            </w:r>
          </w:p>
          <w:p w:rsidR="00980520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совершенствования подготовки медицинских кадров в области управления качеством и безопасностью медицинской деятельности: проблематика, требования, решения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Часть 2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Шавалиев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Р.Ф., Хасанов Р.Ш., Юсупова Н.З., Садыкова Т.И.,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А.А., Куликов О.В.,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Д.М.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Вестник Росздравнадзора 2024. – № 5. – С. 89–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  <w:p w:rsidR="00DC3B6F" w:rsidRPr="00DC3B6F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pct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8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Pr="00DC3B6F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0520" w:rsidRDefault="00DC3B6F" w:rsidP="0098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980520" w:rsidRPr="00980520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="00980520" w:rsidRPr="00980520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  <w:proofErr w:type="spellStart"/>
            <w:r w:rsidR="00980520" w:rsidRPr="00980520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980520" w:rsidRPr="0098052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врачей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республики Татарстан об уровне их здоровья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Под общей редакцией профессора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– С. 91 - 95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6D7D" w:rsidRDefault="00980520" w:rsidP="00C36D7D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A48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="00C95A48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="00BF3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Смена негативных демографических тенденций последних десятилетий в российской федерации в ближайшей перспективе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Под общей редакцией профессора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С. 38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3969D3" w:rsidRDefault="00C95A48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Оценка избыточной гибели от COVID-19 и её влияние на эволюцию смертности в России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А.И.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– С. 42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цифровых компетенций при подготовке медицинских работников, оказывающих первичную медико-санитарную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– С.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9D3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сахарным диабетом и ожирением в разных возрастных группах населения в Республике Татарстан в 2012-2023 гг.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С. 12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  <w:proofErr w:type="spellStart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3969D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врачей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республики Татарстан об уровне их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– С.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Блохина М.В.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среднего медицинского персонала в организации работы школ здоровья в системе первичной медико-санитарной помощи (по данным литературы)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С.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8. Камалова Ф.М.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 основных классов первичной заболеваемости населения республики Татарстан с 2014 по 2023 </w:t>
            </w:r>
            <w:proofErr w:type="spellStart"/>
            <w:proofErr w:type="gram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Казань, 2024. – С. 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Ф.М.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первичной заболеваемости населения республики Татарстан в 2014 и в 2023 гг.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– С. 55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Ф.М.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Сопоставление трендов показателей деятельности амбулаторно-поликлинических организаций республики Татарстан за десятилетний период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 (2014 – 2023 гг.)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– Казань, 2024. – С.61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DC3B6F" w:rsidRPr="00DC3B6F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E8443D">
        <w:trPr>
          <w:trHeight w:val="70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ь статьи; ссылка на статью; DOI</w:t>
            </w: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Pr="00DC3B6F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69D3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детерминация моделей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части физической активности населения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Черкасов С.Н., Васильев М.Д., Девятова А.В., Федяева А.В.,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Каунина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А.А., Макарова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населения и среда обитания –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ЗНиСО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 - Том 32. №9. - С. 49-58 </w:t>
            </w:r>
            <w:hyperlink r:id="rId7" w:history="1">
              <w:r w:rsidRPr="00865E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https://doi.org/10.35627/2219-5238/2024-32-9-49-58</w:t>
              </w:r>
            </w:hyperlink>
          </w:p>
          <w:p w:rsidR="003969D3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пищеварения: многолетний эпидемиологический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Петров И.В,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Т.Х, Петрова Ф.С,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Вестник Авиценны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2024.- Том 26 №4. - С.619-29 DOI: 10.25005/2074-0581-2024-26-4-619-629</w:t>
            </w:r>
          </w:p>
          <w:p w:rsidR="00DC3B6F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пористого клея-цемента для фиксации отломков при переломах нижней челюсти </w:t>
            </w:r>
            <w:r w:rsidR="00E844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Солтанов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Рагинов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С.С., Иванов О.А.,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r w:rsidR="00E8443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медицинский журнал 2024. - Том 105, № 5. - С. 742-749 </w:t>
            </w:r>
            <w:hyperlink r:id="rId8" w:history="1">
              <w:r w:rsidR="00E8443D" w:rsidRPr="00865E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https://doi.org/10.17816/KMJ626771</w:t>
              </w:r>
            </w:hyperlink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Pr="00DC3B6F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4A558A">
        <w:trPr>
          <w:trHeight w:val="25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IV Квартал 2024 - 2025 года </w:t>
            </w: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Pr="00DC3B6F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443D" w:rsidRDefault="00E8443D" w:rsidP="00E8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первичной медико-санитарной помощи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Казань, 6 декабря,2024 г. Доклады: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Проблемы в оказании медицинской помощи в соответствии с установленными Порядками на примере дневных стационаров. 2. Изучение мнения врачей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предпестионного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Республике Татарстан об уровне их здоровья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Доклдадчик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43D" w:rsidRDefault="00E8443D" w:rsidP="00E8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43D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Разработка объективных переменных для модификации формулы ожидаемой продолжительности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</w:t>
            </w:r>
          </w:p>
          <w:p w:rsidR="004A558A" w:rsidRDefault="00E8443D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8A"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рекуррентных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предсказания событий, связанных с болезнями системы кровообращения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рекуррентных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предсказания событий, связанных с болезнями системы кровообращения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br/>
              <w:t>Докладчик</w:t>
            </w:r>
          </w:p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исамутдинов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азань, 6 декабря,2024 г. Доклад: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и результаты </w:t>
            </w:r>
            <w:proofErr w:type="gram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реализации онкологического компонента диспансеризации определённых групп взрослого населения</w:t>
            </w:r>
            <w:proofErr w:type="gram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Татарстан Докладчик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Азалия Рашидовна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заболеваемости сахарным диабетом и ожирением в разных возрастных группах населения в 2014 – 2023 гг. Докладчик</w:t>
            </w:r>
          </w:p>
          <w:p w:rsidR="00DC3B6F" w:rsidRPr="00DC3B6F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Д.Х.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 xml:space="preserve"> Казань, 6 декабря,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2024 г.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врачей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предпестионного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Республике Татарстан об уровне их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Докдадчик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30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4A558A" w:rsidRDefault="00DC3B6F" w:rsidP="00DC3B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Проведенные конференции (силами кафедры) с предоставлением программы и отчета (</w:t>
            </w:r>
            <w:proofErr w:type="gramStart"/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образец) конференции и сборника тезисов, за IV Квартал 2024 - 2025 года (программы конференций и сборники предоставлять оригиналы). С ФОТ</w:t>
            </w:r>
            <w:proofErr w:type="gramStart"/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селению» Казань, 6 декабря,2024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Сопредседатель.</w:t>
            </w:r>
          </w:p>
          <w:p w:rsidR="004A558A" w:rsidRDefault="00DC3B6F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58A" w:rsidRPr="004A55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«Организация первичной медико-санитарной помощи населению» Казань, 6 декабря,2024 г. 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="004A558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4A55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A558A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="004A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B6F" w:rsidRPr="00DC3B6F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Блохина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азань, 6 декабря,2024 г.  Секретарь</w:t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</w:t>
            </w:r>
            <w:proofErr w:type="gramStart"/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защитившихся</w:t>
            </w:r>
            <w:proofErr w:type="gramEnd"/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IV Квартал 2024 - 2025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ей), сумма гранта, № РК за IV Квартал 2024 - 2025 года (с указанием ссылки на указ, постановление и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ей), сумма подаваемой заявки за IV Квартал 2024 - 2025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Межкластерное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ИжГМА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, ПИМУ,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КирГМА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ПермГМУ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. Ульяновский ГУ, КГМА за IV Квартал 2024 - 2025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 за IV Квартал 2024 - 2025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1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IV Квартал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за IV Квартал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(председатель,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Акты внедрения кафедры за IV Квартал 2024 - 2025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Свидетельство 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2D4" w:rsidRPr="00DC3B6F" w:rsidRDefault="000602D4" w:rsidP="00DC3B6F">
      <w:pPr>
        <w:rPr>
          <w:rFonts w:ascii="Times New Roman" w:hAnsi="Times New Roman" w:cs="Times New Roman"/>
          <w:sz w:val="24"/>
          <w:szCs w:val="24"/>
        </w:rPr>
      </w:pPr>
    </w:p>
    <w:sectPr w:rsidR="000602D4" w:rsidRPr="00DC3B6F">
      <w:headerReference w:type="default" r:id="rId9"/>
      <w:footerReference w:type="default" r:id="rId10"/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49" w:rsidRDefault="00EC3E49">
      <w:pPr>
        <w:spacing w:after="0"/>
      </w:pPr>
      <w:r>
        <w:separator/>
      </w:r>
    </w:p>
  </w:endnote>
  <w:endnote w:type="continuationSeparator" w:id="0">
    <w:p w:rsidR="00EC3E49" w:rsidRDefault="00EC3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D4" w:rsidRDefault="000602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49" w:rsidRDefault="00EC3E49">
      <w:pPr>
        <w:spacing w:after="0"/>
      </w:pPr>
      <w:r>
        <w:separator/>
      </w:r>
    </w:p>
  </w:footnote>
  <w:footnote w:type="continuationSeparator" w:id="0">
    <w:p w:rsidR="00EC3E49" w:rsidRDefault="00EC3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D4" w:rsidRDefault="000602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02D4"/>
    <w:rsid w:val="00013513"/>
    <w:rsid w:val="000602D4"/>
    <w:rsid w:val="002A2618"/>
    <w:rsid w:val="0032081A"/>
    <w:rsid w:val="003969D3"/>
    <w:rsid w:val="00424A37"/>
    <w:rsid w:val="004A558A"/>
    <w:rsid w:val="00577198"/>
    <w:rsid w:val="006B4D28"/>
    <w:rsid w:val="00980520"/>
    <w:rsid w:val="00A92451"/>
    <w:rsid w:val="00BF38EF"/>
    <w:rsid w:val="00C36D7D"/>
    <w:rsid w:val="00C75D9D"/>
    <w:rsid w:val="00C95A48"/>
    <w:rsid w:val="00DC3B6F"/>
    <w:rsid w:val="00E8443D"/>
    <w:rsid w:val="00E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u w:val="non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u w:val="non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626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5627/2219-5238/2024-32-9-49-5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14</cp:revision>
  <dcterms:created xsi:type="dcterms:W3CDTF">2024-12-24T09:55:00Z</dcterms:created>
  <dcterms:modified xsi:type="dcterms:W3CDTF">2024-12-24T11:59:00Z</dcterms:modified>
</cp:coreProperties>
</file>