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A91" w:rsidRPr="00DD776F" w:rsidRDefault="00DD776F" w:rsidP="00DD776F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76F">
        <w:rPr>
          <w:rFonts w:ascii="Times New Roman" w:hAnsi="Times New Roman" w:cs="Times New Roman"/>
          <w:sz w:val="28"/>
          <w:szCs w:val="28"/>
        </w:rPr>
        <w:t>ВТОРАЯ ПОВТОРНАЯ ПРОМЕЖУТОЧНАЯ АТТЕСТАЦИЯ</w:t>
      </w:r>
      <w:r>
        <w:rPr>
          <w:rFonts w:ascii="Times New Roman" w:hAnsi="Times New Roman" w:cs="Times New Roman"/>
          <w:sz w:val="28"/>
          <w:szCs w:val="28"/>
        </w:rPr>
        <w:t xml:space="preserve"> (КОМИССИОННАЯ)</w:t>
      </w:r>
      <w:r w:rsidR="002E3AF6">
        <w:rPr>
          <w:rFonts w:ascii="Times New Roman" w:hAnsi="Times New Roman" w:cs="Times New Roman"/>
          <w:sz w:val="28"/>
          <w:szCs w:val="28"/>
        </w:rPr>
        <w:t xml:space="preserve"> с 18.03.24 по 30.03.24</w:t>
      </w:r>
    </w:p>
    <w:p w:rsidR="00DD776F" w:rsidRDefault="00DD776F" w:rsidP="00DD776F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76F">
        <w:rPr>
          <w:rFonts w:ascii="Times New Roman" w:hAnsi="Times New Roman" w:cs="Times New Roman"/>
          <w:sz w:val="28"/>
          <w:szCs w:val="28"/>
        </w:rPr>
        <w:t>График отработок</w:t>
      </w:r>
    </w:p>
    <w:tbl>
      <w:tblPr>
        <w:tblW w:w="0" w:type="auto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"/>
        <w:gridCol w:w="2928"/>
        <w:gridCol w:w="3295"/>
        <w:gridCol w:w="2489"/>
      </w:tblGrid>
      <w:tr w:rsidR="00DD776F" w:rsidTr="00DD776F">
        <w:trPr>
          <w:trHeight w:val="870"/>
        </w:trPr>
        <w:tc>
          <w:tcPr>
            <w:tcW w:w="817" w:type="dxa"/>
          </w:tcPr>
          <w:p w:rsidR="00DD776F" w:rsidRDefault="00DD776F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977" w:type="dxa"/>
          </w:tcPr>
          <w:p w:rsidR="00DD776F" w:rsidRDefault="00DD776F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331" w:type="dxa"/>
          </w:tcPr>
          <w:p w:rsidR="00DD776F" w:rsidRDefault="00DD776F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525" w:type="dxa"/>
          </w:tcPr>
          <w:p w:rsidR="00DD776F" w:rsidRDefault="00DD776F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DD776F" w:rsidTr="00DD776F">
        <w:trPr>
          <w:trHeight w:val="752"/>
        </w:trPr>
        <w:tc>
          <w:tcPr>
            <w:tcW w:w="817" w:type="dxa"/>
          </w:tcPr>
          <w:p w:rsidR="00DD776F" w:rsidRDefault="00DD776F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DD776F" w:rsidRDefault="0051684F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20.03.24</w:t>
            </w:r>
          </w:p>
        </w:tc>
        <w:tc>
          <w:tcPr>
            <w:tcW w:w="3331" w:type="dxa"/>
          </w:tcPr>
          <w:p w:rsidR="00DD776F" w:rsidRDefault="0051684F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Камаева С.С.</w:t>
            </w:r>
          </w:p>
        </w:tc>
        <w:tc>
          <w:tcPr>
            <w:tcW w:w="2525" w:type="dxa"/>
          </w:tcPr>
          <w:p w:rsidR="00DD776F" w:rsidRDefault="0051684F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  <w:tr w:rsidR="00DD776F" w:rsidTr="00DD776F">
        <w:trPr>
          <w:trHeight w:val="838"/>
        </w:trPr>
        <w:tc>
          <w:tcPr>
            <w:tcW w:w="817" w:type="dxa"/>
          </w:tcPr>
          <w:p w:rsidR="00DD776F" w:rsidRDefault="00DD776F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D776F" w:rsidRDefault="0051684F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22.03.24</w:t>
            </w:r>
          </w:p>
        </w:tc>
        <w:tc>
          <w:tcPr>
            <w:tcW w:w="3331" w:type="dxa"/>
          </w:tcPr>
          <w:p w:rsidR="00DD776F" w:rsidRDefault="0051684F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Меркурьева Г.Ю.</w:t>
            </w:r>
          </w:p>
        </w:tc>
        <w:tc>
          <w:tcPr>
            <w:tcW w:w="2525" w:type="dxa"/>
          </w:tcPr>
          <w:p w:rsidR="00DD776F" w:rsidRDefault="0051684F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  <w:tr w:rsidR="00DD776F" w:rsidTr="00DD776F">
        <w:trPr>
          <w:trHeight w:val="806"/>
        </w:trPr>
        <w:tc>
          <w:tcPr>
            <w:tcW w:w="817" w:type="dxa"/>
          </w:tcPr>
          <w:p w:rsidR="00DD776F" w:rsidRDefault="00DD776F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DD776F" w:rsidRDefault="0051684F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27.03.24</w:t>
            </w:r>
          </w:p>
        </w:tc>
        <w:tc>
          <w:tcPr>
            <w:tcW w:w="3331" w:type="dxa"/>
          </w:tcPr>
          <w:p w:rsidR="00DD776F" w:rsidRDefault="0051684F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Камаева С.С., Меркурьева Г.Ю.</w:t>
            </w:r>
          </w:p>
        </w:tc>
        <w:tc>
          <w:tcPr>
            <w:tcW w:w="2525" w:type="dxa"/>
          </w:tcPr>
          <w:p w:rsidR="00DD776F" w:rsidRDefault="0051684F" w:rsidP="00DD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</w:tbl>
    <w:p w:rsidR="00DD776F" w:rsidRDefault="00DD776F" w:rsidP="00DD776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776F" w:rsidRDefault="00DD776F" w:rsidP="00DD7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76F" w:rsidRDefault="00DD776F" w:rsidP="00DD7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Пересдача экзамена состоится 28.03.2024 в 16.00</w:t>
      </w:r>
    </w:p>
    <w:p w:rsidR="00DD776F" w:rsidRDefault="00DD776F" w:rsidP="00DD7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DD776F" w:rsidRDefault="00DD776F" w:rsidP="00DD7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Института Фармации Воробьёва Н.В.</w:t>
      </w:r>
    </w:p>
    <w:p w:rsidR="00DD776F" w:rsidRDefault="00DD776F" w:rsidP="00DD7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Института Фармации Меркурьева Г.Ю.</w:t>
      </w:r>
    </w:p>
    <w:p w:rsidR="00DD776F" w:rsidRDefault="00DD776F" w:rsidP="00DD7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Института Фармации Камаева С.С.</w:t>
      </w:r>
    </w:p>
    <w:p w:rsidR="00DD776F" w:rsidRDefault="00DD776F" w:rsidP="00DD7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776F" w:rsidRDefault="00DD776F" w:rsidP="00DD7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776F" w:rsidRDefault="00DD776F" w:rsidP="00DD7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776F" w:rsidRDefault="00DD776F" w:rsidP="00DD7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Института Фармации</w:t>
      </w:r>
    </w:p>
    <w:p w:rsidR="00DD776F" w:rsidRPr="00DD776F" w:rsidRDefault="00DD776F" w:rsidP="00DD7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                                                                                    Мустафин Р.И.</w:t>
      </w:r>
    </w:p>
    <w:sectPr w:rsidR="00DD776F" w:rsidRPr="00DD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6F"/>
    <w:rsid w:val="0013014D"/>
    <w:rsid w:val="002E3AF6"/>
    <w:rsid w:val="00364A91"/>
    <w:rsid w:val="0051684F"/>
    <w:rsid w:val="00DD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CD894-BFC1-4F6E-9FC9-FFB76088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2024-03-12T06:39:00Z</dcterms:created>
  <dcterms:modified xsi:type="dcterms:W3CDTF">2024-03-12T06:39:00Z</dcterms:modified>
</cp:coreProperties>
</file>