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86BA" w14:textId="77777777" w:rsidR="001460E6" w:rsidRPr="001460E6" w:rsidRDefault="001460E6" w:rsidP="001460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4044767"/>
      <w:bookmarkStart w:id="1" w:name="_GoBack"/>
      <w:bookmarkEnd w:id="1"/>
      <w:r w:rsidRPr="001460E6"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14:paraId="06696DF2" w14:textId="33AA0555" w:rsidR="001460E6" w:rsidRPr="001460E6" w:rsidRDefault="001460E6" w:rsidP="001460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60E6"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BC55BC" w:rsidRPr="00BC55BC">
        <w:rPr>
          <w:rFonts w:ascii="Times New Roman" w:hAnsi="Times New Roman"/>
          <w:b/>
          <w:bCs/>
          <w:sz w:val="28"/>
          <w:szCs w:val="28"/>
        </w:rPr>
        <w:t>Специальная ф</w:t>
      </w:r>
      <w:r w:rsidR="00901FFD" w:rsidRPr="00BC55BC">
        <w:rPr>
          <w:rFonts w:ascii="Times New Roman" w:hAnsi="Times New Roman"/>
          <w:b/>
          <w:bCs/>
          <w:sz w:val="28"/>
          <w:szCs w:val="28"/>
        </w:rPr>
        <w:t>армацевтическая химия</w:t>
      </w:r>
      <w:r w:rsidRPr="001460E6">
        <w:rPr>
          <w:rFonts w:ascii="Times New Roman" w:hAnsi="Times New Roman"/>
          <w:b/>
          <w:bCs/>
          <w:sz w:val="28"/>
          <w:szCs w:val="28"/>
        </w:rPr>
        <w:t>»</w:t>
      </w:r>
    </w:p>
    <w:p w14:paraId="0642F42A" w14:textId="20F5DD05" w:rsidR="001460E6" w:rsidRPr="001460E6" w:rsidRDefault="001460E6" w:rsidP="001460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Процедура оценивания результатов обучения осуществляется на основе Положения Казанского ГМУ о формах, периодичности и порядке текущего контроля успеваемости и промежуточной аттестации обучающихся. Текущему контролю успеваемости (далее – ТКУ) подлежат следующие виды учебной деятельности студентов по дисциплине «</w:t>
      </w:r>
      <w:r w:rsidR="00BC55BC" w:rsidRPr="00BC55BC">
        <w:rPr>
          <w:rFonts w:ascii="Times New Roman" w:hAnsi="Times New Roman"/>
          <w:sz w:val="28"/>
          <w:szCs w:val="28"/>
        </w:rPr>
        <w:t>Специальная фармацевтическая химия</w:t>
      </w:r>
      <w:r w:rsidRPr="001460E6">
        <w:rPr>
          <w:rFonts w:ascii="Times New Roman" w:hAnsi="Times New Roman"/>
          <w:sz w:val="28"/>
          <w:szCs w:val="28"/>
        </w:rPr>
        <w:t>»: посещение лекций, работа на практических занятиях, результаты самостоятельной работы. ТКУ проводится преподавателем, прикрепленным для реализации образовательной программы в конкретной академической группе или преподавателем, ответственным за виды учебной деятельности обучающихся.</w:t>
      </w:r>
    </w:p>
    <w:p w14:paraId="519DA1FC" w14:textId="384003E6" w:rsidR="001460E6" w:rsidRPr="001460E6" w:rsidRDefault="001460E6" w:rsidP="001460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ТКУ по дисциплине «</w:t>
      </w:r>
      <w:r w:rsidR="00BC55BC" w:rsidRPr="00BC55BC">
        <w:rPr>
          <w:rFonts w:ascii="Times New Roman" w:hAnsi="Times New Roman"/>
          <w:sz w:val="28"/>
          <w:szCs w:val="28"/>
        </w:rPr>
        <w:t>Специальная фармацевтическая химия</w:t>
      </w:r>
      <w:r w:rsidRPr="001460E6">
        <w:rPr>
          <w:rFonts w:ascii="Times New Roman" w:hAnsi="Times New Roman"/>
          <w:sz w:val="28"/>
          <w:szCs w:val="28"/>
        </w:rPr>
        <w:t>» проводится в форме оценки за выполнение тестовых заданий, практических работ, ситуационных задач, устных опросов, коллоквиума. Текущий контроль результатов самостоятельной работы проводится на каждом занятии выборочно для 30-50% студентов. По окончании каждого раздела тематического плана (модуля) ТКУ проводится для всех студентов группы. На практических занятиях преподавателем оценивается любое, особенно успешное действие (например, участие в дискуссии), отметкой фиксируется только полноценный ответ. Студент имеет право аргументировано оспорить выставленную оценку. За каждую учебную задачу или группу задач, показывающих овладение отдельным умением – ставится отдельная отметка.</w:t>
      </w:r>
    </w:p>
    <w:p w14:paraId="275C1944" w14:textId="77777777" w:rsidR="001460E6" w:rsidRPr="001460E6" w:rsidRDefault="001460E6" w:rsidP="001460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Оценка успеваемости студентов по отдельной теме выражается по 10-балльной шкале, по разделу (модулю) в 100-балльной шкале. Оценка обязательно отражается в учебном журнале.</w:t>
      </w:r>
    </w:p>
    <w:p w14:paraId="1341FB94" w14:textId="77777777" w:rsidR="001460E6" w:rsidRPr="001460E6" w:rsidRDefault="001460E6" w:rsidP="001460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 xml:space="preserve">При проведении промежуточной аттестации (экзамена) учитываются результаты ТКУ в течение семестра и применяется </w:t>
      </w:r>
      <w:proofErr w:type="spellStart"/>
      <w:r w:rsidRPr="001460E6">
        <w:rPr>
          <w:rFonts w:ascii="Times New Roman" w:hAnsi="Times New Roman"/>
          <w:sz w:val="28"/>
          <w:szCs w:val="28"/>
        </w:rPr>
        <w:t>балльно</w:t>
      </w:r>
      <w:proofErr w:type="spellEnd"/>
      <w:r w:rsidRPr="001460E6">
        <w:rPr>
          <w:rFonts w:ascii="Times New Roman" w:hAnsi="Times New Roman"/>
          <w:sz w:val="28"/>
          <w:szCs w:val="28"/>
        </w:rPr>
        <w:t xml:space="preserve">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</w:p>
    <w:p w14:paraId="655D273E" w14:textId="410602C8" w:rsidR="001460E6" w:rsidRPr="001460E6" w:rsidRDefault="001460E6" w:rsidP="001460E6">
      <w:pPr>
        <w:widowControl w:val="0"/>
        <w:tabs>
          <w:tab w:val="right" w:leader="underscore" w:pos="9639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Итоговая (рейтинговая) оценка слагается из оценок по модулям (максимум 100 баллов за модуль), текущей оценки (максимум 10 баллов), оценки, полученной за итоговое тестирование (максимум 100 баллов</w:t>
      </w:r>
      <w:r w:rsidR="009F438C">
        <w:rPr>
          <w:rFonts w:ascii="Times New Roman" w:hAnsi="Times New Roman"/>
          <w:sz w:val="28"/>
          <w:szCs w:val="28"/>
        </w:rPr>
        <w:t xml:space="preserve"> или среднее по модулям)</w:t>
      </w:r>
      <w:r w:rsidRPr="001460E6">
        <w:rPr>
          <w:rFonts w:ascii="Times New Roman" w:hAnsi="Times New Roman"/>
          <w:sz w:val="28"/>
          <w:szCs w:val="28"/>
        </w:rPr>
        <w:t xml:space="preserve"> и экзамен (максимум 100 баллов).</w:t>
      </w:r>
    </w:p>
    <w:bookmarkEnd w:id="0"/>
    <w:p w14:paraId="41B7647E" w14:textId="77777777" w:rsidR="001460E6" w:rsidRPr="001460E6" w:rsidRDefault="001460E6" w:rsidP="001460E6">
      <w:pPr>
        <w:widowControl w:val="0"/>
        <w:ind w:firstLine="737"/>
        <w:jc w:val="both"/>
        <w:rPr>
          <w:rFonts w:ascii="Times New Roman" w:hAnsi="Times New Roman"/>
          <w:i/>
          <w:sz w:val="28"/>
          <w:szCs w:val="28"/>
        </w:rPr>
      </w:pPr>
    </w:p>
    <w:p w14:paraId="33970FFD" w14:textId="77777777" w:rsidR="001460E6" w:rsidRPr="001460E6" w:rsidRDefault="001460E6" w:rsidP="001460E6">
      <w:pPr>
        <w:widowControl w:val="0"/>
        <w:ind w:firstLine="737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i/>
          <w:sz w:val="28"/>
          <w:szCs w:val="28"/>
        </w:rPr>
        <w:lastRenderedPageBreak/>
        <w:t>Оценка и критерии оценивания</w:t>
      </w:r>
      <w:r w:rsidRPr="001460E6">
        <w:rPr>
          <w:rFonts w:ascii="Times New Roman" w:hAnsi="Times New Roman"/>
          <w:sz w:val="28"/>
          <w:szCs w:val="28"/>
        </w:rPr>
        <w:t>:</w:t>
      </w:r>
    </w:p>
    <w:p w14:paraId="454D2B0F" w14:textId="77777777" w:rsidR="001460E6" w:rsidRPr="001460E6" w:rsidRDefault="001460E6" w:rsidP="001460E6">
      <w:pPr>
        <w:widowControl w:val="0"/>
        <w:autoSpaceDE w:val="0"/>
        <w:autoSpaceDN w:val="0"/>
        <w:adjustRightInd w:val="0"/>
        <w:ind w:firstLine="737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  <w:u w:val="single"/>
        </w:rPr>
        <w:t>0-69 (неудовлетворительно</w:t>
      </w:r>
      <w:r w:rsidRPr="001460E6">
        <w:rPr>
          <w:rFonts w:ascii="Times New Roman" w:hAnsi="Times New Roman"/>
          <w:sz w:val="28"/>
          <w:szCs w:val="28"/>
        </w:rPr>
        <w:t>):</w:t>
      </w:r>
    </w:p>
    <w:p w14:paraId="3C79C999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Лекции:</w:t>
      </w:r>
    </w:p>
    <w:p w14:paraId="2737C2AF" w14:textId="77777777" w:rsidR="001460E6" w:rsidRPr="001460E6" w:rsidRDefault="001460E6" w:rsidP="001460E6">
      <w:pPr>
        <w:widowControl w:val="0"/>
        <w:numPr>
          <w:ilvl w:val="1"/>
          <w:numId w:val="18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Непосещение лекций или большое количество пропусков</w:t>
      </w:r>
    </w:p>
    <w:p w14:paraId="21346DB9" w14:textId="77777777" w:rsidR="001460E6" w:rsidRPr="001460E6" w:rsidRDefault="001460E6" w:rsidP="001460E6">
      <w:pPr>
        <w:widowControl w:val="0"/>
        <w:numPr>
          <w:ilvl w:val="1"/>
          <w:numId w:val="18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Отсутствие конспектов лекций</w:t>
      </w:r>
    </w:p>
    <w:p w14:paraId="736203E2" w14:textId="77777777" w:rsidR="001460E6" w:rsidRPr="001460E6" w:rsidRDefault="001460E6" w:rsidP="001460E6">
      <w:pPr>
        <w:widowControl w:val="0"/>
        <w:numPr>
          <w:ilvl w:val="1"/>
          <w:numId w:val="18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Неудовлетворительное поведение во время лекции</w:t>
      </w:r>
    </w:p>
    <w:p w14:paraId="123BDF5A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Практические занятия:</w:t>
      </w:r>
    </w:p>
    <w:p w14:paraId="1DF4490D" w14:textId="77777777" w:rsidR="001460E6" w:rsidRPr="001460E6" w:rsidRDefault="001460E6" w:rsidP="001460E6">
      <w:pPr>
        <w:widowControl w:val="0"/>
        <w:numPr>
          <w:ilvl w:val="1"/>
          <w:numId w:val="19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Непосещение практических занятий либо большое количество пропусков.</w:t>
      </w:r>
    </w:p>
    <w:p w14:paraId="3FA34AE5" w14:textId="77777777" w:rsidR="001460E6" w:rsidRPr="001460E6" w:rsidRDefault="001460E6" w:rsidP="001460E6">
      <w:pPr>
        <w:widowControl w:val="0"/>
        <w:numPr>
          <w:ilvl w:val="1"/>
          <w:numId w:val="19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Неверный ответ либо отказ от ответа</w:t>
      </w:r>
    </w:p>
    <w:p w14:paraId="767CFE7E" w14:textId="77777777" w:rsidR="001460E6" w:rsidRPr="001460E6" w:rsidRDefault="001460E6" w:rsidP="001460E6">
      <w:pPr>
        <w:widowControl w:val="0"/>
        <w:numPr>
          <w:ilvl w:val="1"/>
          <w:numId w:val="19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Отсутствие активности на занятии</w:t>
      </w:r>
    </w:p>
    <w:p w14:paraId="343C16AB" w14:textId="77777777" w:rsidR="001460E6" w:rsidRPr="001460E6" w:rsidRDefault="001460E6" w:rsidP="001460E6">
      <w:pPr>
        <w:widowControl w:val="0"/>
        <w:numPr>
          <w:ilvl w:val="1"/>
          <w:numId w:val="19"/>
        </w:numPr>
        <w:tabs>
          <w:tab w:val="left" w:pos="708"/>
        </w:tabs>
        <w:spacing w:after="0" w:line="240" w:lineRule="auto"/>
        <w:ind w:hanging="1043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Низкий уровень владения материалом.</w:t>
      </w:r>
    </w:p>
    <w:p w14:paraId="003E715F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Самостоятельная работа:</w:t>
      </w:r>
    </w:p>
    <w:p w14:paraId="768FF56B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Задания для самостоятельной работы не выполняются.</w:t>
      </w:r>
    </w:p>
    <w:p w14:paraId="0BC6F4A6" w14:textId="77777777" w:rsidR="001460E6" w:rsidRPr="001460E6" w:rsidRDefault="001460E6" w:rsidP="001460E6">
      <w:pPr>
        <w:widowControl w:val="0"/>
        <w:autoSpaceDE w:val="0"/>
        <w:autoSpaceDN w:val="0"/>
        <w:adjustRightInd w:val="0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 w:rsidRPr="001460E6">
        <w:rPr>
          <w:rFonts w:ascii="Times New Roman" w:hAnsi="Times New Roman"/>
          <w:sz w:val="28"/>
          <w:szCs w:val="28"/>
          <w:u w:val="single"/>
        </w:rPr>
        <w:t>70-79 (удовлетворительно):</w:t>
      </w:r>
    </w:p>
    <w:p w14:paraId="6AA44005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Лекции:</w:t>
      </w:r>
    </w:p>
    <w:p w14:paraId="3A38F71A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Посещение большей части лекций</w:t>
      </w:r>
    </w:p>
    <w:p w14:paraId="366C80E1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Частичное отсутствие конспектов лекций/неполное конспектирование</w:t>
      </w:r>
    </w:p>
    <w:p w14:paraId="7B9908CF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Практические занятия:</w:t>
      </w:r>
    </w:p>
    <w:p w14:paraId="38F3DB92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Посещение большей части практических занятий</w:t>
      </w:r>
    </w:p>
    <w:p w14:paraId="7E3B38F1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Ответ верный, но недостаточный</w:t>
      </w:r>
    </w:p>
    <w:p w14:paraId="41046BA3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Слабая активность на занятии</w:t>
      </w:r>
    </w:p>
    <w:p w14:paraId="61A2303E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Низкий уровень владения материалом.</w:t>
      </w:r>
    </w:p>
    <w:p w14:paraId="2621A72C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Самостоятельная работа:</w:t>
      </w:r>
    </w:p>
    <w:p w14:paraId="741704FE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Задания для самостоятельной работы выполняются, но с ошибками.</w:t>
      </w:r>
    </w:p>
    <w:p w14:paraId="32278573" w14:textId="77777777" w:rsidR="001460E6" w:rsidRPr="001460E6" w:rsidRDefault="001460E6" w:rsidP="001460E6">
      <w:pPr>
        <w:widowControl w:val="0"/>
        <w:autoSpaceDE w:val="0"/>
        <w:autoSpaceDN w:val="0"/>
        <w:adjustRightInd w:val="0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 w:rsidRPr="001460E6">
        <w:rPr>
          <w:rFonts w:ascii="Times New Roman" w:hAnsi="Times New Roman"/>
          <w:sz w:val="28"/>
          <w:szCs w:val="28"/>
          <w:u w:val="single"/>
        </w:rPr>
        <w:t>80-89 (хорошо):</w:t>
      </w:r>
    </w:p>
    <w:p w14:paraId="31376C50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Лекции:</w:t>
      </w:r>
    </w:p>
    <w:p w14:paraId="3643033E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Посещение всех лекций, пропуски только по уважительной причине</w:t>
      </w:r>
    </w:p>
    <w:p w14:paraId="43E0349E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Наличие конспектов всех лекций</w:t>
      </w:r>
    </w:p>
    <w:p w14:paraId="0B4F7C1A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Практические занятия:</w:t>
      </w:r>
    </w:p>
    <w:p w14:paraId="035897BD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Посещение всех практических занятий, пропуски только по уважительной причине</w:t>
      </w:r>
    </w:p>
    <w:p w14:paraId="78C1DA2A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Верный, достаточный ответ.</w:t>
      </w:r>
    </w:p>
    <w:p w14:paraId="3FDB796A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Средняя активность на занятии</w:t>
      </w:r>
    </w:p>
    <w:p w14:paraId="61CDB099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Средний уровень владения материалом.</w:t>
      </w:r>
    </w:p>
    <w:p w14:paraId="2AFCB64C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Самостоятельная работа:</w:t>
      </w:r>
    </w:p>
    <w:p w14:paraId="3BEA5DD9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Задания для самостоятельной работы выполняются в основном без ошибок.</w:t>
      </w:r>
    </w:p>
    <w:p w14:paraId="291F1850" w14:textId="77777777" w:rsidR="001460E6" w:rsidRPr="001460E6" w:rsidRDefault="001460E6" w:rsidP="001460E6">
      <w:pPr>
        <w:widowControl w:val="0"/>
        <w:autoSpaceDE w:val="0"/>
        <w:autoSpaceDN w:val="0"/>
        <w:adjustRightInd w:val="0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 w:rsidRPr="001460E6">
        <w:rPr>
          <w:rFonts w:ascii="Times New Roman" w:hAnsi="Times New Roman"/>
          <w:sz w:val="28"/>
          <w:szCs w:val="28"/>
          <w:u w:val="single"/>
        </w:rPr>
        <w:lastRenderedPageBreak/>
        <w:t>90-100 (отлично):</w:t>
      </w:r>
    </w:p>
    <w:p w14:paraId="28F47DAB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Лекции:</w:t>
      </w:r>
    </w:p>
    <w:p w14:paraId="4685E356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Посещение всех лекций, пропуски только по уважительной причине</w:t>
      </w:r>
    </w:p>
    <w:p w14:paraId="196F2865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Наличие подробных конспектов всех лекций</w:t>
      </w:r>
    </w:p>
    <w:p w14:paraId="586D6F79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Практические занятия:</w:t>
      </w:r>
    </w:p>
    <w:p w14:paraId="795A6B6A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Посещение всех практических занятий, пропуски только по уважительной причине</w:t>
      </w:r>
    </w:p>
    <w:p w14:paraId="1CD7C862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Регулярные верные ответы</w:t>
      </w:r>
    </w:p>
    <w:p w14:paraId="1D2F0948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Высокая активность на занятии</w:t>
      </w:r>
    </w:p>
    <w:p w14:paraId="3083D30B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Свободный уровень владения материалом.</w:t>
      </w:r>
    </w:p>
    <w:p w14:paraId="4C441633" w14:textId="77777777" w:rsidR="001460E6" w:rsidRPr="001460E6" w:rsidRDefault="001460E6" w:rsidP="001460E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Самостоятельная работа:</w:t>
      </w:r>
    </w:p>
    <w:p w14:paraId="6B148E1F" w14:textId="77777777" w:rsidR="001460E6" w:rsidRPr="001460E6" w:rsidRDefault="001460E6" w:rsidP="001460E6">
      <w:pPr>
        <w:widowControl w:val="0"/>
        <w:numPr>
          <w:ilvl w:val="1"/>
          <w:numId w:val="17"/>
        </w:numPr>
        <w:tabs>
          <w:tab w:val="left" w:pos="708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1460E6">
        <w:rPr>
          <w:rFonts w:ascii="Times New Roman" w:hAnsi="Times New Roman"/>
          <w:sz w:val="28"/>
          <w:szCs w:val="28"/>
        </w:rPr>
        <w:t>Задания для самостоятельной работы выполняются без ошибок.</w:t>
      </w:r>
    </w:p>
    <w:p w14:paraId="721D97A7" w14:textId="27220694" w:rsidR="001E5F50" w:rsidRPr="001460E6" w:rsidRDefault="001E5F50" w:rsidP="001460E6">
      <w:pPr>
        <w:rPr>
          <w:rFonts w:ascii="Times New Roman" w:hAnsi="Times New Roman"/>
          <w:sz w:val="28"/>
          <w:szCs w:val="28"/>
        </w:rPr>
      </w:pPr>
    </w:p>
    <w:sectPr w:rsidR="001E5F50" w:rsidRPr="0014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BD4"/>
    <w:multiLevelType w:val="hybridMultilevel"/>
    <w:tmpl w:val="E03E501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7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135D105F"/>
    <w:multiLevelType w:val="hybridMultilevel"/>
    <w:tmpl w:val="5B10D06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7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C9F2412"/>
    <w:multiLevelType w:val="hybridMultilevel"/>
    <w:tmpl w:val="E6109A9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D7E68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219BB"/>
    <w:multiLevelType w:val="hybridMultilevel"/>
    <w:tmpl w:val="44689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01E1F"/>
    <w:multiLevelType w:val="hybridMultilevel"/>
    <w:tmpl w:val="6BCC0572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A7BCA"/>
    <w:multiLevelType w:val="hybridMultilevel"/>
    <w:tmpl w:val="778A8DD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61740"/>
    <w:multiLevelType w:val="hybridMultilevel"/>
    <w:tmpl w:val="48DECAF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7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3CE259A1"/>
    <w:multiLevelType w:val="hybridMultilevel"/>
    <w:tmpl w:val="9C387A3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9E74EF"/>
    <w:multiLevelType w:val="hybridMultilevel"/>
    <w:tmpl w:val="874E660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E716D"/>
    <w:multiLevelType w:val="hybridMultilevel"/>
    <w:tmpl w:val="64928A92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C27570"/>
    <w:multiLevelType w:val="hybridMultilevel"/>
    <w:tmpl w:val="3994600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F0E59"/>
    <w:multiLevelType w:val="hybridMultilevel"/>
    <w:tmpl w:val="FF40F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7046D6"/>
    <w:multiLevelType w:val="hybridMultilevel"/>
    <w:tmpl w:val="8BDE5DA4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1A418E"/>
    <w:multiLevelType w:val="hybridMultilevel"/>
    <w:tmpl w:val="FF40F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196AA2"/>
    <w:multiLevelType w:val="hybridMultilevel"/>
    <w:tmpl w:val="AFEC9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1A0E8B"/>
    <w:multiLevelType w:val="hybridMultilevel"/>
    <w:tmpl w:val="1FAC85C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E66F68"/>
    <w:multiLevelType w:val="hybridMultilevel"/>
    <w:tmpl w:val="8C80A69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0E1431"/>
    <w:multiLevelType w:val="hybridMultilevel"/>
    <w:tmpl w:val="A7AE712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4671C8"/>
    <w:multiLevelType w:val="hybridMultilevel"/>
    <w:tmpl w:val="93B865B4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0"/>
  </w:num>
  <w:num w:numId="5">
    <w:abstractNumId w:val="18"/>
  </w:num>
  <w:num w:numId="6">
    <w:abstractNumId w:val="9"/>
  </w:num>
  <w:num w:numId="7">
    <w:abstractNumId w:val="15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17"/>
  </w:num>
  <w:num w:numId="13">
    <w:abstractNumId w:val="16"/>
  </w:num>
  <w:num w:numId="14">
    <w:abstractNumId w:val="3"/>
  </w:num>
  <w:num w:numId="15">
    <w:abstractNumId w:val="11"/>
  </w:num>
  <w:num w:numId="16">
    <w:abstractNumId w:val="13"/>
  </w:num>
  <w:num w:numId="17">
    <w:abstractNumId w:val="0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2E"/>
    <w:rsid w:val="001426A9"/>
    <w:rsid w:val="001460E6"/>
    <w:rsid w:val="001E5F50"/>
    <w:rsid w:val="00252C59"/>
    <w:rsid w:val="004E342E"/>
    <w:rsid w:val="0057757B"/>
    <w:rsid w:val="00901FFD"/>
    <w:rsid w:val="009F438C"/>
    <w:rsid w:val="00BC55BC"/>
    <w:rsid w:val="00BD6D9B"/>
    <w:rsid w:val="00F0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E166"/>
  <w15:chartTrackingRefBased/>
  <w15:docId w15:val="{67F0B5AF-412A-44D8-9E3C-DE2FE8BD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User</cp:lastModifiedBy>
  <cp:revision>2</cp:revision>
  <dcterms:created xsi:type="dcterms:W3CDTF">2024-01-09T11:23:00Z</dcterms:created>
  <dcterms:modified xsi:type="dcterms:W3CDTF">2024-01-09T11:23:00Z</dcterms:modified>
</cp:coreProperties>
</file>