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379" w:rsidRDefault="00C50379" w:rsidP="00C50379">
      <w:bookmarkStart w:id="0" w:name="_GoBack"/>
      <w:bookmarkEnd w:id="0"/>
      <w:r>
        <w:t xml:space="preserve">       УТВЕРЖДАЮ                     МИНИСТЕРСТВО ЗДРАВООХРАНЕНИЯ      Директор Института                      </w:t>
      </w:r>
      <w:r w:rsidRPr="00E16082">
        <w:t xml:space="preserve">    </w:t>
      </w:r>
      <w:r>
        <w:t xml:space="preserve"> РОССИЙСКОЙ ФЕДЕРАЦИИ</w:t>
      </w:r>
    </w:p>
    <w:p w:rsidR="00C50379" w:rsidRDefault="00C50379" w:rsidP="00C50379">
      <w:r>
        <w:t xml:space="preserve">      </w:t>
      </w:r>
      <w:r w:rsidRPr="0003734A">
        <w:t xml:space="preserve">   </w:t>
      </w:r>
      <w:r>
        <w:t xml:space="preserve">фармации                           ФГБОУ ВО «Казанский государственный  </w:t>
      </w:r>
    </w:p>
    <w:p w:rsidR="00C50379" w:rsidRDefault="00C50379" w:rsidP="00C50379">
      <w:r>
        <w:t xml:space="preserve">                                                              медицинский университет»         </w:t>
      </w:r>
    </w:p>
    <w:p w:rsidR="00C50379" w:rsidRDefault="00C50379" w:rsidP="00C50379">
      <w:r>
        <w:t xml:space="preserve">                                                                  Институт фармации </w:t>
      </w:r>
    </w:p>
    <w:p w:rsidR="00C50379" w:rsidRDefault="00C50379" w:rsidP="00C50379">
      <w:r w:rsidRPr="0003734A">
        <w:t xml:space="preserve">     </w:t>
      </w:r>
      <w:r>
        <w:t xml:space="preserve">_____________                                  Курс фармакогнозии </w:t>
      </w:r>
    </w:p>
    <w:p w:rsidR="00C50379" w:rsidRDefault="00C50379" w:rsidP="00C50379">
      <w:r w:rsidRPr="0003734A">
        <w:t xml:space="preserve">    </w:t>
      </w:r>
      <w:r>
        <w:t xml:space="preserve"> Р.И. Мустафин                         </w:t>
      </w:r>
    </w:p>
    <w:p w:rsidR="00C50379" w:rsidRDefault="00C50379" w:rsidP="00C50379">
      <w:pPr>
        <w:tabs>
          <w:tab w:val="left" w:pos="3402"/>
          <w:tab w:val="left" w:pos="3544"/>
        </w:tabs>
      </w:pPr>
      <w:r>
        <w:t xml:space="preserve">                      </w:t>
      </w:r>
      <w:r w:rsidR="00A5470A">
        <w:t xml:space="preserve">                            2023-24</w:t>
      </w:r>
      <w:r>
        <w:t xml:space="preserve"> учебный год.</w:t>
      </w:r>
    </w:p>
    <w:p w:rsidR="00C50379" w:rsidRDefault="00C50379" w:rsidP="00C50379">
      <w:pPr>
        <w:jc w:val="center"/>
        <w:rPr>
          <w:b/>
        </w:rPr>
      </w:pPr>
    </w:p>
    <w:p w:rsidR="00C50379" w:rsidRDefault="00C50379" w:rsidP="00C50379">
      <w:pPr>
        <w:jc w:val="center"/>
      </w:pPr>
    </w:p>
    <w:p w:rsidR="00C50379" w:rsidRDefault="00C50379" w:rsidP="00C50379">
      <w:pPr>
        <w:jc w:val="center"/>
        <w:rPr>
          <w:b/>
        </w:rPr>
      </w:pPr>
      <w:r>
        <w:rPr>
          <w:b/>
        </w:rPr>
        <w:t>Билет 6</w:t>
      </w:r>
    </w:p>
    <w:p w:rsidR="00C50379" w:rsidRDefault="00C50379" w:rsidP="00C503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1. К каким классам природных соединений относятся соединения, формулы которых приведены ниже?  </w:t>
      </w:r>
    </w:p>
    <w:p w:rsidR="00C50379" w:rsidRDefault="00C50379" w:rsidP="00C50379">
      <w:pPr>
        <w:jc w:val="both"/>
        <w:rPr>
          <w:sz w:val="24"/>
          <w:szCs w:val="24"/>
        </w:rPr>
      </w:pPr>
    </w:p>
    <w:p w:rsidR="00C50379" w:rsidRDefault="00C50379" w:rsidP="00C50379">
      <w:pPr>
        <w:jc w:val="both"/>
      </w:pPr>
      <w:r>
        <w:object w:dxaOrig="10459" w:dyaOrig="29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32pt" o:ole="">
            <v:imagedata r:id="rId4" o:title=""/>
          </v:shape>
          <o:OLEObject Type="Embed" ProgID="ChemDraw.Document.6.0" ShapeID="_x0000_i1025" DrawAspect="Content" ObjectID="_1767165035" r:id="rId5"/>
        </w:object>
      </w:r>
    </w:p>
    <w:p w:rsidR="00C50379" w:rsidRDefault="00C50379" w:rsidP="00C503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C57D3A">
        <w:rPr>
          <w:sz w:val="24"/>
          <w:szCs w:val="24"/>
        </w:rPr>
        <w:t>1</w:t>
      </w:r>
      <w:r>
        <w:rPr>
          <w:sz w:val="24"/>
          <w:szCs w:val="24"/>
        </w:rPr>
        <w:t xml:space="preserve">                                                                     2</w:t>
      </w:r>
    </w:p>
    <w:p w:rsidR="00C50379" w:rsidRPr="0057444A" w:rsidRDefault="00C50379" w:rsidP="00C50379">
      <w:pPr>
        <w:ind w:firstLine="567"/>
        <w:jc w:val="both"/>
        <w:rPr>
          <w:sz w:val="24"/>
          <w:szCs w:val="24"/>
        </w:rPr>
      </w:pPr>
      <w:r w:rsidRPr="0057444A">
        <w:rPr>
          <w:sz w:val="24"/>
          <w:szCs w:val="24"/>
        </w:rPr>
        <w:t>Основываясь на химическом строении указанных соединений, дайте сравнительную характеристику их физико-химических свойств (агрегатное состояние, окраска, растворимость, способность поглощать УФ-свет, оптическая активность и др.).</w:t>
      </w:r>
    </w:p>
    <w:p w:rsidR="00C50379" w:rsidRPr="00392DBB" w:rsidRDefault="00A5470A" w:rsidP="00C5037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C50379" w:rsidRPr="00392DBB">
        <w:rPr>
          <w:b/>
          <w:sz w:val="24"/>
          <w:szCs w:val="24"/>
        </w:rPr>
        <w:t xml:space="preserve"> баллов</w:t>
      </w:r>
    </w:p>
    <w:p w:rsidR="00C50379" w:rsidRDefault="00C50379" w:rsidP="00C5037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50379" w:rsidRPr="00B242CA" w:rsidRDefault="00C50379" w:rsidP="00C5037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242CA">
        <w:rPr>
          <w:sz w:val="24"/>
          <w:szCs w:val="24"/>
        </w:rPr>
        <w:t xml:space="preserve">Ниже приведена химическая формула </w:t>
      </w:r>
      <w:proofErr w:type="spellStart"/>
      <w:r w:rsidRPr="00B242CA">
        <w:rPr>
          <w:sz w:val="24"/>
          <w:szCs w:val="24"/>
        </w:rPr>
        <w:t>аралозида</w:t>
      </w:r>
      <w:proofErr w:type="spellEnd"/>
      <w:r w:rsidRPr="00B242CA">
        <w:rPr>
          <w:sz w:val="24"/>
          <w:szCs w:val="24"/>
        </w:rPr>
        <w:t xml:space="preserve"> А. К какому классу природных соединений он относится? </w:t>
      </w:r>
    </w:p>
    <w:p w:rsidR="00C50379" w:rsidRPr="00B242CA" w:rsidRDefault="00C50379" w:rsidP="00C50379">
      <w:pPr>
        <w:shd w:val="clear" w:color="auto" w:fill="FFFFFF"/>
        <w:autoSpaceDE w:val="0"/>
        <w:autoSpaceDN w:val="0"/>
        <w:adjustRightInd w:val="0"/>
        <w:ind w:left="360" w:hanging="360"/>
        <w:jc w:val="center"/>
        <w:rPr>
          <w:sz w:val="24"/>
          <w:szCs w:val="24"/>
        </w:rPr>
      </w:pPr>
      <w:r w:rsidRPr="00B242CA">
        <w:object w:dxaOrig="10153" w:dyaOrig="4729">
          <v:shape id="_x0000_i1026" type="#_x0000_t75" style="width:363pt;height:168.75pt" o:ole="" fillcolor="window">
            <v:imagedata r:id="rId6" o:title=""/>
          </v:shape>
          <o:OLEObject Type="Embed" ProgID="ChemDraw.Document.6.0" ShapeID="_x0000_i1026" DrawAspect="Content" ObjectID="_1767165036" r:id="rId7"/>
        </w:object>
      </w:r>
    </w:p>
    <w:p w:rsidR="00C50379" w:rsidRPr="00B242CA" w:rsidRDefault="00C50379" w:rsidP="00C50379">
      <w:pPr>
        <w:shd w:val="clear" w:color="auto" w:fill="FFFFFF"/>
        <w:autoSpaceDE w:val="0"/>
        <w:autoSpaceDN w:val="0"/>
        <w:adjustRightInd w:val="0"/>
        <w:ind w:left="360" w:hanging="360"/>
        <w:jc w:val="center"/>
        <w:rPr>
          <w:sz w:val="24"/>
          <w:szCs w:val="24"/>
        </w:rPr>
      </w:pPr>
    </w:p>
    <w:p w:rsidR="00C50379" w:rsidRPr="00B242CA" w:rsidRDefault="00C50379" w:rsidP="00C50379">
      <w:pPr>
        <w:pStyle w:val="a3"/>
        <w:ind w:firstLine="567"/>
        <w:contextualSpacing/>
        <w:rPr>
          <w:sz w:val="24"/>
          <w:szCs w:val="24"/>
        </w:rPr>
      </w:pPr>
      <w:r w:rsidRPr="00B242CA">
        <w:rPr>
          <w:sz w:val="24"/>
          <w:szCs w:val="24"/>
        </w:rPr>
        <w:t xml:space="preserve">Объясните фармакопейную методику количественного определения суммы </w:t>
      </w:r>
      <w:proofErr w:type="spellStart"/>
      <w:r w:rsidRPr="00B242CA">
        <w:rPr>
          <w:sz w:val="24"/>
          <w:szCs w:val="24"/>
        </w:rPr>
        <w:t>аралозидов</w:t>
      </w:r>
      <w:proofErr w:type="spellEnd"/>
      <w:r w:rsidRPr="00B242CA">
        <w:rPr>
          <w:sz w:val="24"/>
          <w:szCs w:val="24"/>
        </w:rPr>
        <w:t xml:space="preserve"> в корнях аралии </w:t>
      </w:r>
      <w:proofErr w:type="spellStart"/>
      <w:r w:rsidRPr="00B242CA">
        <w:rPr>
          <w:sz w:val="24"/>
          <w:szCs w:val="24"/>
        </w:rPr>
        <w:t>манчжурской</w:t>
      </w:r>
      <w:proofErr w:type="spellEnd"/>
      <w:r w:rsidRPr="00B242CA">
        <w:rPr>
          <w:sz w:val="24"/>
          <w:szCs w:val="24"/>
        </w:rPr>
        <w:t xml:space="preserve">. Напишите химизмы реакций (на примере </w:t>
      </w:r>
      <w:proofErr w:type="spellStart"/>
      <w:r w:rsidRPr="00B242CA">
        <w:rPr>
          <w:sz w:val="24"/>
          <w:szCs w:val="24"/>
        </w:rPr>
        <w:t>аралозида</w:t>
      </w:r>
      <w:proofErr w:type="spellEnd"/>
      <w:r w:rsidRPr="00B242CA">
        <w:rPr>
          <w:sz w:val="24"/>
          <w:szCs w:val="24"/>
        </w:rPr>
        <w:t xml:space="preserve"> А), имеющих место в этой методике.</w:t>
      </w:r>
    </w:p>
    <w:p w:rsidR="00C50379" w:rsidRPr="00B242CA" w:rsidRDefault="00C50379" w:rsidP="00C50379">
      <w:pPr>
        <w:pStyle w:val="a3"/>
        <w:ind w:firstLine="567"/>
        <w:contextualSpacing/>
        <w:jc w:val="center"/>
        <w:rPr>
          <w:b/>
          <w:i/>
          <w:sz w:val="24"/>
          <w:szCs w:val="24"/>
        </w:rPr>
      </w:pPr>
      <w:r w:rsidRPr="00B242CA">
        <w:rPr>
          <w:b/>
          <w:i/>
          <w:sz w:val="24"/>
          <w:szCs w:val="24"/>
          <w:lang w:val="en-US"/>
        </w:rPr>
        <w:t>Radices</w:t>
      </w:r>
      <w:r w:rsidRPr="00B242CA">
        <w:rPr>
          <w:b/>
          <w:i/>
          <w:sz w:val="24"/>
          <w:szCs w:val="24"/>
        </w:rPr>
        <w:t xml:space="preserve"> </w:t>
      </w:r>
      <w:proofErr w:type="spellStart"/>
      <w:r w:rsidRPr="00B242CA">
        <w:rPr>
          <w:b/>
          <w:i/>
          <w:sz w:val="24"/>
          <w:szCs w:val="24"/>
          <w:lang w:val="en-US"/>
        </w:rPr>
        <w:t>Araliae</w:t>
      </w:r>
      <w:proofErr w:type="spellEnd"/>
      <w:r w:rsidRPr="00B242CA">
        <w:rPr>
          <w:b/>
          <w:i/>
          <w:sz w:val="24"/>
          <w:szCs w:val="24"/>
        </w:rPr>
        <w:t xml:space="preserve"> </w:t>
      </w:r>
      <w:proofErr w:type="spellStart"/>
      <w:r w:rsidRPr="00B242CA">
        <w:rPr>
          <w:b/>
          <w:i/>
          <w:sz w:val="24"/>
          <w:szCs w:val="24"/>
          <w:lang w:val="en-US"/>
        </w:rPr>
        <w:t>mandshuricae</w:t>
      </w:r>
      <w:proofErr w:type="spellEnd"/>
      <w:r w:rsidRPr="00B242CA">
        <w:rPr>
          <w:b/>
          <w:i/>
          <w:sz w:val="24"/>
          <w:szCs w:val="24"/>
        </w:rPr>
        <w:t xml:space="preserve"> (ФС.2.5.0058.18)</w:t>
      </w:r>
    </w:p>
    <w:p w:rsidR="00C50379" w:rsidRPr="00B242CA" w:rsidRDefault="00C50379" w:rsidP="00C50379">
      <w:pPr>
        <w:contextualSpacing/>
        <w:jc w:val="both"/>
        <w:rPr>
          <w:snapToGrid w:val="0"/>
          <w:sz w:val="24"/>
          <w:szCs w:val="24"/>
        </w:rPr>
      </w:pPr>
      <w:r w:rsidRPr="00B242CA">
        <w:rPr>
          <w:b/>
          <w:snapToGrid w:val="0"/>
          <w:sz w:val="24"/>
          <w:szCs w:val="24"/>
        </w:rPr>
        <w:t xml:space="preserve">Количественное определение. </w:t>
      </w:r>
      <w:r w:rsidRPr="00B242CA">
        <w:rPr>
          <w:snapToGrid w:val="0"/>
          <w:sz w:val="24"/>
          <w:szCs w:val="24"/>
        </w:rPr>
        <w:t xml:space="preserve">Аналитическую пробу сырья измельчают до размера частиц, проходящих сквозь сито с отверстиями диаметром </w:t>
      </w:r>
      <w:smartTag w:uri="urn:schemas-microsoft-com:office:smarttags" w:element="metricconverter">
        <w:smartTagPr>
          <w:attr w:name="ProductID" w:val="1 мм"/>
        </w:smartTagPr>
        <w:r w:rsidRPr="00B242CA">
          <w:rPr>
            <w:snapToGrid w:val="0"/>
            <w:sz w:val="24"/>
            <w:szCs w:val="24"/>
          </w:rPr>
          <w:t>1 мм</w:t>
        </w:r>
      </w:smartTag>
      <w:r w:rsidRPr="00B242CA">
        <w:rPr>
          <w:snapToGrid w:val="0"/>
          <w:sz w:val="24"/>
          <w:szCs w:val="24"/>
        </w:rPr>
        <w:t xml:space="preserve">. Около </w:t>
      </w:r>
      <w:smartTag w:uri="urn:schemas-microsoft-com:office:smarttags" w:element="metricconverter">
        <w:smartTagPr>
          <w:attr w:name="ProductID" w:val="5 г"/>
        </w:smartTagPr>
        <w:r w:rsidRPr="00B242CA">
          <w:rPr>
            <w:snapToGrid w:val="0"/>
            <w:sz w:val="24"/>
            <w:szCs w:val="24"/>
          </w:rPr>
          <w:t>5 г</w:t>
        </w:r>
      </w:smartTag>
      <w:r w:rsidRPr="00B242CA">
        <w:rPr>
          <w:snapToGrid w:val="0"/>
          <w:sz w:val="24"/>
          <w:szCs w:val="24"/>
        </w:rPr>
        <w:t xml:space="preserve"> (точная навеска) </w:t>
      </w:r>
      <w:r w:rsidRPr="00B242CA">
        <w:rPr>
          <w:snapToGrid w:val="0"/>
          <w:sz w:val="24"/>
          <w:szCs w:val="24"/>
        </w:rPr>
        <w:lastRenderedPageBreak/>
        <w:t xml:space="preserve">измельченного сырья помещают в патрон из фильтровальной бумаги и опускают в экстрактор аппарата </w:t>
      </w:r>
      <w:proofErr w:type="spellStart"/>
      <w:r w:rsidRPr="00B242CA">
        <w:rPr>
          <w:snapToGrid w:val="0"/>
          <w:sz w:val="24"/>
          <w:szCs w:val="24"/>
        </w:rPr>
        <w:t>Сокслета</w:t>
      </w:r>
      <w:proofErr w:type="spellEnd"/>
      <w:r w:rsidRPr="00B242CA">
        <w:rPr>
          <w:snapToGrid w:val="0"/>
          <w:sz w:val="24"/>
          <w:szCs w:val="24"/>
        </w:rPr>
        <w:t xml:space="preserve"> с рабочим объемом 150—200 мл. В колбу-приемник заливают 250 мл метилового спирта, 70 мл 50% раствора серной кислоты и экстрагируют на кипящей водяной бане в течение 7 ч. Полученную в приемнике смесь разбавляют водой вдвое и охлаждают под краном в течение 10 мин. Выпавший осадок отфильтровывают через стеклянный фильтр ПОР 16 диаметром не менее </w:t>
      </w:r>
      <w:smartTag w:uri="urn:schemas-microsoft-com:office:smarttags" w:element="metricconverter">
        <w:smartTagPr>
          <w:attr w:name="ProductID" w:val="50 мм"/>
        </w:smartTagPr>
        <w:r w:rsidRPr="00B242CA">
          <w:rPr>
            <w:snapToGrid w:val="0"/>
            <w:sz w:val="24"/>
            <w:szCs w:val="24"/>
          </w:rPr>
          <w:t>50 мм</w:t>
        </w:r>
      </w:smartTag>
      <w:r w:rsidRPr="00B242CA">
        <w:rPr>
          <w:snapToGrid w:val="0"/>
          <w:sz w:val="24"/>
          <w:szCs w:val="24"/>
        </w:rPr>
        <w:t xml:space="preserve">. Первую порцию отфильтровывают без вакуума, затем, когда отделение фильтрата почти прекратится, осторожно включают вакуум и фильтруют оставшуюся часть. Осадок на фильтре промывают водой (1000 мл), взмучивая его на фильтре 2—3 раза, до нейтральной реакции по универсальной индикаторной бумаге, и затем подсушивают, не выключая вакуума. С воронки осадок количественно переносят 50 мл горячей смеси метилового и изобутилового спиртов (1:1,5) в стеклянный стакан вместимостью 100 мл. Полученный раствор титруют </w:t>
      </w:r>
      <w:proofErr w:type="spellStart"/>
      <w:r w:rsidRPr="00B242CA">
        <w:rPr>
          <w:snapToGrid w:val="0"/>
          <w:sz w:val="24"/>
          <w:szCs w:val="24"/>
        </w:rPr>
        <w:t>потенциометрически</w:t>
      </w:r>
      <w:proofErr w:type="spellEnd"/>
      <w:r w:rsidRPr="00B242CA">
        <w:rPr>
          <w:snapToGrid w:val="0"/>
          <w:sz w:val="24"/>
          <w:szCs w:val="24"/>
        </w:rPr>
        <w:t xml:space="preserve"> раствором натра едкого (0,1 моль/л) в смеси метилового спирта и бензола. При титровании отмечают количество </w:t>
      </w:r>
      <w:proofErr w:type="spellStart"/>
      <w:r w:rsidRPr="00B242CA">
        <w:rPr>
          <w:snapToGrid w:val="0"/>
          <w:sz w:val="24"/>
          <w:szCs w:val="24"/>
        </w:rPr>
        <w:t>титранта</w:t>
      </w:r>
      <w:proofErr w:type="spellEnd"/>
      <w:r w:rsidRPr="00B242CA">
        <w:rPr>
          <w:snapToGrid w:val="0"/>
          <w:sz w:val="24"/>
          <w:szCs w:val="24"/>
        </w:rPr>
        <w:t>, израсходованного на доведение рН испытуемого раствора до 7,0.</w:t>
      </w:r>
    </w:p>
    <w:p w:rsidR="00C50379" w:rsidRPr="00B242CA" w:rsidRDefault="00C50379" w:rsidP="00C50379">
      <w:pPr>
        <w:ind w:firstLine="567"/>
        <w:contextualSpacing/>
        <w:jc w:val="both"/>
        <w:rPr>
          <w:snapToGrid w:val="0"/>
          <w:sz w:val="24"/>
          <w:szCs w:val="24"/>
        </w:rPr>
      </w:pPr>
      <w:r w:rsidRPr="00B242CA">
        <w:rPr>
          <w:snapToGrid w:val="0"/>
          <w:sz w:val="24"/>
          <w:szCs w:val="24"/>
        </w:rPr>
        <w:t>Параллельно проводят контрольный опыт.</w:t>
      </w:r>
    </w:p>
    <w:p w:rsidR="00C50379" w:rsidRPr="00B242CA" w:rsidRDefault="00C50379" w:rsidP="00C50379">
      <w:pPr>
        <w:ind w:firstLine="567"/>
        <w:contextualSpacing/>
        <w:jc w:val="both"/>
        <w:rPr>
          <w:snapToGrid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600710</wp:posOffset>
            </wp:positionV>
            <wp:extent cx="2876550" cy="6858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42CA">
        <w:rPr>
          <w:snapToGrid w:val="0"/>
          <w:sz w:val="24"/>
          <w:szCs w:val="24"/>
        </w:rPr>
        <w:t xml:space="preserve">Содержание суммы </w:t>
      </w:r>
      <w:proofErr w:type="spellStart"/>
      <w:r w:rsidRPr="00B242CA">
        <w:rPr>
          <w:snapToGrid w:val="0"/>
          <w:sz w:val="24"/>
          <w:szCs w:val="24"/>
        </w:rPr>
        <w:t>аралозидов</w:t>
      </w:r>
      <w:proofErr w:type="spellEnd"/>
      <w:r w:rsidRPr="00B242CA">
        <w:rPr>
          <w:snapToGrid w:val="0"/>
          <w:sz w:val="24"/>
          <w:szCs w:val="24"/>
        </w:rPr>
        <w:t xml:space="preserve"> в пересчете на аммонийную соль </w:t>
      </w:r>
      <w:proofErr w:type="spellStart"/>
      <w:r w:rsidRPr="00B242CA">
        <w:rPr>
          <w:snapToGrid w:val="0"/>
          <w:sz w:val="24"/>
          <w:szCs w:val="24"/>
        </w:rPr>
        <w:t>аралозидов</w:t>
      </w:r>
      <w:proofErr w:type="spellEnd"/>
      <w:r w:rsidRPr="00B242CA">
        <w:rPr>
          <w:snapToGrid w:val="0"/>
          <w:sz w:val="24"/>
          <w:szCs w:val="24"/>
        </w:rPr>
        <w:t xml:space="preserve"> А, В и С </w:t>
      </w:r>
      <w:proofErr w:type="spellStart"/>
      <w:r w:rsidRPr="00B242CA">
        <w:rPr>
          <w:snapToGrid w:val="0"/>
          <w:sz w:val="24"/>
          <w:szCs w:val="24"/>
        </w:rPr>
        <w:t>с</w:t>
      </w:r>
      <w:proofErr w:type="spellEnd"/>
      <w:r w:rsidRPr="00B242CA">
        <w:rPr>
          <w:snapToGrid w:val="0"/>
          <w:sz w:val="24"/>
          <w:szCs w:val="24"/>
        </w:rPr>
        <w:t xml:space="preserve"> усредненной молекулярной массой, абсолютно сухое сырье в процентах (X) вычисляют по формуле:</w:t>
      </w:r>
    </w:p>
    <w:p w:rsidR="00C50379" w:rsidRPr="00B242CA" w:rsidRDefault="00C50379" w:rsidP="00C50379">
      <w:pPr>
        <w:contextualSpacing/>
        <w:jc w:val="both"/>
        <w:rPr>
          <w:snapToGrid w:val="0"/>
          <w:sz w:val="24"/>
          <w:szCs w:val="24"/>
        </w:rPr>
      </w:pPr>
      <w:r w:rsidRPr="00B242CA">
        <w:rPr>
          <w:snapToGrid w:val="0"/>
          <w:sz w:val="24"/>
          <w:szCs w:val="24"/>
        </w:rPr>
        <w:t xml:space="preserve">где 0,10422 — количество аммонийных солей </w:t>
      </w:r>
      <w:proofErr w:type="spellStart"/>
      <w:r w:rsidRPr="00B242CA">
        <w:rPr>
          <w:snapToGrid w:val="0"/>
          <w:sz w:val="24"/>
          <w:szCs w:val="24"/>
        </w:rPr>
        <w:t>аралозидов</w:t>
      </w:r>
      <w:proofErr w:type="spellEnd"/>
      <w:r w:rsidRPr="00B242CA">
        <w:rPr>
          <w:snapToGrid w:val="0"/>
          <w:sz w:val="24"/>
          <w:szCs w:val="24"/>
        </w:rPr>
        <w:t>, соответствующее 1 мл раствора натра едкого (0,1 моль/л), в граммах; V — объем раствора натра едкого (0,1 моль/л), израсходованного на титрование пробы, в миллилитрах; V</w:t>
      </w:r>
      <w:r w:rsidRPr="00B242CA">
        <w:rPr>
          <w:snapToGrid w:val="0"/>
          <w:sz w:val="24"/>
          <w:szCs w:val="24"/>
          <w:vertAlign w:val="subscript"/>
        </w:rPr>
        <w:t>1</w:t>
      </w:r>
      <w:r w:rsidRPr="00B242CA">
        <w:rPr>
          <w:snapToGrid w:val="0"/>
          <w:sz w:val="24"/>
          <w:szCs w:val="24"/>
        </w:rPr>
        <w:t xml:space="preserve"> — объем раствора натра едкого (0,1 моль/л), израсходованного на доведение рН титруемого раствора до 7,0 в миллилитрах; V</w:t>
      </w:r>
      <w:r w:rsidRPr="00B242CA">
        <w:rPr>
          <w:snapToGrid w:val="0"/>
          <w:sz w:val="24"/>
          <w:szCs w:val="24"/>
          <w:vertAlign w:val="subscript"/>
        </w:rPr>
        <w:t>2</w:t>
      </w:r>
      <w:r w:rsidRPr="00B242CA">
        <w:rPr>
          <w:snapToGrid w:val="0"/>
          <w:sz w:val="24"/>
          <w:szCs w:val="24"/>
        </w:rPr>
        <w:t xml:space="preserve"> — объем раствора натра едкого (0,1 моль/л), израсходованного на титрование контрольной пробы, в миллилитрах; m — масса сырья в граммах; W — потеря в массе при высушивании сырья в процентах.</w:t>
      </w:r>
    </w:p>
    <w:p w:rsidR="00C50379" w:rsidRPr="00392DBB" w:rsidRDefault="00A5470A" w:rsidP="00C50379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C50379" w:rsidRPr="00392DBB">
        <w:rPr>
          <w:b/>
          <w:sz w:val="24"/>
          <w:szCs w:val="24"/>
        </w:rPr>
        <w:t xml:space="preserve"> баллов</w:t>
      </w:r>
    </w:p>
    <w:p w:rsidR="00C50379" w:rsidRDefault="00C50379" w:rsidP="00C50379">
      <w:pPr>
        <w:jc w:val="center"/>
        <w:rPr>
          <w:b/>
        </w:rPr>
      </w:pPr>
    </w:p>
    <w:p w:rsidR="00C50379" w:rsidRPr="00895510" w:rsidRDefault="00C50379" w:rsidP="00C50379">
      <w:pPr>
        <w:pStyle w:val="a3"/>
        <w:rPr>
          <w:sz w:val="24"/>
          <w:szCs w:val="24"/>
        </w:rPr>
      </w:pPr>
      <w:r w:rsidRPr="00895510">
        <w:rPr>
          <w:sz w:val="24"/>
          <w:szCs w:val="24"/>
        </w:rPr>
        <w:t>3.</w:t>
      </w:r>
      <w:r>
        <w:rPr>
          <w:sz w:val="24"/>
          <w:szCs w:val="24"/>
        </w:rPr>
        <w:t xml:space="preserve"> Мята перечная, лимонник китайский. Дайте характеристику этим лекарственным растениям по приведенной ниже схеме:</w:t>
      </w:r>
    </w:p>
    <w:p w:rsidR="00C50379" w:rsidRPr="00E516F7" w:rsidRDefault="00C50379" w:rsidP="00C50379">
      <w:pPr>
        <w:pStyle w:val="a3"/>
        <w:rPr>
          <w:sz w:val="24"/>
          <w:szCs w:val="24"/>
        </w:rPr>
      </w:pPr>
      <w:r>
        <w:rPr>
          <w:sz w:val="24"/>
          <w:szCs w:val="24"/>
        </w:rPr>
        <w:t>1)</w:t>
      </w:r>
      <w:r w:rsidRPr="00E516F7">
        <w:rPr>
          <w:sz w:val="24"/>
          <w:szCs w:val="24"/>
        </w:rPr>
        <w:t xml:space="preserve"> Латинское название растения, его семейства и сырья. </w:t>
      </w:r>
    </w:p>
    <w:p w:rsidR="00C50379" w:rsidRPr="00E516F7" w:rsidRDefault="00C50379" w:rsidP="00C50379">
      <w:pPr>
        <w:pStyle w:val="a3"/>
        <w:rPr>
          <w:sz w:val="24"/>
          <w:szCs w:val="24"/>
        </w:rPr>
      </w:pPr>
      <w:r>
        <w:rPr>
          <w:sz w:val="24"/>
          <w:szCs w:val="24"/>
        </w:rPr>
        <w:t>2)</w:t>
      </w:r>
      <w:r w:rsidRPr="00E516F7">
        <w:rPr>
          <w:sz w:val="24"/>
          <w:szCs w:val="24"/>
        </w:rPr>
        <w:t xml:space="preserve"> Жизненная форма растения и его сырьевая база.</w:t>
      </w:r>
    </w:p>
    <w:p w:rsidR="00C50379" w:rsidRPr="00E516F7" w:rsidRDefault="00C50379" w:rsidP="00C50379">
      <w:pPr>
        <w:pStyle w:val="a3"/>
        <w:rPr>
          <w:sz w:val="24"/>
          <w:szCs w:val="24"/>
        </w:rPr>
      </w:pPr>
      <w:r w:rsidRPr="00E516F7">
        <w:rPr>
          <w:sz w:val="24"/>
          <w:szCs w:val="24"/>
        </w:rPr>
        <w:t>3</w:t>
      </w:r>
      <w:r>
        <w:rPr>
          <w:sz w:val="24"/>
          <w:szCs w:val="24"/>
        </w:rPr>
        <w:t>)</w:t>
      </w:r>
      <w:r w:rsidRPr="00E516F7">
        <w:rPr>
          <w:sz w:val="24"/>
          <w:szCs w:val="24"/>
        </w:rPr>
        <w:t xml:space="preserve"> Химический состав (основные действующие вещества).</w:t>
      </w:r>
    </w:p>
    <w:p w:rsidR="00C50379" w:rsidRPr="00E516F7" w:rsidRDefault="00C50379" w:rsidP="00C50379">
      <w:pPr>
        <w:pStyle w:val="a3"/>
        <w:rPr>
          <w:sz w:val="24"/>
          <w:szCs w:val="24"/>
        </w:rPr>
      </w:pPr>
      <w:r>
        <w:rPr>
          <w:sz w:val="24"/>
          <w:szCs w:val="24"/>
        </w:rPr>
        <w:t>4)</w:t>
      </w:r>
      <w:r w:rsidRPr="00E516F7">
        <w:rPr>
          <w:sz w:val="24"/>
          <w:szCs w:val="24"/>
        </w:rPr>
        <w:t xml:space="preserve"> Количественная стандартизация действующей НД.</w:t>
      </w:r>
    </w:p>
    <w:p w:rsidR="00C50379" w:rsidRDefault="00C50379" w:rsidP="00C50379">
      <w:pPr>
        <w:pStyle w:val="a3"/>
        <w:rPr>
          <w:sz w:val="24"/>
          <w:szCs w:val="24"/>
        </w:rPr>
      </w:pPr>
      <w:r>
        <w:rPr>
          <w:sz w:val="24"/>
          <w:szCs w:val="24"/>
        </w:rPr>
        <w:t>5)</w:t>
      </w:r>
      <w:r w:rsidRPr="00E516F7">
        <w:rPr>
          <w:sz w:val="24"/>
          <w:szCs w:val="24"/>
        </w:rPr>
        <w:t xml:space="preserve"> Фармакологическая активность (показать связь с действующими веществами </w:t>
      </w:r>
    </w:p>
    <w:p w:rsidR="00C50379" w:rsidRPr="00E516F7" w:rsidRDefault="00C50379" w:rsidP="00C5037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E516F7">
        <w:rPr>
          <w:sz w:val="24"/>
          <w:szCs w:val="24"/>
        </w:rPr>
        <w:t>растения).</w:t>
      </w:r>
    </w:p>
    <w:p w:rsidR="00C50379" w:rsidRPr="00E516F7" w:rsidRDefault="00C50379" w:rsidP="00C50379">
      <w:pPr>
        <w:pStyle w:val="a3"/>
        <w:rPr>
          <w:sz w:val="24"/>
          <w:szCs w:val="24"/>
        </w:rPr>
      </w:pPr>
      <w:r>
        <w:rPr>
          <w:sz w:val="24"/>
          <w:szCs w:val="24"/>
        </w:rPr>
        <w:t>6)</w:t>
      </w:r>
      <w:r w:rsidRPr="00E516F7">
        <w:rPr>
          <w:sz w:val="24"/>
          <w:szCs w:val="24"/>
        </w:rPr>
        <w:t xml:space="preserve"> Применение в клинике и препараты.</w:t>
      </w:r>
    </w:p>
    <w:p w:rsidR="00C50379" w:rsidRPr="00392DBB" w:rsidRDefault="00A5470A" w:rsidP="00C503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 баллов + 20</w:t>
      </w:r>
      <w:r w:rsidR="00C50379" w:rsidRPr="00392DBB">
        <w:rPr>
          <w:b/>
          <w:sz w:val="24"/>
          <w:szCs w:val="24"/>
        </w:rPr>
        <w:t xml:space="preserve"> баллов</w:t>
      </w:r>
    </w:p>
    <w:p w:rsidR="00C50379" w:rsidRDefault="00C50379" w:rsidP="00C50379">
      <w:pPr>
        <w:jc w:val="center"/>
        <w:rPr>
          <w:b/>
        </w:rPr>
      </w:pPr>
    </w:p>
    <w:p w:rsidR="00343440" w:rsidRDefault="00343440"/>
    <w:p w:rsidR="00C16450" w:rsidRDefault="00C16450"/>
    <w:p w:rsidR="00C16450" w:rsidRDefault="00C16450"/>
    <w:p w:rsidR="00C16450" w:rsidRDefault="00C16450"/>
    <w:p w:rsidR="00C16450" w:rsidRDefault="00C16450"/>
    <w:p w:rsidR="00C16450" w:rsidRDefault="00C16450"/>
    <w:p w:rsidR="00C16450" w:rsidRDefault="00C16450"/>
    <w:p w:rsidR="00C16450" w:rsidRDefault="00C16450" w:rsidP="00C16450">
      <w:pPr>
        <w:jc w:val="center"/>
      </w:pPr>
      <w:r>
        <w:lastRenderedPageBreak/>
        <w:t>Эталоны ответов</w:t>
      </w:r>
    </w:p>
    <w:p w:rsidR="00C16450" w:rsidRDefault="00C16450" w:rsidP="00C16450">
      <w:pPr>
        <w:jc w:val="center"/>
      </w:pPr>
    </w:p>
    <w:p w:rsidR="00C16450" w:rsidRDefault="00C16450" w:rsidP="00C164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  Соединение 1 относится к классу </w:t>
      </w:r>
      <w:proofErr w:type="spellStart"/>
      <w:r>
        <w:rPr>
          <w:sz w:val="24"/>
          <w:szCs w:val="24"/>
        </w:rPr>
        <w:t>флавоноидов</w:t>
      </w:r>
      <w:proofErr w:type="spellEnd"/>
      <w:r>
        <w:rPr>
          <w:sz w:val="24"/>
          <w:szCs w:val="24"/>
        </w:rPr>
        <w:t xml:space="preserve">, подгруппа </w:t>
      </w:r>
      <w:proofErr w:type="spellStart"/>
      <w:r>
        <w:rPr>
          <w:sz w:val="24"/>
          <w:szCs w:val="24"/>
        </w:rPr>
        <w:t>халконов</w:t>
      </w:r>
      <w:proofErr w:type="spellEnd"/>
      <w:r>
        <w:rPr>
          <w:sz w:val="24"/>
          <w:szCs w:val="24"/>
        </w:rPr>
        <w:t xml:space="preserve">, по агрегатному состоянию кристаллическое вещество, желтого цвета, хорошо растворяется в воде, спирте, водно-спиртовых растворах, нерастворимо в хлороформе, </w:t>
      </w:r>
      <w:proofErr w:type="spellStart"/>
      <w:r>
        <w:rPr>
          <w:sz w:val="24"/>
          <w:szCs w:val="24"/>
        </w:rPr>
        <w:t>гексане</w:t>
      </w:r>
      <w:proofErr w:type="spellEnd"/>
      <w:r>
        <w:rPr>
          <w:sz w:val="24"/>
          <w:szCs w:val="24"/>
        </w:rPr>
        <w:t xml:space="preserve">, благодаря двойным связям находящихся в сопряжении поглощает УФ-свет, вследствие наличия </w:t>
      </w:r>
      <w:proofErr w:type="spellStart"/>
      <w:r>
        <w:rPr>
          <w:sz w:val="24"/>
          <w:szCs w:val="24"/>
        </w:rPr>
        <w:t>хиральных</w:t>
      </w:r>
      <w:proofErr w:type="spellEnd"/>
      <w:r>
        <w:rPr>
          <w:sz w:val="24"/>
          <w:szCs w:val="24"/>
        </w:rPr>
        <w:t xml:space="preserve"> центров в  </w:t>
      </w:r>
      <w:proofErr w:type="spellStart"/>
      <w:r>
        <w:rPr>
          <w:sz w:val="24"/>
          <w:szCs w:val="24"/>
        </w:rPr>
        <w:t>гликозидной</w:t>
      </w:r>
      <w:proofErr w:type="spellEnd"/>
      <w:r>
        <w:rPr>
          <w:sz w:val="24"/>
          <w:szCs w:val="24"/>
        </w:rPr>
        <w:t xml:space="preserve"> части молекулы обладает оптической активностью. </w:t>
      </w:r>
    </w:p>
    <w:p w:rsidR="00C16450" w:rsidRDefault="00C16450" w:rsidP="00C1645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Соединение 2 относится к классу </w:t>
      </w:r>
      <w:proofErr w:type="spellStart"/>
      <w:r>
        <w:rPr>
          <w:sz w:val="24"/>
          <w:szCs w:val="24"/>
        </w:rPr>
        <w:t>флавоноидов</w:t>
      </w:r>
      <w:proofErr w:type="spellEnd"/>
      <w:r>
        <w:rPr>
          <w:sz w:val="24"/>
          <w:szCs w:val="24"/>
        </w:rPr>
        <w:t xml:space="preserve">, подгруппа </w:t>
      </w:r>
      <w:proofErr w:type="spellStart"/>
      <w:r>
        <w:rPr>
          <w:sz w:val="24"/>
          <w:szCs w:val="24"/>
        </w:rPr>
        <w:t>флаванонов</w:t>
      </w:r>
      <w:proofErr w:type="spellEnd"/>
      <w:r>
        <w:rPr>
          <w:sz w:val="24"/>
          <w:szCs w:val="24"/>
        </w:rPr>
        <w:t xml:space="preserve">, по агрегатному состоянию кристаллическое вещество, бесцветное, хорошо растворяется в воде, спирте, водно-спиртовых растворах, нерастворимо в хлороформе, </w:t>
      </w:r>
      <w:proofErr w:type="spellStart"/>
      <w:r>
        <w:rPr>
          <w:sz w:val="24"/>
          <w:szCs w:val="24"/>
        </w:rPr>
        <w:t>гексане</w:t>
      </w:r>
      <w:proofErr w:type="spellEnd"/>
      <w:r>
        <w:rPr>
          <w:sz w:val="24"/>
          <w:szCs w:val="24"/>
        </w:rPr>
        <w:t xml:space="preserve">, благодаря двойным связям находящихся в сопряжении поглощает УФ-свет, вследствие наличия </w:t>
      </w:r>
      <w:proofErr w:type="spellStart"/>
      <w:r>
        <w:rPr>
          <w:sz w:val="24"/>
          <w:szCs w:val="24"/>
        </w:rPr>
        <w:t>хиральных</w:t>
      </w:r>
      <w:proofErr w:type="spellEnd"/>
      <w:r>
        <w:rPr>
          <w:sz w:val="24"/>
          <w:szCs w:val="24"/>
        </w:rPr>
        <w:t xml:space="preserve"> центров в </w:t>
      </w:r>
      <w:proofErr w:type="spellStart"/>
      <w:r>
        <w:rPr>
          <w:sz w:val="24"/>
          <w:szCs w:val="24"/>
        </w:rPr>
        <w:t>агликоне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гликозидной</w:t>
      </w:r>
      <w:proofErr w:type="spellEnd"/>
      <w:r>
        <w:rPr>
          <w:sz w:val="24"/>
          <w:szCs w:val="24"/>
        </w:rPr>
        <w:t xml:space="preserve"> части молекулы обладает оптической активностью. </w:t>
      </w:r>
    </w:p>
    <w:p w:rsidR="00C16450" w:rsidRDefault="00C16450" w:rsidP="00C16450">
      <w:pPr>
        <w:jc w:val="both"/>
      </w:pPr>
    </w:p>
    <w:p w:rsidR="00C16450" w:rsidRDefault="00C16450" w:rsidP="00C16450">
      <w:pPr>
        <w:jc w:val="both"/>
      </w:pPr>
      <w:r w:rsidRPr="00C16450">
        <w:rPr>
          <w:sz w:val="24"/>
          <w:szCs w:val="24"/>
        </w:rPr>
        <w:t>2</w:t>
      </w:r>
      <w:r>
        <w:t xml:space="preserve">. </w:t>
      </w:r>
    </w:p>
    <w:p w:rsidR="00C16450" w:rsidRDefault="00C16450" w:rsidP="00C164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Аралозид</w:t>
      </w:r>
      <w:proofErr w:type="spellEnd"/>
      <w:r>
        <w:rPr>
          <w:sz w:val="24"/>
          <w:szCs w:val="24"/>
        </w:rPr>
        <w:t xml:space="preserve"> А является </w:t>
      </w:r>
      <w:proofErr w:type="spellStart"/>
      <w:r>
        <w:rPr>
          <w:sz w:val="24"/>
          <w:szCs w:val="24"/>
        </w:rPr>
        <w:t>тритерпеновым</w:t>
      </w:r>
      <w:proofErr w:type="spellEnd"/>
      <w:r>
        <w:rPr>
          <w:sz w:val="24"/>
          <w:szCs w:val="24"/>
        </w:rPr>
        <w:t xml:space="preserve"> сапонином производным </w:t>
      </w:r>
      <w:proofErr w:type="spellStart"/>
      <w:r>
        <w:rPr>
          <w:sz w:val="24"/>
          <w:szCs w:val="24"/>
        </w:rPr>
        <w:t>олеанана</w:t>
      </w:r>
      <w:proofErr w:type="spellEnd"/>
      <w:r>
        <w:rPr>
          <w:sz w:val="24"/>
          <w:szCs w:val="24"/>
        </w:rPr>
        <w:t xml:space="preserve"> (β-</w:t>
      </w:r>
      <w:proofErr w:type="spellStart"/>
      <w:r>
        <w:rPr>
          <w:sz w:val="24"/>
          <w:szCs w:val="24"/>
        </w:rPr>
        <w:t>амирина</w:t>
      </w:r>
      <w:proofErr w:type="spellEnd"/>
      <w:r>
        <w:rPr>
          <w:sz w:val="24"/>
          <w:szCs w:val="24"/>
        </w:rPr>
        <w:t>).</w:t>
      </w:r>
    </w:p>
    <w:p w:rsidR="00C16450" w:rsidRDefault="00C16450" w:rsidP="00C16450">
      <w:pPr>
        <w:jc w:val="both"/>
      </w:pPr>
      <w:r>
        <w:rPr>
          <w:sz w:val="24"/>
          <w:szCs w:val="24"/>
        </w:rPr>
        <w:t>2</w:t>
      </w:r>
      <w:r w:rsidRPr="00980C5D">
        <w:rPr>
          <w:sz w:val="24"/>
          <w:szCs w:val="24"/>
        </w:rPr>
        <w:t>.</w:t>
      </w:r>
      <w:r>
        <w:rPr>
          <w:sz w:val="24"/>
          <w:szCs w:val="24"/>
        </w:rPr>
        <w:t xml:space="preserve"> В колбе-приемнике аппарата </w:t>
      </w:r>
      <w:proofErr w:type="spellStart"/>
      <w:r>
        <w:rPr>
          <w:sz w:val="24"/>
          <w:szCs w:val="24"/>
        </w:rPr>
        <w:t>Сокслета</w:t>
      </w:r>
      <w:proofErr w:type="spellEnd"/>
      <w:r>
        <w:rPr>
          <w:sz w:val="24"/>
          <w:szCs w:val="24"/>
        </w:rPr>
        <w:t xml:space="preserve"> находятся метиловый спирт и 50% серная кислота, при нагревании испарятся будет только метиловый спирт, имеющий более низкую температуру кипения, чем вода и серная кислота. Поступая в холодильник аппарата </w:t>
      </w:r>
      <w:proofErr w:type="spellStart"/>
      <w:r>
        <w:rPr>
          <w:sz w:val="24"/>
          <w:szCs w:val="24"/>
        </w:rPr>
        <w:t>Сокслета</w:t>
      </w:r>
      <w:proofErr w:type="spellEnd"/>
      <w:r>
        <w:rPr>
          <w:sz w:val="24"/>
          <w:szCs w:val="24"/>
        </w:rPr>
        <w:t xml:space="preserve"> метиловый спирт будет конденсироваться и скапливаться в экстракторе аппарата </w:t>
      </w:r>
      <w:proofErr w:type="spellStart"/>
      <w:r>
        <w:rPr>
          <w:sz w:val="24"/>
          <w:szCs w:val="24"/>
        </w:rPr>
        <w:t>Сокслета</w:t>
      </w:r>
      <w:proofErr w:type="spellEnd"/>
      <w:r>
        <w:rPr>
          <w:sz w:val="24"/>
          <w:szCs w:val="24"/>
        </w:rPr>
        <w:t xml:space="preserve">, где и будет происходить экстракция </w:t>
      </w:r>
      <w:proofErr w:type="spellStart"/>
      <w:r>
        <w:rPr>
          <w:sz w:val="24"/>
          <w:szCs w:val="24"/>
        </w:rPr>
        <w:t>аралозидов</w:t>
      </w:r>
      <w:proofErr w:type="spellEnd"/>
      <w:r>
        <w:rPr>
          <w:sz w:val="24"/>
          <w:szCs w:val="24"/>
        </w:rPr>
        <w:t xml:space="preserve"> (хорошо растворимых в низших спиртах). При заполнении экстрактора весь объем метилового спирта будет сливаться в колбу приемник, где при кипении метилового спирта в присутствии 50% серной кислоты будет происходить гидролиз </w:t>
      </w:r>
      <w:proofErr w:type="spellStart"/>
      <w:r>
        <w:rPr>
          <w:sz w:val="24"/>
          <w:szCs w:val="24"/>
        </w:rPr>
        <w:t>проэкстрагированных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аралозидов</w:t>
      </w:r>
      <w:proofErr w:type="spellEnd"/>
      <w:r>
        <w:rPr>
          <w:sz w:val="24"/>
          <w:szCs w:val="24"/>
        </w:rPr>
        <w:t xml:space="preserve"> по следующей схеме:</w:t>
      </w:r>
      <w:r w:rsidRPr="000A3DA7">
        <w:t xml:space="preserve"> </w:t>
      </w:r>
    </w:p>
    <w:p w:rsidR="00C16450" w:rsidRDefault="00C16450" w:rsidP="00C16450">
      <w:pPr>
        <w:jc w:val="both"/>
      </w:pPr>
      <w:r w:rsidRPr="00933A2B">
        <w:object w:dxaOrig="10161" w:dyaOrig="10795">
          <v:shape id="_x0000_i1027" type="#_x0000_t75" style="width:363pt;height:384.75pt" o:ole="" fillcolor="window">
            <v:imagedata r:id="rId9" o:title=""/>
          </v:shape>
          <o:OLEObject Type="Embed" ProgID="ChemDraw.Document.6.0" ShapeID="_x0000_i1027" DrawAspect="Content" ObjectID="_1767165037" r:id="rId10"/>
        </w:object>
      </w:r>
    </w:p>
    <w:p w:rsidR="00C16450" w:rsidRDefault="00C16450" w:rsidP="00C1645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 При разбавлении содержимого колбы-приемника водой произойдет смена растворителя, в котором </w:t>
      </w:r>
      <w:proofErr w:type="spellStart"/>
      <w:r>
        <w:rPr>
          <w:sz w:val="24"/>
          <w:szCs w:val="24"/>
        </w:rPr>
        <w:t>агликоны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аралозидов</w:t>
      </w:r>
      <w:proofErr w:type="spellEnd"/>
      <w:r>
        <w:rPr>
          <w:sz w:val="24"/>
          <w:szCs w:val="24"/>
        </w:rPr>
        <w:t xml:space="preserve"> плохо растворимы и выпадут в осадок. Осадок отделяют фильтрованием через стеклянный фильтр и тщательно отмывают его от остатков серной кислоты водой до нейтральной реакции индикаторной бумаги.</w:t>
      </w:r>
    </w:p>
    <w:p w:rsidR="00C16450" w:rsidRDefault="00C16450" w:rsidP="00C16450">
      <w:pPr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4. Полученный осадок </w:t>
      </w:r>
      <w:proofErr w:type="spellStart"/>
      <w:r>
        <w:rPr>
          <w:sz w:val="24"/>
          <w:szCs w:val="24"/>
        </w:rPr>
        <w:t>агликонов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аралозидов</w:t>
      </w:r>
      <w:proofErr w:type="spellEnd"/>
      <w:r>
        <w:rPr>
          <w:sz w:val="24"/>
          <w:szCs w:val="24"/>
        </w:rPr>
        <w:t xml:space="preserve"> растворяют в смеси метилового и изобутилового спиртов и титруют </w:t>
      </w:r>
      <w:proofErr w:type="spellStart"/>
      <w:r>
        <w:rPr>
          <w:sz w:val="24"/>
          <w:szCs w:val="24"/>
        </w:rPr>
        <w:t>потенциометрически</w:t>
      </w:r>
      <w:proofErr w:type="spellEnd"/>
      <w:r>
        <w:rPr>
          <w:sz w:val="24"/>
          <w:szCs w:val="24"/>
        </w:rPr>
        <w:t xml:space="preserve"> раствором </w:t>
      </w:r>
      <w:proofErr w:type="spellStart"/>
      <w:r w:rsidRPr="00B242CA">
        <w:rPr>
          <w:snapToGrid w:val="0"/>
          <w:sz w:val="24"/>
          <w:szCs w:val="24"/>
        </w:rPr>
        <w:t>раствором</w:t>
      </w:r>
      <w:proofErr w:type="spellEnd"/>
      <w:r w:rsidRPr="00B242CA">
        <w:rPr>
          <w:snapToGrid w:val="0"/>
          <w:sz w:val="24"/>
          <w:szCs w:val="24"/>
        </w:rPr>
        <w:t xml:space="preserve"> натра едкого (0,1 моль/л) в см</w:t>
      </w:r>
      <w:r>
        <w:rPr>
          <w:snapToGrid w:val="0"/>
          <w:sz w:val="24"/>
          <w:szCs w:val="24"/>
        </w:rPr>
        <w:t xml:space="preserve">еси метилового спирта и бензола (используются неводные растворители из-за плохой растворимости </w:t>
      </w:r>
      <w:proofErr w:type="spellStart"/>
      <w:r>
        <w:rPr>
          <w:snapToGrid w:val="0"/>
          <w:sz w:val="24"/>
          <w:szCs w:val="24"/>
        </w:rPr>
        <w:t>агликонов</w:t>
      </w:r>
      <w:proofErr w:type="spellEnd"/>
      <w:r>
        <w:rPr>
          <w:snapToGrid w:val="0"/>
          <w:sz w:val="24"/>
          <w:szCs w:val="24"/>
        </w:rPr>
        <w:t xml:space="preserve"> в воде). При титровании имеет место следующая реакция:</w:t>
      </w:r>
    </w:p>
    <w:p w:rsidR="00C16450" w:rsidRDefault="00C16450" w:rsidP="00C16450">
      <w:pPr>
        <w:jc w:val="both"/>
      </w:pPr>
      <w:r w:rsidRPr="007B2AE1">
        <w:t xml:space="preserve">                           </w:t>
      </w:r>
      <w:r w:rsidRPr="00933A2B">
        <w:object w:dxaOrig="9146" w:dyaOrig="8090">
          <v:shape id="_x0000_i1028" type="#_x0000_t75" style="width:327pt;height:288.75pt" o:ole="" fillcolor="window">
            <v:imagedata r:id="rId11" o:title=""/>
          </v:shape>
          <o:OLEObject Type="Embed" ProgID="ChemDraw.Document.6.0" ShapeID="_x0000_i1028" DrawAspect="Content" ObjectID="_1767165038" r:id="rId12"/>
        </w:object>
      </w:r>
    </w:p>
    <w:p w:rsidR="00C16450" w:rsidRDefault="00C16450" w:rsidP="00C16450">
      <w:pPr>
        <w:jc w:val="both"/>
      </w:pPr>
    </w:p>
    <w:p w:rsidR="00C16450" w:rsidRDefault="00C16450" w:rsidP="00C16450">
      <w:pPr>
        <w:jc w:val="both"/>
      </w:pPr>
      <w:r>
        <w:t>3.</w:t>
      </w:r>
    </w:p>
    <w:p w:rsidR="00C16450" w:rsidRPr="00C16450" w:rsidRDefault="00C16450" w:rsidP="00C16450">
      <w:pPr>
        <w:contextualSpacing/>
        <w:rPr>
          <w:b/>
          <w:sz w:val="24"/>
          <w:szCs w:val="24"/>
        </w:rPr>
      </w:pPr>
      <w:r w:rsidRPr="00C16450">
        <w:rPr>
          <w:sz w:val="24"/>
          <w:szCs w:val="24"/>
        </w:rPr>
        <w:t xml:space="preserve">1. </w:t>
      </w:r>
      <w:r w:rsidRPr="00C16450">
        <w:rPr>
          <w:b/>
          <w:sz w:val="24"/>
          <w:szCs w:val="24"/>
        </w:rPr>
        <w:t xml:space="preserve">Мяты перечной листья                          </w:t>
      </w:r>
      <w:proofErr w:type="spellStart"/>
      <w:r w:rsidRPr="00C16450">
        <w:rPr>
          <w:b/>
          <w:sz w:val="24"/>
          <w:szCs w:val="24"/>
          <w:lang w:val="en-US"/>
        </w:rPr>
        <w:t>Menthae</w:t>
      </w:r>
      <w:proofErr w:type="spellEnd"/>
      <w:r w:rsidRPr="00C16450">
        <w:rPr>
          <w:b/>
          <w:sz w:val="24"/>
          <w:szCs w:val="24"/>
        </w:rPr>
        <w:t xml:space="preserve"> </w:t>
      </w:r>
      <w:proofErr w:type="spellStart"/>
      <w:r w:rsidRPr="00C16450">
        <w:rPr>
          <w:b/>
          <w:sz w:val="24"/>
          <w:szCs w:val="24"/>
          <w:lang w:val="en-US"/>
        </w:rPr>
        <w:t>piperitae</w:t>
      </w:r>
      <w:proofErr w:type="spellEnd"/>
      <w:r w:rsidRPr="00C16450">
        <w:rPr>
          <w:b/>
          <w:sz w:val="24"/>
          <w:szCs w:val="24"/>
        </w:rPr>
        <w:t xml:space="preserve"> </w:t>
      </w:r>
      <w:r w:rsidRPr="00C16450">
        <w:rPr>
          <w:b/>
          <w:sz w:val="24"/>
          <w:szCs w:val="24"/>
          <w:lang w:val="en-US"/>
        </w:rPr>
        <w:t>folia</w:t>
      </w:r>
    </w:p>
    <w:p w:rsidR="00C16450" w:rsidRPr="00C16450" w:rsidRDefault="00C16450" w:rsidP="00C16450">
      <w:pPr>
        <w:contextualSpacing/>
        <w:jc w:val="both"/>
        <w:rPr>
          <w:sz w:val="24"/>
          <w:szCs w:val="24"/>
        </w:rPr>
      </w:pPr>
      <w:r w:rsidRPr="00C16450">
        <w:rPr>
          <w:sz w:val="24"/>
          <w:szCs w:val="24"/>
        </w:rPr>
        <w:t xml:space="preserve">Мята перечная                                           </w:t>
      </w:r>
      <w:proofErr w:type="spellStart"/>
      <w:r w:rsidRPr="00C16450">
        <w:rPr>
          <w:i/>
          <w:sz w:val="24"/>
          <w:szCs w:val="24"/>
          <w:lang w:val="en-US"/>
        </w:rPr>
        <w:t>Mentha</w:t>
      </w:r>
      <w:proofErr w:type="spellEnd"/>
      <w:r w:rsidRPr="00C16450">
        <w:rPr>
          <w:i/>
          <w:sz w:val="24"/>
          <w:szCs w:val="24"/>
        </w:rPr>
        <w:t xml:space="preserve"> </w:t>
      </w:r>
      <w:proofErr w:type="spellStart"/>
      <w:r w:rsidRPr="00C16450">
        <w:rPr>
          <w:i/>
          <w:sz w:val="24"/>
          <w:szCs w:val="24"/>
          <w:lang w:val="en-US"/>
        </w:rPr>
        <w:t>piperita</w:t>
      </w:r>
      <w:proofErr w:type="spellEnd"/>
      <w:r w:rsidRPr="00C16450">
        <w:rPr>
          <w:i/>
          <w:sz w:val="24"/>
          <w:szCs w:val="24"/>
        </w:rPr>
        <w:t xml:space="preserve"> </w:t>
      </w:r>
      <w:r w:rsidRPr="00C16450">
        <w:rPr>
          <w:sz w:val="24"/>
          <w:szCs w:val="24"/>
          <w:lang w:val="en-US"/>
        </w:rPr>
        <w:t>L</w:t>
      </w:r>
      <w:r w:rsidRPr="00C16450">
        <w:rPr>
          <w:sz w:val="24"/>
          <w:szCs w:val="24"/>
        </w:rPr>
        <w:t>.</w:t>
      </w:r>
    </w:p>
    <w:p w:rsidR="00C16450" w:rsidRPr="00C16450" w:rsidRDefault="00C16450" w:rsidP="00C16450">
      <w:pPr>
        <w:contextualSpacing/>
        <w:jc w:val="both"/>
        <w:rPr>
          <w:i/>
          <w:sz w:val="24"/>
          <w:szCs w:val="24"/>
        </w:rPr>
      </w:pPr>
      <w:r w:rsidRPr="00C16450">
        <w:rPr>
          <w:sz w:val="24"/>
          <w:szCs w:val="24"/>
        </w:rPr>
        <w:t xml:space="preserve">сем. </w:t>
      </w:r>
      <w:proofErr w:type="spellStart"/>
      <w:r w:rsidRPr="00C16450">
        <w:rPr>
          <w:sz w:val="24"/>
          <w:szCs w:val="24"/>
        </w:rPr>
        <w:t>Яснотковые</w:t>
      </w:r>
      <w:proofErr w:type="spellEnd"/>
      <w:r w:rsidRPr="00C16450">
        <w:rPr>
          <w:sz w:val="24"/>
          <w:szCs w:val="24"/>
        </w:rPr>
        <w:t xml:space="preserve">                                        </w:t>
      </w:r>
      <w:proofErr w:type="spellStart"/>
      <w:r w:rsidRPr="00C16450">
        <w:rPr>
          <w:i/>
          <w:sz w:val="24"/>
          <w:szCs w:val="24"/>
          <w:lang w:val="en-US"/>
        </w:rPr>
        <w:t>Lamiaceae</w:t>
      </w:r>
      <w:proofErr w:type="spellEnd"/>
    </w:p>
    <w:p w:rsidR="00C16450" w:rsidRPr="00C16450" w:rsidRDefault="00C16450" w:rsidP="00C16450">
      <w:pPr>
        <w:contextualSpacing/>
        <w:jc w:val="both"/>
        <w:rPr>
          <w:b/>
          <w:i/>
          <w:sz w:val="24"/>
          <w:szCs w:val="24"/>
        </w:rPr>
      </w:pPr>
      <w:r w:rsidRPr="00C16450">
        <w:rPr>
          <w:b/>
          <w:i/>
          <w:sz w:val="24"/>
          <w:szCs w:val="24"/>
        </w:rPr>
        <w:t>Сырьевая база</w:t>
      </w:r>
    </w:p>
    <w:p w:rsidR="00C16450" w:rsidRPr="00C16450" w:rsidRDefault="00C16450" w:rsidP="00C16450">
      <w:pPr>
        <w:ind w:firstLine="567"/>
        <w:contextualSpacing/>
        <w:jc w:val="both"/>
        <w:rPr>
          <w:sz w:val="24"/>
          <w:szCs w:val="24"/>
        </w:rPr>
      </w:pPr>
      <w:r w:rsidRPr="00C16450">
        <w:rPr>
          <w:sz w:val="24"/>
          <w:szCs w:val="24"/>
        </w:rPr>
        <w:t xml:space="preserve">Мята перечная – многолетнее травянистое растение высотой до 60-100 см. Мята перечная в диком виде неизвестна. Предположительно является тройным гибридом </w:t>
      </w:r>
      <w:r w:rsidRPr="00C16450">
        <w:rPr>
          <w:i/>
          <w:sz w:val="24"/>
          <w:szCs w:val="24"/>
        </w:rPr>
        <w:t xml:space="preserve">M. </w:t>
      </w:r>
      <w:proofErr w:type="spellStart"/>
      <w:r w:rsidRPr="00C16450">
        <w:rPr>
          <w:i/>
          <w:sz w:val="24"/>
          <w:szCs w:val="24"/>
          <w:lang w:val="en-US"/>
        </w:rPr>
        <w:t>longifolia</w:t>
      </w:r>
      <w:proofErr w:type="spellEnd"/>
      <w:r w:rsidRPr="00C16450">
        <w:rPr>
          <w:sz w:val="24"/>
          <w:szCs w:val="24"/>
        </w:rPr>
        <w:t xml:space="preserve">, </w:t>
      </w:r>
      <w:r w:rsidRPr="00C16450">
        <w:rPr>
          <w:i/>
          <w:sz w:val="24"/>
          <w:szCs w:val="24"/>
          <w:lang w:val="en-US"/>
        </w:rPr>
        <w:t>M</w:t>
      </w:r>
      <w:r w:rsidRPr="00C16450">
        <w:rPr>
          <w:i/>
          <w:sz w:val="24"/>
          <w:szCs w:val="24"/>
        </w:rPr>
        <w:t xml:space="preserve">. </w:t>
      </w:r>
      <w:proofErr w:type="spellStart"/>
      <w:r w:rsidRPr="00C16450">
        <w:rPr>
          <w:i/>
          <w:sz w:val="24"/>
          <w:szCs w:val="24"/>
          <w:lang w:val="en-US"/>
        </w:rPr>
        <w:t>rotundifolia</w:t>
      </w:r>
      <w:proofErr w:type="spellEnd"/>
      <w:r w:rsidRPr="00C16450">
        <w:rPr>
          <w:sz w:val="24"/>
          <w:szCs w:val="24"/>
        </w:rPr>
        <w:t xml:space="preserve"> и </w:t>
      </w:r>
      <w:r w:rsidRPr="00C16450">
        <w:rPr>
          <w:i/>
          <w:sz w:val="24"/>
          <w:szCs w:val="24"/>
          <w:lang w:val="en-US"/>
        </w:rPr>
        <w:t>M</w:t>
      </w:r>
      <w:r w:rsidRPr="00C16450">
        <w:rPr>
          <w:i/>
          <w:sz w:val="24"/>
          <w:szCs w:val="24"/>
        </w:rPr>
        <w:t xml:space="preserve">. </w:t>
      </w:r>
      <w:r w:rsidRPr="00C16450">
        <w:rPr>
          <w:i/>
          <w:sz w:val="24"/>
          <w:szCs w:val="24"/>
          <w:lang w:val="en-US"/>
        </w:rPr>
        <w:t>aquatic</w:t>
      </w:r>
      <w:r w:rsidRPr="00C16450">
        <w:rPr>
          <w:i/>
          <w:sz w:val="24"/>
          <w:szCs w:val="24"/>
        </w:rPr>
        <w:t xml:space="preserve"> </w:t>
      </w:r>
      <w:r w:rsidRPr="00C16450">
        <w:rPr>
          <w:sz w:val="24"/>
          <w:szCs w:val="24"/>
        </w:rPr>
        <w:t>выведенным в 17 веке в Англии. В России для медицинских целей культивируются сорта так называемой черной формы мяты перечной, имеющей красно-фиолетовую окраску листьев и стеблей («Прилукская-6», «Краснодарская-2», «Кубанская-5,41», «Медичка», «</w:t>
      </w:r>
      <w:proofErr w:type="spellStart"/>
      <w:r w:rsidRPr="00C16450">
        <w:rPr>
          <w:sz w:val="24"/>
          <w:szCs w:val="24"/>
        </w:rPr>
        <w:t>Згадка</w:t>
      </w:r>
      <w:proofErr w:type="spellEnd"/>
      <w:r w:rsidRPr="00C16450">
        <w:rPr>
          <w:sz w:val="24"/>
          <w:szCs w:val="24"/>
        </w:rPr>
        <w:t xml:space="preserve">», «Лекарственная-4», «Москвичка» и др.) Эти сорта отличаются высоким содержанием эфирного масла в листьях (до 5-6%) с повышенным содержанием в нем ментола (до 65-70%). </w:t>
      </w:r>
    </w:p>
    <w:p w:rsidR="00C16450" w:rsidRPr="00C16450" w:rsidRDefault="00C16450" w:rsidP="00C16450">
      <w:pPr>
        <w:ind w:firstLine="567"/>
        <w:contextualSpacing/>
        <w:jc w:val="both"/>
        <w:rPr>
          <w:sz w:val="24"/>
          <w:szCs w:val="24"/>
        </w:rPr>
      </w:pPr>
      <w:r w:rsidRPr="00C16450">
        <w:rPr>
          <w:sz w:val="24"/>
          <w:szCs w:val="24"/>
        </w:rPr>
        <w:t>Основные районы возделывания в России – Краснодарский край и Воронежская область.</w:t>
      </w:r>
    </w:p>
    <w:p w:rsidR="00C16450" w:rsidRPr="00C16450" w:rsidRDefault="00C16450" w:rsidP="00C16450">
      <w:pPr>
        <w:contextualSpacing/>
        <w:jc w:val="both"/>
        <w:rPr>
          <w:b/>
          <w:i/>
          <w:sz w:val="24"/>
          <w:szCs w:val="24"/>
        </w:rPr>
      </w:pPr>
      <w:r w:rsidRPr="00C16450">
        <w:rPr>
          <w:b/>
          <w:i/>
          <w:sz w:val="24"/>
          <w:szCs w:val="24"/>
        </w:rPr>
        <w:t>Химический состав</w:t>
      </w:r>
    </w:p>
    <w:p w:rsidR="00C16450" w:rsidRPr="00C16450" w:rsidRDefault="00C16450" w:rsidP="00C16450">
      <w:pPr>
        <w:ind w:firstLine="567"/>
        <w:contextualSpacing/>
        <w:jc w:val="both"/>
        <w:rPr>
          <w:sz w:val="24"/>
          <w:szCs w:val="24"/>
        </w:rPr>
      </w:pPr>
      <w:r w:rsidRPr="00C16450">
        <w:rPr>
          <w:sz w:val="24"/>
          <w:szCs w:val="24"/>
        </w:rPr>
        <w:t xml:space="preserve">Листья мяты перечной содержат эфирное масло (до 5-6%), основным компонентом которого является </w:t>
      </w:r>
      <w:proofErr w:type="spellStart"/>
      <w:r w:rsidRPr="00C16450">
        <w:rPr>
          <w:sz w:val="24"/>
          <w:szCs w:val="24"/>
        </w:rPr>
        <w:t>монотерпен</w:t>
      </w:r>
      <w:proofErr w:type="spellEnd"/>
      <w:r w:rsidRPr="00C16450">
        <w:rPr>
          <w:sz w:val="24"/>
          <w:szCs w:val="24"/>
        </w:rPr>
        <w:t xml:space="preserve"> ментол, также ценными компонентами являются </w:t>
      </w:r>
      <w:proofErr w:type="spellStart"/>
      <w:r w:rsidRPr="00C16450">
        <w:rPr>
          <w:sz w:val="24"/>
          <w:szCs w:val="24"/>
        </w:rPr>
        <w:t>ментон</w:t>
      </w:r>
      <w:proofErr w:type="spellEnd"/>
      <w:r w:rsidRPr="00C16450">
        <w:rPr>
          <w:sz w:val="24"/>
          <w:szCs w:val="24"/>
        </w:rPr>
        <w:t xml:space="preserve"> и </w:t>
      </w:r>
      <w:proofErr w:type="spellStart"/>
      <w:r w:rsidRPr="00C16450">
        <w:rPr>
          <w:sz w:val="24"/>
          <w:szCs w:val="24"/>
        </w:rPr>
        <w:t>ментилацетат</w:t>
      </w:r>
      <w:proofErr w:type="spellEnd"/>
      <w:r w:rsidRPr="00C16450">
        <w:rPr>
          <w:sz w:val="24"/>
          <w:szCs w:val="24"/>
        </w:rPr>
        <w:t xml:space="preserve">. Две другие важные группы действующих веществ – </w:t>
      </w:r>
      <w:proofErr w:type="spellStart"/>
      <w:r w:rsidRPr="00C16450">
        <w:rPr>
          <w:sz w:val="24"/>
          <w:szCs w:val="24"/>
        </w:rPr>
        <w:t>флавоноиды</w:t>
      </w:r>
      <w:proofErr w:type="spellEnd"/>
      <w:r w:rsidRPr="00C16450">
        <w:rPr>
          <w:sz w:val="24"/>
          <w:szCs w:val="24"/>
        </w:rPr>
        <w:t xml:space="preserve">, производные </w:t>
      </w:r>
      <w:proofErr w:type="spellStart"/>
      <w:r w:rsidRPr="00C16450">
        <w:rPr>
          <w:sz w:val="24"/>
          <w:szCs w:val="24"/>
        </w:rPr>
        <w:t>апигенина</w:t>
      </w:r>
      <w:proofErr w:type="spellEnd"/>
      <w:r w:rsidRPr="00C16450">
        <w:rPr>
          <w:sz w:val="24"/>
          <w:szCs w:val="24"/>
        </w:rPr>
        <w:t xml:space="preserve"> и </w:t>
      </w:r>
      <w:proofErr w:type="spellStart"/>
      <w:r w:rsidRPr="00C16450">
        <w:rPr>
          <w:sz w:val="24"/>
          <w:szCs w:val="24"/>
        </w:rPr>
        <w:t>лютеолина</w:t>
      </w:r>
      <w:proofErr w:type="spellEnd"/>
      <w:r w:rsidRPr="00C16450">
        <w:rPr>
          <w:sz w:val="24"/>
          <w:szCs w:val="24"/>
        </w:rPr>
        <w:t xml:space="preserve">  и </w:t>
      </w:r>
      <w:proofErr w:type="spellStart"/>
      <w:r w:rsidRPr="00C16450">
        <w:rPr>
          <w:sz w:val="24"/>
          <w:szCs w:val="24"/>
        </w:rPr>
        <w:t>гидроксикоричные</w:t>
      </w:r>
      <w:proofErr w:type="spellEnd"/>
      <w:r w:rsidRPr="00C16450">
        <w:rPr>
          <w:sz w:val="24"/>
          <w:szCs w:val="24"/>
        </w:rPr>
        <w:t xml:space="preserve"> кислоты, среди которых доминирует розмариновая кислота.</w:t>
      </w:r>
    </w:p>
    <w:p w:rsidR="00C16450" w:rsidRPr="00C16450" w:rsidRDefault="00C16450" w:rsidP="00C16450">
      <w:pPr>
        <w:contextualSpacing/>
        <w:jc w:val="both"/>
        <w:rPr>
          <w:b/>
          <w:i/>
          <w:sz w:val="24"/>
          <w:szCs w:val="24"/>
        </w:rPr>
      </w:pPr>
      <w:r w:rsidRPr="00C16450">
        <w:rPr>
          <w:b/>
          <w:i/>
          <w:sz w:val="24"/>
          <w:szCs w:val="24"/>
        </w:rPr>
        <w:lastRenderedPageBreak/>
        <w:t>Стандартизация.</w:t>
      </w:r>
    </w:p>
    <w:p w:rsidR="00C16450" w:rsidRPr="00C16450" w:rsidRDefault="00C16450" w:rsidP="00C16450">
      <w:pPr>
        <w:ind w:firstLine="567"/>
        <w:contextualSpacing/>
        <w:jc w:val="both"/>
        <w:rPr>
          <w:sz w:val="24"/>
          <w:szCs w:val="24"/>
        </w:rPr>
      </w:pPr>
      <w:r w:rsidRPr="00C16450">
        <w:rPr>
          <w:sz w:val="24"/>
          <w:szCs w:val="24"/>
        </w:rPr>
        <w:t xml:space="preserve">Листья мяты перечной включены в ГФ </w:t>
      </w:r>
      <w:r w:rsidRPr="00C16450">
        <w:rPr>
          <w:sz w:val="24"/>
          <w:szCs w:val="24"/>
          <w:lang w:val="en-US"/>
        </w:rPr>
        <w:t>XIV</w:t>
      </w:r>
      <w:r w:rsidRPr="00C16450">
        <w:rPr>
          <w:sz w:val="24"/>
          <w:szCs w:val="24"/>
        </w:rPr>
        <w:t xml:space="preserve">– ФС.2.5.0029.15. Листья мяты перечной предназначенные для производства лекарственных растительных препаратов (пачки, фильтр-пакеты) стандартизуются по содержанию эфирного масла (не менее 1% – для цельного сырья и не менее 0,8% – для измельченного и порошка) и </w:t>
      </w:r>
      <w:proofErr w:type="spellStart"/>
      <w:r w:rsidRPr="00C16450">
        <w:rPr>
          <w:sz w:val="24"/>
          <w:szCs w:val="24"/>
        </w:rPr>
        <w:t>флавоноидов</w:t>
      </w:r>
      <w:proofErr w:type="spellEnd"/>
      <w:r w:rsidRPr="00C16450">
        <w:rPr>
          <w:sz w:val="24"/>
          <w:szCs w:val="24"/>
        </w:rPr>
        <w:t xml:space="preserve"> (не менее 0,6% в пересчете на </w:t>
      </w:r>
      <w:proofErr w:type="spellStart"/>
      <w:r w:rsidRPr="00C16450">
        <w:rPr>
          <w:sz w:val="24"/>
          <w:szCs w:val="24"/>
        </w:rPr>
        <w:t>лютеолин</w:t>
      </w:r>
      <w:proofErr w:type="spellEnd"/>
      <w:r w:rsidRPr="00C16450">
        <w:rPr>
          <w:sz w:val="24"/>
          <w:szCs w:val="24"/>
        </w:rPr>
        <w:t xml:space="preserve"> для всех видов сырья), определяемых спектрофотометрическим методом после реакции с хлоридом алюминия. Сырье, предназначенное для получения эфирного масла и настойки, стандартизуется только по содержанию эфирного масла. </w:t>
      </w:r>
    </w:p>
    <w:p w:rsidR="00C16450" w:rsidRPr="00C16450" w:rsidRDefault="00C16450" w:rsidP="00C16450">
      <w:pPr>
        <w:contextualSpacing/>
        <w:jc w:val="both"/>
        <w:rPr>
          <w:b/>
          <w:i/>
          <w:sz w:val="24"/>
          <w:szCs w:val="24"/>
        </w:rPr>
      </w:pPr>
      <w:r w:rsidRPr="00C16450">
        <w:rPr>
          <w:b/>
          <w:i/>
          <w:sz w:val="24"/>
          <w:szCs w:val="24"/>
        </w:rPr>
        <w:t>Фармакология</w:t>
      </w:r>
    </w:p>
    <w:p w:rsidR="00C16450" w:rsidRPr="00C16450" w:rsidRDefault="00C16450" w:rsidP="00C16450">
      <w:pPr>
        <w:ind w:firstLine="567"/>
        <w:contextualSpacing/>
        <w:jc w:val="both"/>
        <w:rPr>
          <w:sz w:val="24"/>
          <w:szCs w:val="24"/>
        </w:rPr>
      </w:pPr>
      <w:r w:rsidRPr="00C16450">
        <w:rPr>
          <w:sz w:val="24"/>
          <w:szCs w:val="24"/>
        </w:rPr>
        <w:t>Препараты листьев мяты перечной обладают спазмолитическим, желчегонным, противомикробным, мочегонным и ветрогонным свойствами.</w:t>
      </w:r>
    </w:p>
    <w:p w:rsidR="00C16450" w:rsidRPr="00C16450" w:rsidRDefault="00C16450" w:rsidP="00C16450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C16450">
        <w:rPr>
          <w:rFonts w:ascii="Times New Roman CYR" w:hAnsi="Times New Roman CYR" w:cs="Times New Roman CYR"/>
          <w:sz w:val="24"/>
          <w:szCs w:val="24"/>
        </w:rPr>
        <w:t>Действие в основном обусловлено основным компонентом эфирного масла ментолом и вызванным им рефлекторными реакциями, связанными с раздражением чувствительных нервных окончаний: раздражение рецепторов кожи или слизистых оболочек, и стимуляцией образования и высвобождения эндогенных биологически активных веществ (</w:t>
      </w:r>
      <w:proofErr w:type="spellStart"/>
      <w:r w:rsidRPr="00C16450">
        <w:rPr>
          <w:rFonts w:ascii="Times New Roman CYR" w:hAnsi="Times New Roman CYR" w:cs="Times New Roman CYR"/>
          <w:sz w:val="24"/>
          <w:szCs w:val="24"/>
        </w:rPr>
        <w:t>энкефалинов</w:t>
      </w:r>
      <w:proofErr w:type="spellEnd"/>
      <w:r w:rsidRPr="00C16450"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 w:rsidRPr="00C16450">
        <w:rPr>
          <w:rFonts w:ascii="Times New Roman CYR" w:hAnsi="Times New Roman CYR" w:cs="Times New Roman CYR"/>
          <w:sz w:val="24"/>
          <w:szCs w:val="24"/>
        </w:rPr>
        <w:t>эндорфинов</w:t>
      </w:r>
      <w:proofErr w:type="spellEnd"/>
      <w:r w:rsidRPr="00C16450">
        <w:rPr>
          <w:rFonts w:ascii="Times New Roman CYR" w:hAnsi="Times New Roman CYR" w:cs="Times New Roman CYR"/>
          <w:sz w:val="24"/>
          <w:szCs w:val="24"/>
        </w:rPr>
        <w:t xml:space="preserve">, пептидов, </w:t>
      </w:r>
      <w:proofErr w:type="spellStart"/>
      <w:r w:rsidRPr="00C16450">
        <w:rPr>
          <w:rFonts w:ascii="Times New Roman CYR" w:hAnsi="Times New Roman CYR" w:cs="Times New Roman CYR"/>
          <w:sz w:val="24"/>
          <w:szCs w:val="24"/>
        </w:rPr>
        <w:t>кининов</w:t>
      </w:r>
      <w:proofErr w:type="spellEnd"/>
      <w:r w:rsidRPr="00C16450">
        <w:rPr>
          <w:rFonts w:ascii="Times New Roman CYR" w:hAnsi="Times New Roman CYR" w:cs="Times New Roman CYR"/>
          <w:sz w:val="24"/>
          <w:szCs w:val="24"/>
        </w:rPr>
        <w:t xml:space="preserve">), участвующих в регуляции болевых ощущений, проницаемости сосудов и др. процессах, обеспечивая обезболивающее, отвлекающее и </w:t>
      </w:r>
      <w:proofErr w:type="spellStart"/>
      <w:r w:rsidRPr="00C16450">
        <w:rPr>
          <w:rFonts w:ascii="Times New Roman CYR" w:hAnsi="Times New Roman CYR" w:cs="Times New Roman CYR"/>
          <w:sz w:val="24"/>
          <w:szCs w:val="24"/>
        </w:rPr>
        <w:t>противозудное</w:t>
      </w:r>
      <w:proofErr w:type="spellEnd"/>
      <w:r w:rsidRPr="00C16450">
        <w:rPr>
          <w:rFonts w:ascii="Times New Roman CYR" w:hAnsi="Times New Roman CYR" w:cs="Times New Roman CYR"/>
          <w:sz w:val="24"/>
          <w:szCs w:val="24"/>
        </w:rPr>
        <w:t xml:space="preserve"> действие. Антисептическая активность проявляется неизбирательным поражением микробных клеток. </w:t>
      </w:r>
    </w:p>
    <w:p w:rsidR="00C16450" w:rsidRPr="00C16450" w:rsidRDefault="00C16450" w:rsidP="00C16450">
      <w:pPr>
        <w:contextualSpacing/>
        <w:jc w:val="both"/>
        <w:rPr>
          <w:b/>
          <w:i/>
          <w:sz w:val="24"/>
          <w:szCs w:val="24"/>
        </w:rPr>
      </w:pPr>
      <w:r w:rsidRPr="00C16450">
        <w:rPr>
          <w:b/>
          <w:i/>
          <w:sz w:val="24"/>
          <w:szCs w:val="24"/>
        </w:rPr>
        <w:t>Клиническая фармакология</w:t>
      </w:r>
    </w:p>
    <w:p w:rsidR="00C16450" w:rsidRPr="00C16450" w:rsidRDefault="00C16450" w:rsidP="00C16450">
      <w:pPr>
        <w:ind w:firstLine="567"/>
        <w:contextualSpacing/>
        <w:jc w:val="both"/>
        <w:rPr>
          <w:sz w:val="24"/>
          <w:szCs w:val="24"/>
        </w:rPr>
      </w:pPr>
      <w:r w:rsidRPr="00C16450">
        <w:rPr>
          <w:sz w:val="24"/>
          <w:szCs w:val="24"/>
        </w:rPr>
        <w:t>Препараты листьев мяты перечной традиционно применяют для лечения воспалительных заболеваний ЖКТ. В литературе нет данных о терапевтической эффективности препаратов листьев мяты перечной, полученных в плацебо-контролируемых клинических исследованиях. Официально рекомендуется применение препаратов листьев мяты перечной только для лечения спазмов кишечника, желчного пузыря и желчных путей, а также диспепсий.</w:t>
      </w:r>
    </w:p>
    <w:p w:rsidR="00C16450" w:rsidRPr="00C16450" w:rsidRDefault="00C16450" w:rsidP="00C16450">
      <w:pPr>
        <w:contextualSpacing/>
        <w:jc w:val="both"/>
        <w:rPr>
          <w:b/>
          <w:i/>
          <w:sz w:val="24"/>
          <w:szCs w:val="24"/>
        </w:rPr>
      </w:pPr>
      <w:r w:rsidRPr="00C16450">
        <w:rPr>
          <w:b/>
          <w:i/>
          <w:sz w:val="24"/>
          <w:szCs w:val="24"/>
        </w:rPr>
        <w:t>Препараты и применение.</w:t>
      </w:r>
    </w:p>
    <w:p w:rsidR="00C16450" w:rsidRPr="00C16450" w:rsidRDefault="00C16450" w:rsidP="00C16450">
      <w:pPr>
        <w:ind w:firstLine="567"/>
        <w:contextualSpacing/>
        <w:jc w:val="both"/>
        <w:rPr>
          <w:sz w:val="24"/>
          <w:szCs w:val="24"/>
        </w:rPr>
      </w:pPr>
      <w:r w:rsidRPr="00C16450">
        <w:rPr>
          <w:sz w:val="24"/>
          <w:szCs w:val="24"/>
        </w:rPr>
        <w:t xml:space="preserve">Листья мяты перечной используются в измельченном виде и в фильтр-пакетах для приготовления водных извлечений. Входят в состав «грудного сбора №4» (отхаркивающее средство), «отхаркивающего сбора», «желудочного сбора №3» (спастические заболевания ЖКТ и </w:t>
      </w:r>
      <w:proofErr w:type="spellStart"/>
      <w:r w:rsidRPr="00C16450">
        <w:rPr>
          <w:sz w:val="24"/>
          <w:szCs w:val="24"/>
        </w:rPr>
        <w:t>гепатобилиарной</w:t>
      </w:r>
      <w:proofErr w:type="spellEnd"/>
      <w:r w:rsidRPr="00C16450">
        <w:rPr>
          <w:sz w:val="24"/>
          <w:szCs w:val="24"/>
        </w:rPr>
        <w:t xml:space="preserve"> системы), «желудочно-кишечного сбора» («</w:t>
      </w:r>
      <w:proofErr w:type="spellStart"/>
      <w:r w:rsidRPr="00C16450">
        <w:rPr>
          <w:sz w:val="24"/>
          <w:szCs w:val="24"/>
        </w:rPr>
        <w:t>Фитогастрол</w:t>
      </w:r>
      <w:proofErr w:type="spellEnd"/>
      <w:r w:rsidRPr="00C16450">
        <w:rPr>
          <w:sz w:val="24"/>
          <w:szCs w:val="24"/>
        </w:rPr>
        <w:t>»), «желчегонного сбора №2» («</w:t>
      </w:r>
      <w:proofErr w:type="spellStart"/>
      <w:r w:rsidRPr="00C16450">
        <w:rPr>
          <w:sz w:val="24"/>
          <w:szCs w:val="24"/>
        </w:rPr>
        <w:t>Фитогепатол</w:t>
      </w:r>
      <w:proofErr w:type="spellEnd"/>
      <w:r w:rsidRPr="00C16450">
        <w:rPr>
          <w:sz w:val="24"/>
          <w:szCs w:val="24"/>
        </w:rPr>
        <w:t xml:space="preserve"> №2») и «желчегонного сбора №3» («</w:t>
      </w:r>
      <w:proofErr w:type="spellStart"/>
      <w:r w:rsidRPr="00C16450">
        <w:rPr>
          <w:sz w:val="24"/>
          <w:szCs w:val="24"/>
        </w:rPr>
        <w:t>Фитогепатол</w:t>
      </w:r>
      <w:proofErr w:type="spellEnd"/>
      <w:r w:rsidRPr="00C16450">
        <w:rPr>
          <w:sz w:val="24"/>
          <w:szCs w:val="24"/>
        </w:rPr>
        <w:t>»), «успокоительного сбора №2» («</w:t>
      </w:r>
      <w:proofErr w:type="spellStart"/>
      <w:r w:rsidRPr="00C16450">
        <w:rPr>
          <w:sz w:val="24"/>
          <w:szCs w:val="24"/>
        </w:rPr>
        <w:t>Фитоседан</w:t>
      </w:r>
      <w:proofErr w:type="spellEnd"/>
      <w:r w:rsidRPr="00C16450">
        <w:rPr>
          <w:sz w:val="24"/>
          <w:szCs w:val="24"/>
        </w:rPr>
        <w:t xml:space="preserve"> №2»),</w:t>
      </w:r>
      <w:r w:rsidR="00CA7561">
        <w:rPr>
          <w:sz w:val="24"/>
          <w:szCs w:val="24"/>
        </w:rPr>
        <w:t xml:space="preserve"> </w:t>
      </w:r>
      <w:r w:rsidRPr="00C16450">
        <w:rPr>
          <w:sz w:val="24"/>
          <w:szCs w:val="24"/>
        </w:rPr>
        <w:t>«урологического сбора» («</w:t>
      </w:r>
      <w:proofErr w:type="spellStart"/>
      <w:r w:rsidRPr="00C16450">
        <w:rPr>
          <w:sz w:val="24"/>
          <w:szCs w:val="24"/>
        </w:rPr>
        <w:t>Фитонефрол</w:t>
      </w:r>
      <w:proofErr w:type="spellEnd"/>
      <w:r w:rsidRPr="00C16450">
        <w:rPr>
          <w:sz w:val="24"/>
          <w:szCs w:val="24"/>
        </w:rPr>
        <w:t>»), «</w:t>
      </w:r>
      <w:proofErr w:type="spellStart"/>
      <w:r w:rsidRPr="00C16450">
        <w:rPr>
          <w:sz w:val="24"/>
          <w:szCs w:val="24"/>
        </w:rPr>
        <w:t>Гипертонплант</w:t>
      </w:r>
      <w:proofErr w:type="spellEnd"/>
      <w:r w:rsidRPr="00C16450">
        <w:rPr>
          <w:sz w:val="24"/>
          <w:szCs w:val="24"/>
        </w:rPr>
        <w:t>» (ЗАО «Ст.-</w:t>
      </w:r>
      <w:proofErr w:type="spellStart"/>
      <w:r w:rsidRPr="00C16450">
        <w:rPr>
          <w:sz w:val="24"/>
          <w:szCs w:val="24"/>
        </w:rPr>
        <w:t>Медифарм</w:t>
      </w:r>
      <w:proofErr w:type="spellEnd"/>
      <w:r w:rsidRPr="00C16450">
        <w:rPr>
          <w:sz w:val="24"/>
          <w:szCs w:val="24"/>
        </w:rPr>
        <w:t>») (успокаивающее).</w:t>
      </w:r>
    </w:p>
    <w:p w:rsidR="00C16450" w:rsidRPr="00C16450" w:rsidRDefault="00C16450" w:rsidP="00C16450">
      <w:pPr>
        <w:ind w:firstLine="567"/>
        <w:contextualSpacing/>
        <w:jc w:val="both"/>
        <w:rPr>
          <w:sz w:val="24"/>
          <w:szCs w:val="24"/>
        </w:rPr>
      </w:pPr>
      <w:r w:rsidRPr="00C16450">
        <w:rPr>
          <w:sz w:val="24"/>
          <w:szCs w:val="24"/>
        </w:rPr>
        <w:t>«Настойка мяты перечной» («Ярославская фарм. фабрика» и др.) готовится на 90% спирте (1:20) с добавлением 5% эфирного масла и применяется при тошноте, рвоте, спазмах ЖКТ. Настойка мяты перечной входит в состав комбинированных препаратов: «</w:t>
      </w:r>
      <w:proofErr w:type="spellStart"/>
      <w:r w:rsidRPr="00C16450">
        <w:rPr>
          <w:sz w:val="24"/>
          <w:szCs w:val="24"/>
        </w:rPr>
        <w:t>Гастрогуттал</w:t>
      </w:r>
      <w:proofErr w:type="spellEnd"/>
      <w:r w:rsidRPr="00C16450">
        <w:rPr>
          <w:sz w:val="24"/>
          <w:szCs w:val="24"/>
        </w:rPr>
        <w:t>» («Московская фарм. фабрика») – спазмолитические средство, «</w:t>
      </w:r>
      <w:proofErr w:type="spellStart"/>
      <w:r w:rsidRPr="00C16450">
        <w:rPr>
          <w:sz w:val="24"/>
          <w:szCs w:val="24"/>
        </w:rPr>
        <w:t>Валемидин</w:t>
      </w:r>
      <w:proofErr w:type="spellEnd"/>
      <w:r w:rsidRPr="00C16450">
        <w:rPr>
          <w:sz w:val="24"/>
          <w:szCs w:val="24"/>
        </w:rPr>
        <w:t>» («</w:t>
      </w:r>
      <w:proofErr w:type="spellStart"/>
      <w:r w:rsidRPr="00C16450">
        <w:rPr>
          <w:sz w:val="24"/>
          <w:szCs w:val="24"/>
        </w:rPr>
        <w:t>Фармамед</w:t>
      </w:r>
      <w:proofErr w:type="spellEnd"/>
      <w:r w:rsidRPr="00C16450">
        <w:rPr>
          <w:sz w:val="24"/>
          <w:szCs w:val="24"/>
        </w:rPr>
        <w:t>»), «</w:t>
      </w:r>
      <w:proofErr w:type="spellStart"/>
      <w:r w:rsidRPr="00C16450">
        <w:rPr>
          <w:sz w:val="24"/>
          <w:szCs w:val="24"/>
        </w:rPr>
        <w:t>Пассифит</w:t>
      </w:r>
      <w:proofErr w:type="spellEnd"/>
      <w:r w:rsidRPr="00C16450">
        <w:rPr>
          <w:sz w:val="24"/>
          <w:szCs w:val="24"/>
        </w:rPr>
        <w:t>» («Фармстандарт-</w:t>
      </w:r>
      <w:proofErr w:type="spellStart"/>
      <w:r w:rsidRPr="00C16450">
        <w:rPr>
          <w:sz w:val="24"/>
          <w:szCs w:val="24"/>
        </w:rPr>
        <w:t>Лексредства</w:t>
      </w:r>
      <w:proofErr w:type="spellEnd"/>
      <w:r w:rsidRPr="00C16450">
        <w:rPr>
          <w:sz w:val="24"/>
          <w:szCs w:val="24"/>
        </w:rPr>
        <w:t>») – успокаивающие.</w:t>
      </w:r>
    </w:p>
    <w:p w:rsidR="00C16450" w:rsidRPr="00C16450" w:rsidRDefault="00C16450" w:rsidP="009E0DA4">
      <w:pPr>
        <w:ind w:firstLine="567"/>
        <w:contextualSpacing/>
        <w:jc w:val="both"/>
        <w:rPr>
          <w:sz w:val="24"/>
          <w:szCs w:val="24"/>
        </w:rPr>
      </w:pPr>
      <w:r w:rsidRPr="00C16450">
        <w:rPr>
          <w:sz w:val="24"/>
          <w:szCs w:val="24"/>
        </w:rPr>
        <w:t>Эфирное масло мяты перечной применяется самостоятельно в виде «Мятных таблеток» («Московская фарм. фабрика» и др.) при тошноте, рвоте, спазмах ЖКТ и  является составной частью ряда лекарственных препаратов: «Зубные капли» («Тульская фарм. фабрика» и др.), «</w:t>
      </w:r>
      <w:proofErr w:type="spellStart"/>
      <w:r w:rsidRPr="00C16450">
        <w:rPr>
          <w:sz w:val="24"/>
          <w:szCs w:val="24"/>
        </w:rPr>
        <w:t>Дентагуттал</w:t>
      </w:r>
      <w:proofErr w:type="spellEnd"/>
      <w:r w:rsidRPr="00C16450">
        <w:rPr>
          <w:sz w:val="24"/>
          <w:szCs w:val="24"/>
        </w:rPr>
        <w:t>» («Московская фарм. фабрика»), «</w:t>
      </w:r>
      <w:proofErr w:type="spellStart"/>
      <w:r w:rsidRPr="00C16450">
        <w:rPr>
          <w:sz w:val="24"/>
          <w:szCs w:val="24"/>
        </w:rPr>
        <w:t>Пародонтоцид</w:t>
      </w:r>
      <w:proofErr w:type="spellEnd"/>
      <w:r w:rsidRPr="00C16450">
        <w:rPr>
          <w:sz w:val="24"/>
          <w:szCs w:val="24"/>
        </w:rPr>
        <w:t xml:space="preserve">» («Московская фарм. фабрика») – растворы для местного применения в </w:t>
      </w:r>
      <w:proofErr w:type="spellStart"/>
      <w:r w:rsidRPr="00C16450">
        <w:rPr>
          <w:sz w:val="24"/>
          <w:szCs w:val="24"/>
        </w:rPr>
        <w:t>стоматотологии</w:t>
      </w:r>
      <w:proofErr w:type="spellEnd"/>
      <w:r w:rsidRPr="00C16450">
        <w:rPr>
          <w:sz w:val="24"/>
          <w:szCs w:val="24"/>
        </w:rPr>
        <w:t>;  «</w:t>
      </w:r>
      <w:proofErr w:type="spellStart"/>
      <w:r w:rsidRPr="00C16450">
        <w:rPr>
          <w:sz w:val="24"/>
          <w:szCs w:val="24"/>
        </w:rPr>
        <w:t>Корвалол</w:t>
      </w:r>
      <w:proofErr w:type="spellEnd"/>
      <w:r w:rsidRPr="00C16450">
        <w:rPr>
          <w:sz w:val="24"/>
          <w:szCs w:val="24"/>
        </w:rPr>
        <w:t>» («Ярославская фарм. фабрика» и др.), «</w:t>
      </w:r>
      <w:proofErr w:type="spellStart"/>
      <w:r w:rsidRPr="00C16450">
        <w:rPr>
          <w:sz w:val="24"/>
          <w:szCs w:val="24"/>
        </w:rPr>
        <w:t>Валосердин</w:t>
      </w:r>
      <w:proofErr w:type="spellEnd"/>
      <w:r w:rsidRPr="00C16450">
        <w:rPr>
          <w:sz w:val="24"/>
          <w:szCs w:val="24"/>
        </w:rPr>
        <w:t>» («Московская фарм. фабрика»), «</w:t>
      </w:r>
      <w:proofErr w:type="spellStart"/>
      <w:r w:rsidRPr="00C16450">
        <w:rPr>
          <w:sz w:val="24"/>
          <w:szCs w:val="24"/>
        </w:rPr>
        <w:t>Корвалдин</w:t>
      </w:r>
      <w:proofErr w:type="spellEnd"/>
      <w:r w:rsidRPr="00C16450">
        <w:rPr>
          <w:sz w:val="24"/>
          <w:szCs w:val="24"/>
        </w:rPr>
        <w:t>» («</w:t>
      </w:r>
      <w:proofErr w:type="spellStart"/>
      <w:r w:rsidRPr="00C16450">
        <w:rPr>
          <w:sz w:val="24"/>
          <w:szCs w:val="24"/>
        </w:rPr>
        <w:t>Фармак</w:t>
      </w:r>
      <w:proofErr w:type="spellEnd"/>
      <w:r w:rsidRPr="00C16450">
        <w:rPr>
          <w:sz w:val="24"/>
          <w:szCs w:val="24"/>
        </w:rPr>
        <w:t>», Украина) – успокаивающие средства; «</w:t>
      </w:r>
      <w:proofErr w:type="spellStart"/>
      <w:r w:rsidRPr="00C16450">
        <w:rPr>
          <w:sz w:val="24"/>
          <w:szCs w:val="24"/>
        </w:rPr>
        <w:t>Ингалипт</w:t>
      </w:r>
      <w:proofErr w:type="spellEnd"/>
      <w:r w:rsidRPr="00C16450">
        <w:rPr>
          <w:sz w:val="24"/>
          <w:szCs w:val="24"/>
        </w:rPr>
        <w:t>» («</w:t>
      </w:r>
      <w:proofErr w:type="spellStart"/>
      <w:r w:rsidRPr="00C16450">
        <w:rPr>
          <w:sz w:val="24"/>
          <w:szCs w:val="24"/>
        </w:rPr>
        <w:t>Алтайвитамины</w:t>
      </w:r>
      <w:proofErr w:type="spellEnd"/>
      <w:r w:rsidRPr="00C16450">
        <w:rPr>
          <w:sz w:val="24"/>
          <w:szCs w:val="24"/>
        </w:rPr>
        <w:t>», «</w:t>
      </w:r>
      <w:proofErr w:type="spellStart"/>
      <w:r w:rsidRPr="00C16450">
        <w:rPr>
          <w:sz w:val="24"/>
          <w:szCs w:val="24"/>
        </w:rPr>
        <w:t>Мосхимфармпрепараты</w:t>
      </w:r>
      <w:proofErr w:type="spellEnd"/>
      <w:r w:rsidRPr="00C16450">
        <w:rPr>
          <w:sz w:val="24"/>
          <w:szCs w:val="24"/>
        </w:rPr>
        <w:t xml:space="preserve">» и др.), </w:t>
      </w:r>
      <w:proofErr w:type="spellStart"/>
      <w:r w:rsidRPr="00C16450">
        <w:rPr>
          <w:sz w:val="24"/>
          <w:szCs w:val="24"/>
        </w:rPr>
        <w:t>Эвкасепт</w:t>
      </w:r>
      <w:proofErr w:type="spellEnd"/>
      <w:r w:rsidRPr="00C16450">
        <w:rPr>
          <w:sz w:val="24"/>
          <w:szCs w:val="24"/>
        </w:rPr>
        <w:t>» («Фарм. фабрика Санкт-Петербурга»);  – назальные капли при ринитах</w:t>
      </w:r>
      <w:r w:rsidR="009E0DA4">
        <w:rPr>
          <w:sz w:val="24"/>
          <w:szCs w:val="24"/>
        </w:rPr>
        <w:t>;</w:t>
      </w:r>
      <w:r w:rsidRPr="00C16450">
        <w:rPr>
          <w:rStyle w:val="small"/>
          <w:sz w:val="24"/>
          <w:szCs w:val="24"/>
        </w:rPr>
        <w:t xml:space="preserve"> «</w:t>
      </w:r>
      <w:proofErr w:type="spellStart"/>
      <w:r w:rsidRPr="00C16450">
        <w:rPr>
          <w:rStyle w:val="small"/>
          <w:sz w:val="24"/>
          <w:szCs w:val="24"/>
        </w:rPr>
        <w:t>Урохол</w:t>
      </w:r>
      <w:proofErr w:type="spellEnd"/>
      <w:r w:rsidRPr="00C16450">
        <w:rPr>
          <w:rStyle w:val="small"/>
          <w:sz w:val="24"/>
          <w:szCs w:val="24"/>
        </w:rPr>
        <w:t>» («</w:t>
      </w:r>
      <w:proofErr w:type="spellStart"/>
      <w:r w:rsidRPr="00C16450">
        <w:rPr>
          <w:rStyle w:val="small"/>
          <w:sz w:val="24"/>
          <w:szCs w:val="24"/>
        </w:rPr>
        <w:t>Вифитех</w:t>
      </w:r>
      <w:proofErr w:type="spellEnd"/>
      <w:r w:rsidRPr="00C16450">
        <w:rPr>
          <w:rStyle w:val="small"/>
          <w:sz w:val="24"/>
          <w:szCs w:val="24"/>
        </w:rPr>
        <w:t xml:space="preserve">») – при заболеваниях мочевыводящих и желчевыводящих путей, моче- и </w:t>
      </w:r>
      <w:proofErr w:type="spellStart"/>
      <w:r w:rsidRPr="00C16450">
        <w:rPr>
          <w:rStyle w:val="small"/>
          <w:sz w:val="24"/>
          <w:szCs w:val="24"/>
        </w:rPr>
        <w:t>желчекаменной</w:t>
      </w:r>
      <w:proofErr w:type="spellEnd"/>
      <w:r w:rsidRPr="00C16450">
        <w:rPr>
          <w:rStyle w:val="small"/>
          <w:sz w:val="24"/>
          <w:szCs w:val="24"/>
        </w:rPr>
        <w:t xml:space="preserve"> болезнях</w:t>
      </w:r>
      <w:r w:rsidR="009E0DA4">
        <w:rPr>
          <w:rStyle w:val="small"/>
          <w:sz w:val="24"/>
          <w:szCs w:val="24"/>
        </w:rPr>
        <w:t>.</w:t>
      </w:r>
    </w:p>
    <w:p w:rsidR="00C16450" w:rsidRDefault="00C16450" w:rsidP="00C16450">
      <w:pPr>
        <w:jc w:val="both"/>
        <w:rPr>
          <w:sz w:val="24"/>
          <w:szCs w:val="24"/>
        </w:rPr>
      </w:pPr>
    </w:p>
    <w:p w:rsidR="00AA09E5" w:rsidRDefault="00AA09E5" w:rsidP="00AA09E5">
      <w:pPr>
        <w:contextualSpacing/>
        <w:rPr>
          <w:b/>
          <w:sz w:val="24"/>
          <w:szCs w:val="24"/>
        </w:rPr>
      </w:pPr>
    </w:p>
    <w:p w:rsidR="00AA09E5" w:rsidRPr="00AA09E5" w:rsidRDefault="00AA09E5" w:rsidP="00AA09E5">
      <w:pPr>
        <w:contextualSpacing/>
        <w:rPr>
          <w:b/>
          <w:sz w:val="24"/>
          <w:szCs w:val="24"/>
        </w:rPr>
      </w:pPr>
      <w:r w:rsidRPr="00AA09E5">
        <w:rPr>
          <w:b/>
          <w:sz w:val="24"/>
          <w:szCs w:val="24"/>
        </w:rPr>
        <w:lastRenderedPageBreak/>
        <w:t xml:space="preserve">Лимонника китайского семена                 </w:t>
      </w:r>
      <w:proofErr w:type="spellStart"/>
      <w:r w:rsidRPr="00AA09E5">
        <w:rPr>
          <w:b/>
          <w:sz w:val="24"/>
          <w:szCs w:val="24"/>
          <w:lang w:val="en-US"/>
        </w:rPr>
        <w:t>Schizandrae</w:t>
      </w:r>
      <w:proofErr w:type="spellEnd"/>
      <w:r w:rsidRPr="00AA09E5">
        <w:rPr>
          <w:b/>
          <w:sz w:val="24"/>
          <w:szCs w:val="24"/>
        </w:rPr>
        <w:t xml:space="preserve"> </w:t>
      </w:r>
      <w:proofErr w:type="spellStart"/>
      <w:r w:rsidRPr="00AA09E5">
        <w:rPr>
          <w:b/>
          <w:sz w:val="24"/>
          <w:szCs w:val="24"/>
          <w:lang w:val="en-US"/>
        </w:rPr>
        <w:t>chinensidis</w:t>
      </w:r>
      <w:proofErr w:type="spellEnd"/>
      <w:r w:rsidRPr="00AA09E5">
        <w:rPr>
          <w:b/>
          <w:sz w:val="24"/>
          <w:szCs w:val="24"/>
        </w:rPr>
        <w:t xml:space="preserve"> </w:t>
      </w:r>
      <w:proofErr w:type="spellStart"/>
      <w:r w:rsidRPr="00AA09E5">
        <w:rPr>
          <w:b/>
          <w:sz w:val="24"/>
          <w:szCs w:val="24"/>
          <w:lang w:val="en-US"/>
        </w:rPr>
        <w:t>semina</w:t>
      </w:r>
      <w:proofErr w:type="spellEnd"/>
      <w:r w:rsidRPr="00AA09E5">
        <w:rPr>
          <w:b/>
          <w:sz w:val="24"/>
          <w:szCs w:val="24"/>
        </w:rPr>
        <w:t xml:space="preserve"> </w:t>
      </w:r>
    </w:p>
    <w:p w:rsidR="00AA09E5" w:rsidRPr="00AA09E5" w:rsidRDefault="00AA09E5" w:rsidP="00AA09E5">
      <w:pPr>
        <w:contextualSpacing/>
        <w:rPr>
          <w:b/>
          <w:sz w:val="24"/>
          <w:szCs w:val="24"/>
        </w:rPr>
      </w:pPr>
      <w:r w:rsidRPr="00AA09E5">
        <w:rPr>
          <w:b/>
          <w:sz w:val="24"/>
          <w:szCs w:val="24"/>
        </w:rPr>
        <w:t xml:space="preserve">Лимонника китайского плоды                  </w:t>
      </w:r>
      <w:proofErr w:type="spellStart"/>
      <w:r w:rsidRPr="00AA09E5">
        <w:rPr>
          <w:b/>
          <w:sz w:val="24"/>
          <w:szCs w:val="24"/>
          <w:lang w:val="en-US"/>
        </w:rPr>
        <w:t>Schizandrae</w:t>
      </w:r>
      <w:proofErr w:type="spellEnd"/>
      <w:r w:rsidRPr="00AA09E5">
        <w:rPr>
          <w:b/>
          <w:sz w:val="24"/>
          <w:szCs w:val="24"/>
        </w:rPr>
        <w:t xml:space="preserve"> </w:t>
      </w:r>
      <w:proofErr w:type="spellStart"/>
      <w:r w:rsidRPr="00AA09E5">
        <w:rPr>
          <w:b/>
          <w:sz w:val="24"/>
          <w:szCs w:val="24"/>
          <w:lang w:val="en-US"/>
        </w:rPr>
        <w:t>chinensidis</w:t>
      </w:r>
      <w:proofErr w:type="spellEnd"/>
      <w:r w:rsidRPr="00AA09E5">
        <w:rPr>
          <w:b/>
          <w:sz w:val="24"/>
          <w:szCs w:val="24"/>
        </w:rPr>
        <w:t xml:space="preserve"> </w:t>
      </w:r>
      <w:proofErr w:type="spellStart"/>
      <w:r w:rsidRPr="00AA09E5">
        <w:rPr>
          <w:b/>
          <w:sz w:val="24"/>
          <w:szCs w:val="24"/>
          <w:lang w:val="en-US"/>
        </w:rPr>
        <w:t>fructus</w:t>
      </w:r>
      <w:proofErr w:type="spellEnd"/>
    </w:p>
    <w:p w:rsidR="00AA09E5" w:rsidRPr="00AA09E5" w:rsidRDefault="00AA09E5" w:rsidP="00AA09E5">
      <w:pPr>
        <w:contextualSpacing/>
        <w:jc w:val="both"/>
        <w:rPr>
          <w:sz w:val="24"/>
          <w:szCs w:val="24"/>
        </w:rPr>
      </w:pPr>
      <w:r w:rsidRPr="00AA09E5">
        <w:rPr>
          <w:sz w:val="24"/>
          <w:szCs w:val="24"/>
        </w:rPr>
        <w:t>Лимонник</w:t>
      </w:r>
      <w:r w:rsidRPr="00AA09E5">
        <w:rPr>
          <w:sz w:val="24"/>
          <w:szCs w:val="24"/>
          <w:lang w:val="en-US"/>
        </w:rPr>
        <w:t xml:space="preserve"> </w:t>
      </w:r>
      <w:r w:rsidRPr="00AA09E5">
        <w:rPr>
          <w:sz w:val="24"/>
          <w:szCs w:val="24"/>
        </w:rPr>
        <w:t>китайский</w:t>
      </w:r>
      <w:r w:rsidRPr="00AA09E5">
        <w:rPr>
          <w:sz w:val="24"/>
          <w:szCs w:val="24"/>
          <w:lang w:val="en-US"/>
        </w:rPr>
        <w:t xml:space="preserve">                                      </w:t>
      </w:r>
      <w:proofErr w:type="spellStart"/>
      <w:r w:rsidRPr="00AA09E5">
        <w:rPr>
          <w:i/>
          <w:sz w:val="24"/>
          <w:szCs w:val="24"/>
          <w:lang w:val="en-US"/>
        </w:rPr>
        <w:t>Schizandra</w:t>
      </w:r>
      <w:proofErr w:type="spellEnd"/>
      <w:r w:rsidRPr="00AA09E5">
        <w:rPr>
          <w:i/>
          <w:sz w:val="24"/>
          <w:szCs w:val="24"/>
          <w:lang w:val="en-US"/>
        </w:rPr>
        <w:t xml:space="preserve"> </w:t>
      </w:r>
      <w:proofErr w:type="spellStart"/>
      <w:r w:rsidRPr="00AA09E5">
        <w:rPr>
          <w:i/>
          <w:sz w:val="24"/>
          <w:szCs w:val="24"/>
          <w:lang w:val="en-US"/>
        </w:rPr>
        <w:t>chinensis</w:t>
      </w:r>
      <w:proofErr w:type="spellEnd"/>
      <w:r w:rsidRPr="00AA09E5">
        <w:rPr>
          <w:sz w:val="24"/>
          <w:szCs w:val="24"/>
          <w:lang w:val="en-US"/>
        </w:rPr>
        <w:t xml:space="preserve"> (</w:t>
      </w:r>
      <w:proofErr w:type="spellStart"/>
      <w:r w:rsidRPr="00AA09E5">
        <w:rPr>
          <w:sz w:val="24"/>
          <w:szCs w:val="24"/>
          <w:lang w:val="en-US"/>
        </w:rPr>
        <w:t>Turcz</w:t>
      </w:r>
      <w:proofErr w:type="spellEnd"/>
      <w:r w:rsidRPr="00AA09E5">
        <w:rPr>
          <w:sz w:val="24"/>
          <w:szCs w:val="24"/>
          <w:lang w:val="en-US"/>
        </w:rPr>
        <w:t xml:space="preserve">.) </w:t>
      </w:r>
      <w:proofErr w:type="spellStart"/>
      <w:r w:rsidRPr="00AA09E5">
        <w:rPr>
          <w:sz w:val="24"/>
          <w:szCs w:val="24"/>
          <w:lang w:val="en-US"/>
        </w:rPr>
        <w:t>Baill</w:t>
      </w:r>
      <w:proofErr w:type="spellEnd"/>
      <w:r w:rsidRPr="00AA09E5">
        <w:rPr>
          <w:sz w:val="24"/>
          <w:szCs w:val="24"/>
        </w:rPr>
        <w:t xml:space="preserve">.  </w:t>
      </w:r>
    </w:p>
    <w:p w:rsidR="00AA09E5" w:rsidRPr="00AA09E5" w:rsidRDefault="00AA09E5" w:rsidP="00AA09E5">
      <w:pPr>
        <w:contextualSpacing/>
        <w:jc w:val="both"/>
        <w:rPr>
          <w:sz w:val="24"/>
          <w:szCs w:val="24"/>
        </w:rPr>
      </w:pPr>
      <w:r w:rsidRPr="00AA09E5">
        <w:rPr>
          <w:sz w:val="24"/>
          <w:szCs w:val="24"/>
        </w:rPr>
        <w:t xml:space="preserve">сем. Лимонниковые                                       </w:t>
      </w:r>
      <w:r w:rsidRPr="00AA09E5">
        <w:rPr>
          <w:i/>
          <w:sz w:val="24"/>
          <w:szCs w:val="24"/>
        </w:rPr>
        <w:t xml:space="preserve"> </w:t>
      </w:r>
      <w:proofErr w:type="spellStart"/>
      <w:r w:rsidRPr="00AA09E5">
        <w:rPr>
          <w:i/>
          <w:sz w:val="24"/>
          <w:szCs w:val="24"/>
          <w:lang w:val="en-US"/>
        </w:rPr>
        <w:t>Schizandraceae</w:t>
      </w:r>
      <w:proofErr w:type="spellEnd"/>
    </w:p>
    <w:p w:rsidR="00AA09E5" w:rsidRPr="00AA09E5" w:rsidRDefault="00AA09E5" w:rsidP="00AA09E5">
      <w:pPr>
        <w:contextualSpacing/>
        <w:jc w:val="both"/>
        <w:rPr>
          <w:b/>
          <w:i/>
          <w:sz w:val="24"/>
          <w:szCs w:val="24"/>
        </w:rPr>
      </w:pPr>
      <w:r w:rsidRPr="00AA09E5">
        <w:rPr>
          <w:b/>
          <w:i/>
          <w:sz w:val="24"/>
          <w:szCs w:val="24"/>
        </w:rPr>
        <w:t>Сырьевая база</w:t>
      </w:r>
    </w:p>
    <w:p w:rsidR="00AA09E5" w:rsidRPr="00AA09E5" w:rsidRDefault="00AA09E5" w:rsidP="00AA09E5">
      <w:pPr>
        <w:ind w:firstLine="567"/>
        <w:contextualSpacing/>
        <w:jc w:val="both"/>
        <w:rPr>
          <w:sz w:val="24"/>
          <w:szCs w:val="24"/>
        </w:rPr>
      </w:pPr>
      <w:r w:rsidRPr="00AA09E5">
        <w:rPr>
          <w:sz w:val="24"/>
          <w:szCs w:val="24"/>
        </w:rPr>
        <w:t xml:space="preserve">Лимонник китайский  – деревянистая лиана длиной до 10-15 и толщиной 1-1,5 см, обвивающая стволы деревьев. Произрастает на Дальнем Востоке – в Приморье, Приамурье, на Сахалине, на южных островах Курильской гряды. Лимонник распространен обычно в горных </w:t>
      </w:r>
      <w:proofErr w:type="spellStart"/>
      <w:r w:rsidRPr="00AA09E5">
        <w:rPr>
          <w:sz w:val="24"/>
          <w:szCs w:val="24"/>
        </w:rPr>
        <w:t>кедро</w:t>
      </w:r>
      <w:proofErr w:type="spellEnd"/>
      <w:r w:rsidRPr="00AA09E5">
        <w:rPr>
          <w:sz w:val="24"/>
          <w:szCs w:val="24"/>
        </w:rPr>
        <w:t xml:space="preserve">-широколиственных лесах по опушкам и речным долинам, на месте вырубок и пожаров. </w:t>
      </w:r>
    </w:p>
    <w:p w:rsidR="00AA09E5" w:rsidRPr="00AA09E5" w:rsidRDefault="00AA09E5" w:rsidP="00AA09E5">
      <w:pPr>
        <w:contextualSpacing/>
        <w:jc w:val="both"/>
        <w:rPr>
          <w:b/>
          <w:i/>
          <w:sz w:val="24"/>
          <w:szCs w:val="24"/>
        </w:rPr>
      </w:pPr>
      <w:r w:rsidRPr="00AA09E5">
        <w:rPr>
          <w:b/>
          <w:i/>
          <w:sz w:val="24"/>
          <w:szCs w:val="24"/>
        </w:rPr>
        <w:t>Химический состав</w:t>
      </w:r>
    </w:p>
    <w:p w:rsidR="00AA09E5" w:rsidRPr="00AA09E5" w:rsidRDefault="00AA09E5" w:rsidP="00AA09E5">
      <w:pPr>
        <w:ind w:firstLine="567"/>
        <w:contextualSpacing/>
        <w:jc w:val="both"/>
        <w:rPr>
          <w:sz w:val="24"/>
          <w:szCs w:val="24"/>
        </w:rPr>
      </w:pPr>
      <w:r w:rsidRPr="00AA09E5">
        <w:rPr>
          <w:sz w:val="24"/>
          <w:szCs w:val="24"/>
        </w:rPr>
        <w:t xml:space="preserve">Сырье (плоды и семена) содержат </w:t>
      </w:r>
      <w:proofErr w:type="spellStart"/>
      <w:r w:rsidRPr="00AA09E5">
        <w:rPr>
          <w:sz w:val="24"/>
          <w:szCs w:val="24"/>
        </w:rPr>
        <w:t>лигнаны</w:t>
      </w:r>
      <w:proofErr w:type="spellEnd"/>
      <w:r w:rsidRPr="00AA09E5">
        <w:rPr>
          <w:sz w:val="24"/>
          <w:szCs w:val="24"/>
        </w:rPr>
        <w:t xml:space="preserve"> (до 4-5%). Наиболее характерными являются </w:t>
      </w:r>
      <w:proofErr w:type="spellStart"/>
      <w:r w:rsidRPr="00AA09E5">
        <w:rPr>
          <w:sz w:val="24"/>
          <w:szCs w:val="24"/>
        </w:rPr>
        <w:t>схизандрин</w:t>
      </w:r>
      <w:proofErr w:type="spellEnd"/>
      <w:r w:rsidRPr="00AA09E5">
        <w:rPr>
          <w:sz w:val="24"/>
          <w:szCs w:val="24"/>
        </w:rPr>
        <w:t xml:space="preserve">, </w:t>
      </w:r>
      <w:proofErr w:type="spellStart"/>
      <w:r w:rsidRPr="00AA09E5">
        <w:rPr>
          <w:sz w:val="24"/>
          <w:szCs w:val="24"/>
        </w:rPr>
        <w:t>изосхизандрин</w:t>
      </w:r>
      <w:proofErr w:type="spellEnd"/>
      <w:r w:rsidRPr="00AA09E5">
        <w:rPr>
          <w:sz w:val="24"/>
          <w:szCs w:val="24"/>
        </w:rPr>
        <w:t xml:space="preserve">, </w:t>
      </w:r>
      <w:proofErr w:type="spellStart"/>
      <w:r w:rsidRPr="00AA09E5">
        <w:rPr>
          <w:sz w:val="24"/>
          <w:szCs w:val="24"/>
        </w:rPr>
        <w:t>схизандрол</w:t>
      </w:r>
      <w:proofErr w:type="spellEnd"/>
      <w:r w:rsidRPr="00AA09E5">
        <w:rPr>
          <w:sz w:val="24"/>
          <w:szCs w:val="24"/>
        </w:rPr>
        <w:t xml:space="preserve"> и др. Для мякоти плодов лимонника характерно высокое содержание органических кислот  – лимонной (11%), яблочной (10%) и др.</w:t>
      </w:r>
    </w:p>
    <w:p w:rsidR="00AA09E5" w:rsidRPr="00AA09E5" w:rsidRDefault="00AA09E5" w:rsidP="00AA09E5">
      <w:pPr>
        <w:contextualSpacing/>
        <w:jc w:val="both"/>
        <w:rPr>
          <w:b/>
          <w:i/>
          <w:sz w:val="24"/>
          <w:szCs w:val="24"/>
        </w:rPr>
      </w:pPr>
      <w:r w:rsidRPr="00AA09E5">
        <w:rPr>
          <w:b/>
          <w:i/>
          <w:sz w:val="24"/>
          <w:szCs w:val="24"/>
        </w:rPr>
        <w:t>Стандартизация.</w:t>
      </w:r>
    </w:p>
    <w:p w:rsidR="00AA09E5" w:rsidRPr="00AA09E5" w:rsidRDefault="00AA09E5" w:rsidP="00AA09E5">
      <w:pPr>
        <w:ind w:firstLine="567"/>
        <w:contextualSpacing/>
        <w:jc w:val="both"/>
        <w:rPr>
          <w:sz w:val="24"/>
          <w:szCs w:val="24"/>
        </w:rPr>
      </w:pPr>
      <w:r w:rsidRPr="00AA09E5">
        <w:rPr>
          <w:sz w:val="24"/>
          <w:szCs w:val="24"/>
        </w:rPr>
        <w:t>Качество сырья лимонника китайского регламентируется ГФ XI</w:t>
      </w:r>
      <w:r w:rsidRPr="00AA09E5">
        <w:rPr>
          <w:sz w:val="24"/>
          <w:szCs w:val="24"/>
          <w:lang w:val="en-US"/>
        </w:rPr>
        <w:t>V</w:t>
      </w:r>
      <w:r w:rsidRPr="00AA09E5">
        <w:rPr>
          <w:sz w:val="24"/>
          <w:szCs w:val="24"/>
        </w:rPr>
        <w:t xml:space="preserve"> – по содержанию суммы </w:t>
      </w:r>
      <w:proofErr w:type="spellStart"/>
      <w:r w:rsidRPr="00AA09E5">
        <w:rPr>
          <w:sz w:val="24"/>
          <w:szCs w:val="24"/>
        </w:rPr>
        <w:t>лигнанов</w:t>
      </w:r>
      <w:proofErr w:type="spellEnd"/>
      <w:r w:rsidRPr="00AA09E5">
        <w:rPr>
          <w:sz w:val="24"/>
          <w:szCs w:val="24"/>
        </w:rPr>
        <w:t xml:space="preserve"> в пересчете на </w:t>
      </w:r>
      <w:proofErr w:type="spellStart"/>
      <w:r w:rsidRPr="00AA09E5">
        <w:rPr>
          <w:sz w:val="24"/>
          <w:szCs w:val="24"/>
        </w:rPr>
        <w:t>схизандрин</w:t>
      </w:r>
      <w:proofErr w:type="spellEnd"/>
      <w:r w:rsidRPr="00AA09E5">
        <w:rPr>
          <w:sz w:val="24"/>
          <w:szCs w:val="24"/>
        </w:rPr>
        <w:t xml:space="preserve">, определяемой методом ВЭЖХ – не менее 0,7% для плодов (ФС.2.5.0081.18) и не менее – 1,0 % для семян (ФС.2.5.0082.18).   </w:t>
      </w:r>
    </w:p>
    <w:p w:rsidR="00AA09E5" w:rsidRPr="00AA09E5" w:rsidRDefault="00AA09E5" w:rsidP="00AA09E5">
      <w:pPr>
        <w:contextualSpacing/>
        <w:jc w:val="both"/>
        <w:rPr>
          <w:b/>
          <w:i/>
          <w:sz w:val="24"/>
          <w:szCs w:val="24"/>
        </w:rPr>
      </w:pPr>
      <w:r w:rsidRPr="00AA09E5">
        <w:rPr>
          <w:b/>
          <w:i/>
          <w:sz w:val="24"/>
          <w:szCs w:val="24"/>
        </w:rPr>
        <w:t>Фармакология</w:t>
      </w:r>
    </w:p>
    <w:p w:rsidR="00AA09E5" w:rsidRPr="00AA09E5" w:rsidRDefault="00AA09E5" w:rsidP="00AA09E5">
      <w:pPr>
        <w:ind w:firstLine="567"/>
        <w:contextualSpacing/>
        <w:jc w:val="both"/>
        <w:rPr>
          <w:b/>
          <w:i/>
          <w:sz w:val="24"/>
          <w:szCs w:val="24"/>
        </w:rPr>
      </w:pPr>
      <w:r w:rsidRPr="00AA09E5">
        <w:rPr>
          <w:sz w:val="24"/>
          <w:szCs w:val="24"/>
        </w:rPr>
        <w:t>Препараты лимонника оказывают общетонизирующее и психостимулирующее действие. Усиливают процессы возбуждения в структурах головного мозга и рефлекторную деятельность; повышают работоспособность и уменьшают утомление при физических и умственных нагрузках.</w:t>
      </w:r>
    </w:p>
    <w:p w:rsidR="00AA09E5" w:rsidRPr="00AA09E5" w:rsidRDefault="00AA09E5" w:rsidP="00AA09E5">
      <w:pPr>
        <w:contextualSpacing/>
        <w:jc w:val="both"/>
        <w:rPr>
          <w:b/>
          <w:i/>
          <w:sz w:val="24"/>
          <w:szCs w:val="24"/>
        </w:rPr>
      </w:pPr>
      <w:r w:rsidRPr="00AA09E5">
        <w:rPr>
          <w:b/>
          <w:i/>
          <w:sz w:val="24"/>
          <w:szCs w:val="24"/>
        </w:rPr>
        <w:t>Клиническая фармакология</w:t>
      </w:r>
    </w:p>
    <w:p w:rsidR="00AA09E5" w:rsidRPr="00AA09E5" w:rsidRDefault="00AA09E5" w:rsidP="00AA09E5">
      <w:pPr>
        <w:ind w:firstLine="567"/>
        <w:contextualSpacing/>
        <w:jc w:val="both"/>
        <w:rPr>
          <w:sz w:val="24"/>
          <w:szCs w:val="24"/>
        </w:rPr>
      </w:pPr>
      <w:r w:rsidRPr="00AA09E5">
        <w:rPr>
          <w:sz w:val="24"/>
          <w:szCs w:val="24"/>
        </w:rPr>
        <w:t xml:space="preserve">Препараты лимонника применяют при астении, реконвалесценции (после соматических и инфекционных заболеваний); деятельности, сопряженной с большими нервно-психическими и физическими нагрузками; снижении работоспособности; нарушении половой функции на фоне неврастении (в составе комплексной терапии). </w:t>
      </w:r>
    </w:p>
    <w:p w:rsidR="00AA09E5" w:rsidRPr="00AA5C8A" w:rsidRDefault="00AA09E5" w:rsidP="00AA09E5">
      <w:pPr>
        <w:contextualSpacing/>
        <w:jc w:val="both"/>
        <w:rPr>
          <w:b/>
          <w:i/>
          <w:sz w:val="24"/>
          <w:szCs w:val="24"/>
        </w:rPr>
      </w:pPr>
      <w:r w:rsidRPr="00AA5C8A">
        <w:rPr>
          <w:b/>
          <w:i/>
          <w:sz w:val="24"/>
          <w:szCs w:val="24"/>
        </w:rPr>
        <w:t>Препараты и применение.</w:t>
      </w:r>
    </w:p>
    <w:p w:rsidR="00AA09E5" w:rsidRPr="00AA09E5" w:rsidRDefault="00AA09E5" w:rsidP="00AA09E5">
      <w:pPr>
        <w:ind w:firstLine="567"/>
        <w:contextualSpacing/>
        <w:jc w:val="both"/>
        <w:rPr>
          <w:sz w:val="24"/>
          <w:szCs w:val="24"/>
        </w:rPr>
      </w:pPr>
      <w:r w:rsidRPr="00AA09E5">
        <w:rPr>
          <w:sz w:val="24"/>
          <w:szCs w:val="24"/>
        </w:rPr>
        <w:t>Препараты «Настойка семян лимонника» («Камелия НПП» и др.) (1:5, на 95% спирте), «Настойка плодов лимонника» («Фармацевтическая фабрика Санкт-Петербурга»).</w:t>
      </w:r>
    </w:p>
    <w:p w:rsidR="00AA09E5" w:rsidRPr="00C16450" w:rsidRDefault="00AA09E5" w:rsidP="00C16450">
      <w:pPr>
        <w:jc w:val="both"/>
        <w:rPr>
          <w:sz w:val="24"/>
          <w:szCs w:val="24"/>
        </w:rPr>
      </w:pPr>
    </w:p>
    <w:sectPr w:rsidR="00AA09E5" w:rsidRPr="00C16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7A1"/>
    <w:rsid w:val="00343440"/>
    <w:rsid w:val="007227A1"/>
    <w:rsid w:val="00940793"/>
    <w:rsid w:val="009E0DA4"/>
    <w:rsid w:val="00A5470A"/>
    <w:rsid w:val="00AA09E5"/>
    <w:rsid w:val="00AA5C8A"/>
    <w:rsid w:val="00C16450"/>
    <w:rsid w:val="00C50379"/>
    <w:rsid w:val="00CA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7B79D-5711-49CB-99C7-4ACD9DF1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3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50379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C503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16450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6450"/>
  </w:style>
  <w:style w:type="character" w:customStyle="1" w:styleId="small">
    <w:name w:val="small"/>
    <w:basedOn w:val="a0"/>
    <w:rsid w:val="00C1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4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5.emf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emf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1953</Words>
  <Characters>11134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dcterms:created xsi:type="dcterms:W3CDTF">2024-01-19T07:24:00Z</dcterms:created>
  <dcterms:modified xsi:type="dcterms:W3CDTF">2024-01-19T07:24:00Z</dcterms:modified>
</cp:coreProperties>
</file>