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F8" w:rsidRPr="00077271" w:rsidRDefault="00B878F8" w:rsidP="00B878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7271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878F8" w:rsidRPr="00077271" w:rsidRDefault="00B878F8" w:rsidP="00B878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7271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B878F8" w:rsidRPr="00077271" w:rsidRDefault="00B878F8" w:rsidP="00B878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7271">
        <w:rPr>
          <w:rFonts w:ascii="Times New Roman" w:hAnsi="Times New Roman"/>
          <w:b/>
          <w:sz w:val="24"/>
          <w:szCs w:val="24"/>
        </w:rPr>
        <w:t>«Казанский государственный медицинский университет»</w:t>
      </w:r>
    </w:p>
    <w:p w:rsidR="00B878F8" w:rsidRPr="00077271" w:rsidRDefault="00B878F8" w:rsidP="00B878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7271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:rsidR="00B878F8" w:rsidRPr="00077271" w:rsidRDefault="00B878F8" w:rsidP="00B878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271">
        <w:rPr>
          <w:rFonts w:ascii="Times New Roman" w:hAnsi="Times New Roman"/>
          <w:b/>
          <w:sz w:val="24"/>
          <w:szCs w:val="24"/>
        </w:rPr>
        <w:t xml:space="preserve">Институт фармации </w:t>
      </w:r>
    </w:p>
    <w:p w:rsidR="00B878F8" w:rsidRDefault="00B878F8" w:rsidP="00B878F8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5"/>
        <w:tblW w:w="3867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</w:tblGrid>
      <w:tr w:rsidR="00B878F8" w:rsidTr="004E7EDC">
        <w:trPr>
          <w:trHeight w:val="355"/>
        </w:trPr>
        <w:tc>
          <w:tcPr>
            <w:tcW w:w="3867" w:type="dxa"/>
          </w:tcPr>
          <w:p w:rsidR="00B878F8" w:rsidRPr="004F5C5F" w:rsidRDefault="00B878F8" w:rsidP="004E7E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5F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</w:tc>
      </w:tr>
      <w:tr w:rsidR="00B878F8" w:rsidTr="004E7EDC">
        <w:trPr>
          <w:trHeight w:val="317"/>
        </w:trPr>
        <w:tc>
          <w:tcPr>
            <w:tcW w:w="3867" w:type="dxa"/>
          </w:tcPr>
          <w:p w:rsidR="00B878F8" w:rsidRPr="004F5C5F" w:rsidRDefault="00B878F8" w:rsidP="004E7ED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C5F">
              <w:rPr>
                <w:rFonts w:ascii="Times New Roman" w:hAnsi="Times New Roman"/>
                <w:sz w:val="24"/>
                <w:szCs w:val="24"/>
              </w:rPr>
              <w:t xml:space="preserve">Первый проректор </w:t>
            </w:r>
          </w:p>
        </w:tc>
      </w:tr>
      <w:tr w:rsidR="00B878F8" w:rsidTr="004E7EDC">
        <w:trPr>
          <w:trHeight w:val="1084"/>
        </w:trPr>
        <w:tc>
          <w:tcPr>
            <w:tcW w:w="3867" w:type="dxa"/>
          </w:tcPr>
          <w:p w:rsidR="00B878F8" w:rsidRPr="004F5C5F" w:rsidRDefault="00B878F8" w:rsidP="004E7ED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C5F">
              <w:rPr>
                <w:rFonts w:ascii="Times New Roman" w:hAnsi="Times New Roman"/>
                <w:sz w:val="24"/>
                <w:szCs w:val="24"/>
              </w:rPr>
              <w:t xml:space="preserve">______________ Л.М. </w:t>
            </w:r>
            <w:proofErr w:type="spellStart"/>
            <w:r w:rsidRPr="004F5C5F">
              <w:rPr>
                <w:rFonts w:ascii="Times New Roman" w:hAnsi="Times New Roman"/>
                <w:sz w:val="24"/>
                <w:szCs w:val="24"/>
              </w:rPr>
              <w:t>Мухарямова</w:t>
            </w:r>
            <w:proofErr w:type="spellEnd"/>
          </w:p>
        </w:tc>
      </w:tr>
      <w:tr w:rsidR="00B878F8" w:rsidTr="004E7EDC">
        <w:trPr>
          <w:trHeight w:val="455"/>
        </w:trPr>
        <w:tc>
          <w:tcPr>
            <w:tcW w:w="3867" w:type="dxa"/>
          </w:tcPr>
          <w:p w:rsidR="00B878F8" w:rsidRPr="004F5C5F" w:rsidRDefault="00B878F8" w:rsidP="004E7ED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C5F">
              <w:rPr>
                <w:rFonts w:ascii="Times New Roman" w:hAnsi="Times New Roman"/>
                <w:sz w:val="24"/>
                <w:szCs w:val="24"/>
              </w:rPr>
              <w:t>«___»__________________2021г.</w:t>
            </w:r>
          </w:p>
        </w:tc>
      </w:tr>
    </w:tbl>
    <w:p w:rsidR="00B878F8" w:rsidRDefault="00B878F8" w:rsidP="00B878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878F8" w:rsidRDefault="00B878F8" w:rsidP="00B878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878F8" w:rsidRDefault="00B878F8" w:rsidP="00B878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878F8" w:rsidRPr="004D6433" w:rsidRDefault="00B878F8" w:rsidP="00B878F8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6433">
        <w:rPr>
          <w:rFonts w:ascii="Times New Roman" w:hAnsi="Times New Roman"/>
          <w:sz w:val="24"/>
          <w:szCs w:val="24"/>
        </w:rPr>
        <w:t>ДЛЯ ГОСУДАРСТВЕННОЙ ИТОГОВОЙ АТТЕСТАЦИИ ОРДИНАТОРОВ</w:t>
      </w:r>
    </w:p>
    <w:p w:rsidR="00B878F8" w:rsidRDefault="00B878F8" w:rsidP="00B878F8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 СПЕЦИАЛЬНОСТИ 33.08.03 ФАРМАЦЕВТИЧЕСКАЯ ХИМИЯ И ФАРМАКОГНОЗИЯ</w:t>
      </w:r>
    </w:p>
    <w:p w:rsidR="00B878F8" w:rsidRPr="005429B0" w:rsidRDefault="00B878F8" w:rsidP="00B878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9B0">
        <w:rPr>
          <w:rFonts w:ascii="Times New Roman" w:hAnsi="Times New Roman"/>
          <w:b/>
          <w:sz w:val="24"/>
          <w:szCs w:val="24"/>
        </w:rPr>
        <w:t>Экзаменационный билет № 1</w:t>
      </w:r>
    </w:p>
    <w:p w:rsidR="00B878F8" w:rsidRPr="005429B0" w:rsidRDefault="00B878F8" w:rsidP="00B878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B0">
        <w:rPr>
          <w:rFonts w:ascii="Times New Roman" w:hAnsi="Times New Roman"/>
          <w:sz w:val="24"/>
          <w:szCs w:val="24"/>
        </w:rPr>
        <w:t>Фармацевтический анализ как составная часть фармацевтической химии. Особенности фармацевтического анализа. Виды фармацевтического анализа.</w:t>
      </w:r>
    </w:p>
    <w:p w:rsidR="00B878F8" w:rsidRPr="005429B0" w:rsidRDefault="00B878F8" w:rsidP="00B878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B0">
        <w:rPr>
          <w:rFonts w:ascii="Times New Roman" w:hAnsi="Times New Roman"/>
          <w:sz w:val="24"/>
          <w:szCs w:val="24"/>
        </w:rPr>
        <w:t>Виды внутриаптечного контроля. Предупредительные мероприятия. Качественный и количественный анализ в условиях аптеки.</w:t>
      </w:r>
    </w:p>
    <w:p w:rsidR="00B878F8" w:rsidRPr="005429B0" w:rsidRDefault="00B878F8" w:rsidP="00B878F8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8963" w:type="dxa"/>
        <w:tblLook w:val="04A0" w:firstRow="1" w:lastRow="0" w:firstColumn="1" w:lastColumn="0" w:noHBand="0" w:noVBand="1"/>
      </w:tblPr>
      <w:tblGrid>
        <w:gridCol w:w="627"/>
        <w:gridCol w:w="8336"/>
      </w:tblGrid>
      <w:tr w:rsidR="00B878F8" w:rsidRPr="005429B0" w:rsidTr="004E7EDC">
        <w:trPr>
          <w:trHeight w:val="249"/>
        </w:trPr>
        <w:tc>
          <w:tcPr>
            <w:tcW w:w="0" w:type="auto"/>
          </w:tcPr>
          <w:p w:rsidR="00B878F8" w:rsidRPr="005429B0" w:rsidRDefault="00B878F8" w:rsidP="004E7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B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0" w:type="auto"/>
          </w:tcPr>
          <w:p w:rsidR="00B878F8" w:rsidRPr="005429B0" w:rsidRDefault="00B878F8" w:rsidP="004E7EDC">
            <w:pPr>
              <w:rPr>
                <w:rFonts w:ascii="Times New Roman" w:hAnsi="Times New Roman"/>
                <w:sz w:val="24"/>
                <w:szCs w:val="24"/>
              </w:rPr>
            </w:pPr>
            <w:r w:rsidRPr="005429B0">
              <w:rPr>
                <w:rFonts w:ascii="Times New Roman" w:hAnsi="Times New Roman"/>
                <w:sz w:val="24"/>
                <w:szCs w:val="24"/>
              </w:rPr>
              <w:t>Текст элемента задачи (мини-кейса)</w:t>
            </w:r>
          </w:p>
        </w:tc>
      </w:tr>
      <w:tr w:rsidR="00B878F8" w:rsidRPr="005429B0" w:rsidTr="004E7EDC">
        <w:trPr>
          <w:trHeight w:val="262"/>
        </w:trPr>
        <w:tc>
          <w:tcPr>
            <w:tcW w:w="0" w:type="auto"/>
          </w:tcPr>
          <w:p w:rsidR="00B878F8" w:rsidRPr="005429B0" w:rsidRDefault="00B878F8" w:rsidP="004E7E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B0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B878F8" w:rsidRPr="005429B0" w:rsidRDefault="00B878F8" w:rsidP="004E7E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9B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</w:tr>
      <w:tr w:rsidR="00B878F8" w:rsidRPr="005429B0" w:rsidTr="004E7EDC">
        <w:trPr>
          <w:trHeight w:val="512"/>
        </w:trPr>
        <w:tc>
          <w:tcPr>
            <w:tcW w:w="0" w:type="auto"/>
          </w:tcPr>
          <w:p w:rsidR="00B878F8" w:rsidRPr="005429B0" w:rsidRDefault="00B878F8" w:rsidP="004E7E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B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B878F8" w:rsidRPr="005429B0" w:rsidRDefault="00B878F8" w:rsidP="004E7E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9B0">
              <w:rPr>
                <w:rFonts w:ascii="Times New Roman" w:hAnsi="Times New Roman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:rsidR="00B878F8" w:rsidRPr="005429B0" w:rsidRDefault="00B878F8" w:rsidP="004E7E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9B0">
              <w:rPr>
                <w:rFonts w:ascii="Times New Roman" w:hAnsi="Times New Roman"/>
                <w:sz w:val="24"/>
                <w:szCs w:val="24"/>
              </w:rPr>
              <w:t>Время выполнения задания - _1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429B0">
              <w:rPr>
                <w:rFonts w:ascii="Times New Roman" w:hAnsi="Times New Roman"/>
                <w:sz w:val="24"/>
                <w:szCs w:val="24"/>
              </w:rPr>
              <w:t xml:space="preserve"> мин___</w:t>
            </w:r>
          </w:p>
        </w:tc>
      </w:tr>
      <w:tr w:rsidR="00B878F8" w:rsidRPr="005429B0" w:rsidTr="004E7EDC">
        <w:trPr>
          <w:trHeight w:val="249"/>
        </w:trPr>
        <w:tc>
          <w:tcPr>
            <w:tcW w:w="0" w:type="auto"/>
          </w:tcPr>
          <w:p w:rsidR="00B878F8" w:rsidRPr="005429B0" w:rsidRDefault="00B878F8" w:rsidP="004E7E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B0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B878F8" w:rsidRPr="00CD2A91" w:rsidRDefault="00B878F8" w:rsidP="004E7E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A91">
              <w:rPr>
                <w:rFonts w:ascii="Times New Roman" w:hAnsi="Times New Roman"/>
                <w:sz w:val="24"/>
                <w:szCs w:val="24"/>
              </w:rPr>
              <w:t>При плановой проверке деятельности городской аптеки комиссия территориального управления Росздравнадзора установила:</w:t>
            </w:r>
          </w:p>
          <w:p w:rsidR="00B878F8" w:rsidRPr="00CD2A91" w:rsidRDefault="00B878F8" w:rsidP="004E7E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A91">
              <w:rPr>
                <w:rFonts w:ascii="Times New Roman" w:hAnsi="Times New Roman"/>
                <w:sz w:val="24"/>
                <w:szCs w:val="24"/>
              </w:rPr>
              <w:t>При температуре 22</w:t>
            </w:r>
            <w:r w:rsidRPr="00CD2A91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D2A91">
              <w:rPr>
                <w:rFonts w:ascii="Times New Roman" w:hAnsi="Times New Roman"/>
                <w:sz w:val="24"/>
                <w:szCs w:val="24"/>
              </w:rPr>
              <w:t xml:space="preserve"> хранилось 10 </w:t>
            </w:r>
            <w:proofErr w:type="gramStart"/>
            <w:r w:rsidRPr="00CD2A91">
              <w:rPr>
                <w:rFonts w:ascii="Times New Roman" w:hAnsi="Times New Roman"/>
                <w:sz w:val="24"/>
                <w:szCs w:val="24"/>
              </w:rPr>
              <w:t xml:space="preserve">упаковок  </w:t>
            </w:r>
            <w:proofErr w:type="spellStart"/>
            <w:r w:rsidRPr="00CD2A91">
              <w:rPr>
                <w:rFonts w:ascii="Times New Roman" w:hAnsi="Times New Roman"/>
                <w:sz w:val="24"/>
                <w:szCs w:val="24"/>
              </w:rPr>
              <w:t>мазиоксолиновой</w:t>
            </w:r>
            <w:proofErr w:type="spellEnd"/>
            <w:proofErr w:type="gramEnd"/>
            <w:r w:rsidRPr="00CD2A91">
              <w:rPr>
                <w:rFonts w:ascii="Times New Roman" w:hAnsi="Times New Roman"/>
                <w:sz w:val="24"/>
                <w:szCs w:val="24"/>
              </w:rPr>
              <w:t xml:space="preserve"> 0,25%-10,0, что заведующий аптекой объяснил тем, что препарат находится на стадии приемки.</w:t>
            </w:r>
          </w:p>
          <w:p w:rsidR="00B878F8" w:rsidRPr="005429B0" w:rsidRDefault="00B878F8" w:rsidP="004E7E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E2424"/>
                <w:sz w:val="24"/>
                <w:szCs w:val="24"/>
              </w:rPr>
            </w:pPr>
            <w:r w:rsidRPr="00CD2A91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CD2A91">
              <w:rPr>
                <w:rFonts w:ascii="Times New Roman" w:hAnsi="Times New Roman"/>
                <w:sz w:val="24"/>
                <w:szCs w:val="24"/>
              </w:rPr>
              <w:t>мезатона</w:t>
            </w:r>
            <w:proofErr w:type="spellEnd"/>
            <w:r w:rsidRPr="00CD2A91">
              <w:rPr>
                <w:rFonts w:ascii="Times New Roman" w:hAnsi="Times New Roman"/>
                <w:sz w:val="24"/>
                <w:szCs w:val="24"/>
              </w:rPr>
              <w:t xml:space="preserve"> 1% в ампулах, требующий защиты от света, хранился на стеллаже в картонной коробке.</w:t>
            </w:r>
          </w:p>
        </w:tc>
      </w:tr>
      <w:tr w:rsidR="00B878F8" w:rsidRPr="005429B0" w:rsidTr="004E7EDC">
        <w:trPr>
          <w:trHeight w:val="249"/>
        </w:trPr>
        <w:tc>
          <w:tcPr>
            <w:tcW w:w="0" w:type="auto"/>
          </w:tcPr>
          <w:p w:rsidR="00B878F8" w:rsidRPr="005429B0" w:rsidRDefault="00B878F8" w:rsidP="004E7E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B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B878F8" w:rsidRPr="005429B0" w:rsidRDefault="00B878F8" w:rsidP="004E7E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8F8" w:rsidRPr="005429B0" w:rsidTr="004E7EDC">
        <w:trPr>
          <w:trHeight w:val="262"/>
        </w:trPr>
        <w:tc>
          <w:tcPr>
            <w:tcW w:w="0" w:type="auto"/>
          </w:tcPr>
          <w:p w:rsidR="00B878F8" w:rsidRPr="005429B0" w:rsidRDefault="00B878F8" w:rsidP="004E7E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78F8" w:rsidRPr="005429B0" w:rsidRDefault="00B878F8" w:rsidP="004E7E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E2424"/>
                <w:sz w:val="24"/>
                <w:szCs w:val="24"/>
              </w:rPr>
            </w:pPr>
            <w:r w:rsidRPr="005429B0">
              <w:rPr>
                <w:rFonts w:ascii="Times New Roman" w:hAnsi="Times New Roman"/>
                <w:color w:val="2E2424"/>
                <w:sz w:val="24"/>
                <w:szCs w:val="24"/>
              </w:rPr>
              <w:t>Проведите анализ проверки, прокомментируйте результаты,  обоснуйте нормативными документами.</w:t>
            </w:r>
          </w:p>
        </w:tc>
      </w:tr>
    </w:tbl>
    <w:p w:rsidR="00B878F8" w:rsidRPr="005429B0" w:rsidRDefault="00B878F8" w:rsidP="00B878F8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8F8" w:rsidRDefault="00B878F8" w:rsidP="00B878F8">
      <w:pPr>
        <w:pStyle w:val="a6"/>
        <w:spacing w:after="0" w:line="240" w:lineRule="auto"/>
        <w:jc w:val="both"/>
        <w:rPr>
          <w:sz w:val="24"/>
          <w:szCs w:val="24"/>
        </w:rPr>
      </w:pPr>
    </w:p>
    <w:p w:rsidR="00B878F8" w:rsidRDefault="00B878F8" w:rsidP="00B878F8">
      <w:pPr>
        <w:pStyle w:val="a6"/>
        <w:spacing w:after="0" w:line="240" w:lineRule="auto"/>
        <w:jc w:val="both"/>
        <w:rPr>
          <w:sz w:val="24"/>
          <w:szCs w:val="24"/>
        </w:rPr>
      </w:pPr>
    </w:p>
    <w:p w:rsidR="00B878F8" w:rsidRDefault="00B878F8" w:rsidP="00B878F8">
      <w:pPr>
        <w:pStyle w:val="a6"/>
        <w:spacing w:after="0" w:line="240" w:lineRule="auto"/>
        <w:jc w:val="both"/>
        <w:rPr>
          <w:sz w:val="24"/>
          <w:szCs w:val="24"/>
        </w:rPr>
      </w:pPr>
    </w:p>
    <w:p w:rsidR="00B878F8" w:rsidRDefault="00B878F8" w:rsidP="00B878F8">
      <w:pPr>
        <w:pStyle w:val="a6"/>
        <w:spacing w:after="0" w:line="240" w:lineRule="auto"/>
        <w:jc w:val="both"/>
        <w:rPr>
          <w:sz w:val="24"/>
          <w:szCs w:val="24"/>
        </w:rPr>
      </w:pPr>
    </w:p>
    <w:p w:rsidR="00731CE3" w:rsidRDefault="00731CE3">
      <w:bookmarkStart w:id="0" w:name="_GoBack"/>
      <w:bookmarkEnd w:id="0"/>
    </w:p>
    <w:sectPr w:rsidR="0073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F25B8"/>
    <w:multiLevelType w:val="hybridMultilevel"/>
    <w:tmpl w:val="133E98C0"/>
    <w:lvl w:ilvl="0" w:tplc="87729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F8"/>
    <w:rsid w:val="00731CE3"/>
    <w:rsid w:val="00B8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120D2-D309-4A20-83D3-E3C1EC00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B878F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99"/>
    <w:qFormat/>
    <w:rsid w:val="00B878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B8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B878F8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B878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2021-06-11T07:52:00Z</dcterms:created>
  <dcterms:modified xsi:type="dcterms:W3CDTF">2021-06-11T07:52:00Z</dcterms:modified>
</cp:coreProperties>
</file>