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6D1" w:rsidRPr="009906D1" w:rsidRDefault="009906D1" w:rsidP="009906D1">
      <w:pPr>
        <w:jc w:val="center"/>
        <w:rPr>
          <w:rFonts w:ascii="Times New Roman" w:hAnsi="Times New Roman" w:cs="Times New Roman"/>
          <w:b/>
          <w:sz w:val="28"/>
          <w:lang w:val="en-US"/>
        </w:rPr>
      </w:pPr>
      <w:bookmarkStart w:id="0" w:name="_GoBack"/>
      <w:bookmarkEnd w:id="0"/>
      <w:r w:rsidRPr="009906D1">
        <w:rPr>
          <w:rFonts w:ascii="Times New Roman" w:hAnsi="Times New Roman" w:cs="Times New Roman"/>
          <w:b/>
          <w:sz w:val="28"/>
          <w:lang w:val="en-US"/>
        </w:rPr>
        <w:t>EXAMPLE OF TICKET FOR EXAM</w:t>
      </w:r>
    </w:p>
    <w:p w:rsidR="009906D1" w:rsidRPr="009906D1" w:rsidRDefault="009906D1" w:rsidP="009906D1">
      <w:pPr>
        <w:jc w:val="center"/>
        <w:rPr>
          <w:rFonts w:ascii="Times New Roman" w:hAnsi="Times New Roman" w:cs="Times New Roman"/>
          <w:b/>
          <w:sz w:val="28"/>
          <w:lang w:val="en-US"/>
        </w:rPr>
      </w:pPr>
      <w:r w:rsidRPr="009906D1">
        <w:rPr>
          <w:rFonts w:ascii="Times New Roman" w:hAnsi="Times New Roman" w:cs="Times New Roman"/>
          <w:b/>
          <w:sz w:val="28"/>
          <w:lang w:val="en-US"/>
        </w:rPr>
        <w:t>Kazan State Medical University</w:t>
      </w:r>
    </w:p>
    <w:p w:rsidR="009906D1" w:rsidRPr="009906D1" w:rsidRDefault="009906D1" w:rsidP="009906D1">
      <w:pPr>
        <w:jc w:val="center"/>
        <w:rPr>
          <w:rFonts w:ascii="Times New Roman" w:hAnsi="Times New Roman" w:cs="Times New Roman"/>
          <w:b/>
          <w:sz w:val="28"/>
          <w:lang w:val="en-US"/>
        </w:rPr>
      </w:pPr>
      <w:r>
        <w:rPr>
          <w:rFonts w:ascii="Times New Roman" w:hAnsi="Times New Roman" w:cs="Times New Roman"/>
          <w:b/>
          <w:sz w:val="28"/>
          <w:lang w:val="en-US"/>
        </w:rPr>
        <w:t xml:space="preserve">of </w:t>
      </w:r>
      <w:r w:rsidRPr="009906D1">
        <w:rPr>
          <w:rFonts w:ascii="Times New Roman" w:hAnsi="Times New Roman" w:cs="Times New Roman"/>
          <w:b/>
          <w:sz w:val="28"/>
          <w:lang w:val="en-US"/>
        </w:rPr>
        <w:t>Ministry of Health of the Russian Federation</w:t>
      </w:r>
    </w:p>
    <w:p w:rsidR="009906D1" w:rsidRPr="009906D1" w:rsidRDefault="009906D1" w:rsidP="009906D1">
      <w:pPr>
        <w:jc w:val="center"/>
        <w:rPr>
          <w:rFonts w:ascii="Times New Roman" w:hAnsi="Times New Roman" w:cs="Times New Roman"/>
          <w:b/>
          <w:sz w:val="28"/>
          <w:lang w:val="en-US"/>
        </w:rPr>
      </w:pPr>
      <w:r w:rsidRPr="009906D1">
        <w:rPr>
          <w:rFonts w:ascii="Times New Roman" w:hAnsi="Times New Roman" w:cs="Times New Roman"/>
          <w:b/>
          <w:sz w:val="28"/>
          <w:lang w:val="en-US"/>
        </w:rPr>
        <w:t>Institute of Pharmacy</w:t>
      </w:r>
    </w:p>
    <w:p w:rsidR="009906D1" w:rsidRPr="009906D1" w:rsidRDefault="009906D1" w:rsidP="009906D1">
      <w:pPr>
        <w:jc w:val="center"/>
        <w:rPr>
          <w:rFonts w:ascii="Times New Roman" w:hAnsi="Times New Roman" w:cs="Times New Roman"/>
          <w:b/>
          <w:sz w:val="28"/>
          <w:lang w:val="en-US"/>
        </w:rPr>
      </w:pPr>
      <w:r w:rsidRPr="009906D1">
        <w:rPr>
          <w:rFonts w:ascii="Times New Roman" w:hAnsi="Times New Roman" w:cs="Times New Roman"/>
          <w:b/>
          <w:sz w:val="28"/>
          <w:lang w:val="en-US"/>
        </w:rPr>
        <w:t xml:space="preserve">Exam on </w:t>
      </w:r>
      <w:r>
        <w:rPr>
          <w:rFonts w:ascii="Times New Roman" w:hAnsi="Times New Roman" w:cs="Times New Roman"/>
          <w:b/>
          <w:sz w:val="28"/>
          <w:lang w:val="en-US"/>
        </w:rPr>
        <w:t>Medical and Pharmaceutical Commodity Science</w:t>
      </w:r>
    </w:p>
    <w:p w:rsidR="00ED7361" w:rsidRDefault="009906D1" w:rsidP="00B93EA5">
      <w:pPr>
        <w:jc w:val="center"/>
        <w:rPr>
          <w:rFonts w:ascii="Times New Roman" w:hAnsi="Times New Roman" w:cs="Times New Roman"/>
          <w:b/>
          <w:sz w:val="28"/>
          <w:lang w:val="en-US"/>
        </w:rPr>
      </w:pPr>
      <w:r>
        <w:rPr>
          <w:rFonts w:ascii="Times New Roman" w:hAnsi="Times New Roman" w:cs="Times New Roman"/>
          <w:b/>
          <w:sz w:val="28"/>
          <w:lang w:val="en-US"/>
        </w:rPr>
        <w:t>Exam</w:t>
      </w:r>
      <w:r w:rsidR="00B93EA5">
        <w:rPr>
          <w:rFonts w:ascii="Times New Roman" w:hAnsi="Times New Roman" w:cs="Times New Roman"/>
          <w:b/>
          <w:sz w:val="28"/>
          <w:lang w:val="en-US"/>
        </w:rPr>
        <w:t>ination</w:t>
      </w:r>
      <w:r>
        <w:rPr>
          <w:rFonts w:ascii="Times New Roman" w:hAnsi="Times New Roman" w:cs="Times New Roman"/>
          <w:b/>
          <w:sz w:val="28"/>
          <w:lang w:val="en-US"/>
        </w:rPr>
        <w:t xml:space="preserve"> ticket 2</w:t>
      </w:r>
    </w:p>
    <w:p w:rsidR="00ED7361" w:rsidRDefault="00ED7361" w:rsidP="00ED7361">
      <w:pPr>
        <w:rPr>
          <w:rFonts w:ascii="Times New Roman" w:hAnsi="Times New Roman" w:cs="Times New Roman"/>
          <w:b/>
          <w:sz w:val="28"/>
          <w:lang w:val="en-US"/>
        </w:rPr>
      </w:pPr>
      <w:r>
        <w:rPr>
          <w:rFonts w:ascii="Times New Roman" w:hAnsi="Times New Roman" w:cs="Times New Roman"/>
          <w:b/>
          <w:sz w:val="28"/>
          <w:lang w:val="en-US"/>
        </w:rPr>
        <w:t xml:space="preserve">1. </w:t>
      </w:r>
      <w:r w:rsidR="003C5974" w:rsidRPr="003C5974">
        <w:rPr>
          <w:rFonts w:ascii="Times New Roman" w:hAnsi="Times New Roman" w:cs="Times New Roman"/>
          <w:b/>
          <w:sz w:val="28"/>
          <w:lang w:val="en-US"/>
        </w:rPr>
        <w:t>Coding of medical and pharmaceutical products. Barcode – classification, structure and methods of decoding barcodes.</w:t>
      </w:r>
      <w:r w:rsidR="003C5974">
        <w:rPr>
          <w:rFonts w:ascii="Times New Roman" w:hAnsi="Times New Roman" w:cs="Times New Roman"/>
          <w:b/>
          <w:sz w:val="28"/>
          <w:lang w:val="en-US"/>
        </w:rPr>
        <w:t xml:space="preserve"> </w:t>
      </w:r>
      <w:r w:rsidR="003C5974" w:rsidRPr="00BF3E20">
        <w:rPr>
          <w:rFonts w:ascii="Times New Roman" w:hAnsi="Times New Roman" w:cs="Times New Roman"/>
          <w:b/>
          <w:i/>
          <w:sz w:val="28"/>
          <w:lang w:val="en-US"/>
        </w:rPr>
        <w:t>(</w:t>
      </w:r>
      <w:r w:rsidR="00BF3E20" w:rsidRPr="00BF3E20">
        <w:rPr>
          <w:rFonts w:ascii="Times New Roman" w:hAnsi="Times New Roman" w:cs="Times New Roman"/>
          <w:b/>
          <w:i/>
          <w:sz w:val="28"/>
          <w:lang w:val="en-US"/>
        </w:rPr>
        <w:t>20</w:t>
      </w:r>
      <w:r w:rsidR="003C5974" w:rsidRPr="00BF3E20">
        <w:rPr>
          <w:rFonts w:ascii="Times New Roman" w:hAnsi="Times New Roman" w:cs="Times New Roman"/>
          <w:b/>
          <w:i/>
          <w:sz w:val="28"/>
          <w:lang w:val="en-US"/>
        </w:rPr>
        <w:t xml:space="preserve"> points)</w:t>
      </w:r>
    </w:p>
    <w:p w:rsidR="003C5974" w:rsidRDefault="003C5974" w:rsidP="00ED7361">
      <w:pPr>
        <w:rPr>
          <w:rFonts w:ascii="Times New Roman" w:hAnsi="Times New Roman" w:cs="Times New Roman"/>
          <w:b/>
          <w:sz w:val="28"/>
          <w:lang w:val="en-US"/>
        </w:rPr>
      </w:pPr>
      <w:r>
        <w:rPr>
          <w:rFonts w:ascii="Times New Roman" w:hAnsi="Times New Roman" w:cs="Times New Roman"/>
          <w:b/>
          <w:sz w:val="28"/>
          <w:lang w:val="en-US"/>
        </w:rPr>
        <w:t xml:space="preserve">2. </w:t>
      </w:r>
      <w:proofErr w:type="spellStart"/>
      <w:r w:rsidRPr="003C5974">
        <w:rPr>
          <w:rFonts w:ascii="Times New Roman" w:hAnsi="Times New Roman" w:cs="Times New Roman"/>
          <w:b/>
          <w:sz w:val="28"/>
          <w:lang w:val="en-US"/>
        </w:rPr>
        <w:t>Otorhinolaryngological</w:t>
      </w:r>
      <w:proofErr w:type="spellEnd"/>
      <w:r w:rsidRPr="003C5974">
        <w:rPr>
          <w:rFonts w:ascii="Times New Roman" w:hAnsi="Times New Roman" w:cs="Times New Roman"/>
          <w:b/>
          <w:sz w:val="28"/>
          <w:lang w:val="en-US"/>
        </w:rPr>
        <w:t xml:space="preserve"> instruments: cutting and tracheotomy instruments. Appointment, types, quality control (tests), material for production.</w:t>
      </w:r>
      <w:r w:rsidR="008A1B91">
        <w:rPr>
          <w:rFonts w:ascii="Times New Roman" w:hAnsi="Times New Roman" w:cs="Times New Roman"/>
          <w:b/>
          <w:sz w:val="28"/>
          <w:lang w:val="en-US"/>
        </w:rPr>
        <w:t xml:space="preserve"> Conduct a commodity analysis of a medical instrument “</w:t>
      </w:r>
      <w:proofErr w:type="spellStart"/>
      <w:r w:rsidR="008A1B91">
        <w:rPr>
          <w:rFonts w:ascii="Times New Roman" w:hAnsi="Times New Roman" w:cs="Times New Roman"/>
          <w:b/>
          <w:sz w:val="28"/>
          <w:lang w:val="en-US"/>
        </w:rPr>
        <w:t>Adenotome</w:t>
      </w:r>
      <w:proofErr w:type="spellEnd"/>
      <w:r w:rsidR="008A1B91">
        <w:rPr>
          <w:rFonts w:ascii="Times New Roman" w:hAnsi="Times New Roman" w:cs="Times New Roman"/>
          <w:b/>
          <w:sz w:val="28"/>
          <w:lang w:val="en-US"/>
        </w:rPr>
        <w:t>”.</w:t>
      </w:r>
      <w:r w:rsidR="00BF3E20">
        <w:rPr>
          <w:rFonts w:ascii="Times New Roman" w:hAnsi="Times New Roman" w:cs="Times New Roman"/>
          <w:b/>
          <w:sz w:val="28"/>
          <w:lang w:val="en-US"/>
        </w:rPr>
        <w:t xml:space="preserve"> </w:t>
      </w:r>
      <w:r w:rsidR="00BF3E20" w:rsidRPr="00BF3E20">
        <w:rPr>
          <w:rFonts w:ascii="Times New Roman" w:hAnsi="Times New Roman" w:cs="Times New Roman"/>
          <w:b/>
          <w:i/>
          <w:sz w:val="28"/>
          <w:lang w:val="en-US"/>
        </w:rPr>
        <w:t>(50 points)</w:t>
      </w:r>
    </w:p>
    <w:p w:rsidR="00BF3E20" w:rsidRPr="00CB5CB2" w:rsidRDefault="008A1B91" w:rsidP="00ED7361">
      <w:pPr>
        <w:rPr>
          <w:rFonts w:ascii="Times New Roman" w:hAnsi="Times New Roman" w:cs="Times New Roman"/>
          <w:b/>
          <w:i/>
          <w:sz w:val="28"/>
          <w:lang w:val="en-US"/>
        </w:rPr>
      </w:pPr>
      <w:r>
        <w:rPr>
          <w:rFonts w:ascii="Times New Roman" w:hAnsi="Times New Roman" w:cs="Times New Roman"/>
          <w:b/>
          <w:sz w:val="28"/>
          <w:lang w:val="en-US"/>
        </w:rPr>
        <w:t xml:space="preserve">3. </w:t>
      </w:r>
      <w:r w:rsidR="00BF3E20" w:rsidRPr="00BF3E20">
        <w:rPr>
          <w:rFonts w:ascii="Times New Roman" w:hAnsi="Times New Roman" w:cs="Times New Roman"/>
          <w:b/>
          <w:sz w:val="28"/>
          <w:lang w:val="en-US"/>
        </w:rPr>
        <w:t>Hormonal medicines: medicines of sex hormones. Hormonal contraceptives. Assortment, trade names. Dosage forms. Application. Packaging, labeling, storage.</w:t>
      </w:r>
      <w:r w:rsidR="00BF3E20">
        <w:rPr>
          <w:rFonts w:ascii="Times New Roman" w:hAnsi="Times New Roman" w:cs="Times New Roman"/>
          <w:b/>
          <w:sz w:val="28"/>
          <w:lang w:val="en-US"/>
        </w:rPr>
        <w:t xml:space="preserve"> </w:t>
      </w:r>
      <w:r w:rsidR="00BF3E20" w:rsidRPr="00BF3E20">
        <w:rPr>
          <w:rFonts w:ascii="Times New Roman" w:hAnsi="Times New Roman" w:cs="Times New Roman"/>
          <w:b/>
          <w:i/>
          <w:sz w:val="28"/>
          <w:lang w:val="en-US"/>
        </w:rPr>
        <w:t>(30 points)</w:t>
      </w:r>
    </w:p>
    <w:p w:rsidR="00BF3E20" w:rsidRPr="005521CB" w:rsidRDefault="00BF3E20" w:rsidP="00ED7361">
      <w:pPr>
        <w:rPr>
          <w:rFonts w:ascii="Times New Roman" w:hAnsi="Times New Roman" w:cs="Times New Roman"/>
          <w:b/>
          <w:sz w:val="28"/>
          <w:u w:val="single"/>
          <w:lang w:val="en-US"/>
        </w:rPr>
      </w:pPr>
      <w:r w:rsidRPr="005521CB">
        <w:rPr>
          <w:rFonts w:ascii="Times New Roman" w:hAnsi="Times New Roman" w:cs="Times New Roman"/>
          <w:b/>
          <w:sz w:val="28"/>
          <w:u w:val="single"/>
          <w:lang w:val="en-US"/>
        </w:rPr>
        <w:t>1</w:t>
      </w:r>
      <w:r w:rsidRPr="005521CB">
        <w:rPr>
          <w:rFonts w:ascii="Times New Roman" w:hAnsi="Times New Roman" w:cs="Times New Roman"/>
          <w:b/>
          <w:sz w:val="28"/>
          <w:u w:val="single"/>
          <w:vertAlign w:val="superscript"/>
          <w:lang w:val="en-US"/>
        </w:rPr>
        <w:t>st</w:t>
      </w:r>
      <w:r w:rsidRPr="005521CB">
        <w:rPr>
          <w:rFonts w:ascii="Times New Roman" w:hAnsi="Times New Roman" w:cs="Times New Roman"/>
          <w:b/>
          <w:sz w:val="28"/>
          <w:u w:val="single"/>
          <w:lang w:val="en-US"/>
        </w:rPr>
        <w:t xml:space="preserve"> question.</w:t>
      </w:r>
    </w:p>
    <w:p w:rsidR="00BF3E20" w:rsidRDefault="00B115E1" w:rsidP="00ED7361">
      <w:pPr>
        <w:rPr>
          <w:rFonts w:ascii="Times New Roman" w:hAnsi="Times New Roman" w:cs="Times New Roman"/>
          <w:sz w:val="28"/>
          <w:lang w:val="en-US"/>
        </w:rPr>
      </w:pPr>
      <w:r w:rsidRPr="00B115E1">
        <w:rPr>
          <w:rFonts w:ascii="Times New Roman" w:hAnsi="Times New Roman" w:cs="Times New Roman"/>
          <w:b/>
          <w:sz w:val="28"/>
          <w:lang w:val="en-US"/>
        </w:rPr>
        <w:t>Coding</w:t>
      </w:r>
      <w:r w:rsidRPr="00B115E1">
        <w:rPr>
          <w:rFonts w:ascii="Times New Roman" w:hAnsi="Times New Roman" w:cs="Times New Roman"/>
          <w:sz w:val="28"/>
          <w:lang w:val="en-US"/>
        </w:rPr>
        <w:t xml:space="preserve"> </w:t>
      </w:r>
      <w:r>
        <w:rPr>
          <w:rFonts w:ascii="Times New Roman" w:hAnsi="Times New Roman" w:cs="Times New Roman"/>
          <w:sz w:val="28"/>
          <w:lang w:val="en-US"/>
        </w:rPr>
        <w:t>–</w:t>
      </w:r>
      <w:r w:rsidRPr="00B115E1">
        <w:rPr>
          <w:rFonts w:ascii="Times New Roman" w:hAnsi="Times New Roman" w:cs="Times New Roman"/>
          <w:sz w:val="28"/>
          <w:lang w:val="en-US"/>
        </w:rPr>
        <w:t xml:space="preserve"> </w:t>
      </w:r>
      <w:r>
        <w:rPr>
          <w:rFonts w:ascii="Times New Roman" w:hAnsi="Times New Roman" w:cs="Times New Roman"/>
          <w:sz w:val="28"/>
          <w:lang w:val="en-US"/>
        </w:rPr>
        <w:t xml:space="preserve">a </w:t>
      </w:r>
      <w:r w:rsidRPr="00B115E1">
        <w:rPr>
          <w:rFonts w:ascii="Times New Roman" w:hAnsi="Times New Roman" w:cs="Times New Roman"/>
          <w:sz w:val="28"/>
          <w:lang w:val="en-US"/>
        </w:rPr>
        <w:t>formation and assignment of a code to a classification grouping and / or object o</w:t>
      </w:r>
      <w:r>
        <w:rPr>
          <w:rFonts w:ascii="Times New Roman" w:hAnsi="Times New Roman" w:cs="Times New Roman"/>
          <w:sz w:val="28"/>
          <w:lang w:val="en-US"/>
        </w:rPr>
        <w:t>f classification.</w:t>
      </w:r>
      <w:r>
        <w:rPr>
          <w:rFonts w:ascii="Times New Roman" w:hAnsi="Times New Roman" w:cs="Times New Roman"/>
          <w:sz w:val="28"/>
          <w:lang w:val="en-US"/>
        </w:rPr>
        <w:br/>
      </w:r>
      <w:r>
        <w:rPr>
          <w:rFonts w:ascii="Times New Roman" w:hAnsi="Times New Roman" w:cs="Times New Roman"/>
          <w:sz w:val="28"/>
          <w:lang w:val="en-US"/>
        </w:rPr>
        <w:br/>
      </w:r>
      <w:r w:rsidRPr="00B115E1">
        <w:rPr>
          <w:rFonts w:ascii="Times New Roman" w:hAnsi="Times New Roman" w:cs="Times New Roman"/>
          <w:b/>
          <w:sz w:val="28"/>
          <w:lang w:val="en-US"/>
        </w:rPr>
        <w:t>Code</w:t>
      </w:r>
      <w:r w:rsidRPr="00B115E1">
        <w:rPr>
          <w:rFonts w:ascii="Times New Roman" w:hAnsi="Times New Roman" w:cs="Times New Roman"/>
          <w:sz w:val="28"/>
          <w:lang w:val="en-US"/>
        </w:rPr>
        <w:t xml:space="preserve"> - a sign or a set of signs used to name a classification grouping and / or object of classification.</w:t>
      </w:r>
    </w:p>
    <w:p w:rsidR="00CB5CB2" w:rsidRDefault="001369FD" w:rsidP="00ED7361">
      <w:pPr>
        <w:rPr>
          <w:rFonts w:ascii="Times New Roman" w:hAnsi="Times New Roman" w:cs="Times New Roman"/>
          <w:sz w:val="28"/>
          <w:lang w:val="en-US"/>
        </w:rPr>
      </w:pPr>
      <w:r w:rsidRPr="001369FD">
        <w:rPr>
          <w:rFonts w:ascii="Times New Roman" w:hAnsi="Times New Roman" w:cs="Times New Roman"/>
          <w:sz w:val="28"/>
          <w:lang w:val="en-US"/>
        </w:rPr>
        <w:t xml:space="preserve">The </w:t>
      </w:r>
      <w:r w:rsidRPr="001369FD">
        <w:rPr>
          <w:rFonts w:ascii="Times New Roman" w:hAnsi="Times New Roman" w:cs="Times New Roman"/>
          <w:i/>
          <w:sz w:val="28"/>
          <w:lang w:val="en-US"/>
        </w:rPr>
        <w:t>purpose of coding</w:t>
      </w:r>
      <w:r w:rsidRPr="001369FD">
        <w:rPr>
          <w:rFonts w:ascii="Times New Roman" w:hAnsi="Times New Roman" w:cs="Times New Roman"/>
          <w:sz w:val="28"/>
          <w:lang w:val="en-US"/>
        </w:rPr>
        <w:t xml:space="preserve"> is to systematize objects by identifying them, ranking them and assigning a symbol (code) by which any object can be found an</w:t>
      </w:r>
      <w:r w:rsidR="00CB5CB2">
        <w:rPr>
          <w:rFonts w:ascii="Times New Roman" w:hAnsi="Times New Roman" w:cs="Times New Roman"/>
          <w:sz w:val="28"/>
          <w:lang w:val="en-US"/>
        </w:rPr>
        <w:t>d recognized among many others.</w:t>
      </w:r>
    </w:p>
    <w:p w:rsidR="001369FD" w:rsidRDefault="001369FD" w:rsidP="00ED7361">
      <w:pPr>
        <w:rPr>
          <w:rFonts w:ascii="Times New Roman" w:hAnsi="Times New Roman" w:cs="Times New Roman"/>
          <w:sz w:val="28"/>
          <w:lang w:val="en-US"/>
        </w:rPr>
      </w:pPr>
      <w:r w:rsidRPr="001369FD">
        <w:rPr>
          <w:rFonts w:ascii="Times New Roman" w:hAnsi="Times New Roman" w:cs="Times New Roman"/>
          <w:sz w:val="28"/>
          <w:lang w:val="en-US"/>
        </w:rPr>
        <w:br/>
        <w:t xml:space="preserve">Coding is carried out based on the </w:t>
      </w:r>
      <w:r w:rsidRPr="001369FD">
        <w:rPr>
          <w:rFonts w:ascii="Times New Roman" w:hAnsi="Times New Roman" w:cs="Times New Roman"/>
          <w:i/>
          <w:sz w:val="28"/>
          <w:lang w:val="en-US"/>
        </w:rPr>
        <w:t>following rules:</w:t>
      </w:r>
      <w:r w:rsidRPr="001369FD">
        <w:rPr>
          <w:rFonts w:ascii="Times New Roman" w:hAnsi="Times New Roman" w:cs="Times New Roman"/>
          <w:sz w:val="28"/>
          <w:lang w:val="en-US"/>
        </w:rPr>
        <w:br/>
        <w:t>· The code must have a certain construction structure;</w:t>
      </w:r>
      <w:r w:rsidRPr="001369FD">
        <w:rPr>
          <w:rFonts w:ascii="Times New Roman" w:hAnsi="Times New Roman" w:cs="Times New Roman"/>
          <w:sz w:val="28"/>
          <w:lang w:val="en-US"/>
        </w:rPr>
        <w:br/>
        <w:t>· The code can be expressed using various, predetermined characters;</w:t>
      </w:r>
      <w:r w:rsidRPr="001369FD">
        <w:rPr>
          <w:rFonts w:ascii="Times New Roman" w:hAnsi="Times New Roman" w:cs="Times New Roman"/>
          <w:sz w:val="28"/>
          <w:lang w:val="en-US"/>
        </w:rPr>
        <w:br/>
        <w:t>· The code should contribute to the order of objects.</w:t>
      </w:r>
      <w:r w:rsidRPr="001369FD">
        <w:rPr>
          <w:rFonts w:ascii="Times New Roman" w:hAnsi="Times New Roman" w:cs="Times New Roman"/>
          <w:sz w:val="28"/>
          <w:lang w:val="en-US"/>
        </w:rPr>
        <w:br/>
      </w:r>
    </w:p>
    <w:p w:rsidR="00CB5CB2" w:rsidRDefault="0046709C" w:rsidP="00ED7361">
      <w:pPr>
        <w:rPr>
          <w:rFonts w:ascii="Times New Roman" w:hAnsi="Times New Roman" w:cs="Times New Roman"/>
          <w:sz w:val="28"/>
          <w:lang w:val="en-US"/>
        </w:rPr>
      </w:pPr>
      <w:r w:rsidRPr="0046709C">
        <w:rPr>
          <w:rFonts w:ascii="Times New Roman" w:hAnsi="Times New Roman" w:cs="Times New Roman"/>
          <w:sz w:val="28"/>
          <w:lang w:val="en-US"/>
        </w:rPr>
        <w:t xml:space="preserve">A </w:t>
      </w:r>
      <w:r w:rsidRPr="0046709C">
        <w:rPr>
          <w:rFonts w:ascii="Times New Roman" w:hAnsi="Times New Roman" w:cs="Times New Roman"/>
          <w:b/>
          <w:sz w:val="28"/>
          <w:lang w:val="en-US"/>
        </w:rPr>
        <w:t>barcode</w:t>
      </w:r>
      <w:r w:rsidRPr="0046709C">
        <w:rPr>
          <w:rFonts w:ascii="Times New Roman" w:hAnsi="Times New Roman" w:cs="Times New Roman"/>
          <w:sz w:val="28"/>
          <w:lang w:val="en-US"/>
        </w:rPr>
        <w:t xml:space="preserve"> is a machine-readable symbol that contains encoded information about the characteristics of a manufactured product and allow</w:t>
      </w:r>
      <w:r w:rsidR="00CB5CB2">
        <w:rPr>
          <w:rFonts w:ascii="Times New Roman" w:hAnsi="Times New Roman" w:cs="Times New Roman"/>
          <w:sz w:val="28"/>
          <w:lang w:val="en-US"/>
        </w:rPr>
        <w:t>s its automated identification.</w:t>
      </w:r>
    </w:p>
    <w:p w:rsidR="0046709C" w:rsidRDefault="0046709C" w:rsidP="00ED7361">
      <w:pPr>
        <w:rPr>
          <w:rFonts w:ascii="Times New Roman" w:hAnsi="Times New Roman" w:cs="Times New Roman"/>
          <w:sz w:val="28"/>
          <w:lang w:val="en-US"/>
        </w:rPr>
      </w:pPr>
      <w:r w:rsidRPr="0046709C">
        <w:rPr>
          <w:rFonts w:ascii="Times New Roman" w:hAnsi="Times New Roman" w:cs="Times New Roman"/>
          <w:sz w:val="28"/>
          <w:lang w:val="en-US"/>
        </w:rPr>
        <w:br/>
        <w:t>Each item of products is identified by a barcode and digital code. For example, the digital 13-bit product code 4902580420222 includes:</w:t>
      </w:r>
      <w:r w:rsidRPr="0046709C">
        <w:rPr>
          <w:rFonts w:ascii="Times New Roman" w:hAnsi="Times New Roman" w:cs="Times New Roman"/>
          <w:sz w:val="28"/>
          <w:lang w:val="en-US"/>
        </w:rPr>
        <w:br/>
      </w:r>
      <w:r w:rsidRPr="0046709C">
        <w:rPr>
          <w:rFonts w:ascii="Times New Roman" w:hAnsi="Times New Roman" w:cs="Times New Roman"/>
          <w:sz w:val="28"/>
          <w:lang w:val="en-US"/>
        </w:rPr>
        <w:lastRenderedPageBreak/>
        <w:br/>
        <w:t>49 – country code</w:t>
      </w:r>
      <w:r w:rsidRPr="0046709C">
        <w:rPr>
          <w:rFonts w:ascii="Times New Roman" w:hAnsi="Times New Roman" w:cs="Times New Roman"/>
          <w:sz w:val="28"/>
          <w:lang w:val="en-US"/>
        </w:rPr>
        <w:br/>
        <w:t>02580 – manufacturer code</w:t>
      </w:r>
      <w:r w:rsidRPr="0046709C">
        <w:rPr>
          <w:rFonts w:ascii="Times New Roman" w:hAnsi="Times New Roman" w:cs="Times New Roman"/>
          <w:sz w:val="28"/>
          <w:lang w:val="en-US"/>
        </w:rPr>
        <w:br/>
        <w:t>42022 – product code</w:t>
      </w:r>
      <w:r w:rsidRPr="0046709C">
        <w:rPr>
          <w:rFonts w:ascii="Times New Roman" w:hAnsi="Times New Roman" w:cs="Times New Roman"/>
          <w:sz w:val="28"/>
          <w:lang w:val="en-US"/>
        </w:rPr>
        <w:br/>
        <w:t>2 – check digit</w:t>
      </w:r>
      <w:r>
        <w:rPr>
          <w:rFonts w:ascii="Times New Roman" w:hAnsi="Times New Roman" w:cs="Times New Roman"/>
          <w:sz w:val="28"/>
          <w:lang w:val="en-US"/>
        </w:rPr>
        <w:t xml:space="preserve"> (control number)</w:t>
      </w:r>
    </w:p>
    <w:p w:rsidR="0046709C" w:rsidRPr="0046709C" w:rsidRDefault="0046709C" w:rsidP="0046709C">
      <w:pPr>
        <w:rPr>
          <w:rFonts w:ascii="Times New Roman" w:hAnsi="Times New Roman" w:cs="Times New Roman"/>
          <w:b/>
          <w:sz w:val="28"/>
          <w:lang w:val="en-US"/>
        </w:rPr>
      </w:pPr>
      <w:r w:rsidRPr="0046709C">
        <w:rPr>
          <w:rFonts w:ascii="Times New Roman" w:hAnsi="Times New Roman" w:cs="Times New Roman"/>
          <w:b/>
          <w:sz w:val="28"/>
          <w:lang w:val="en-US"/>
        </w:rPr>
        <w:t>Barcode classification</w:t>
      </w:r>
      <w:r>
        <w:rPr>
          <w:rFonts w:ascii="Times New Roman" w:hAnsi="Times New Roman" w:cs="Times New Roman"/>
          <w:b/>
          <w:sz w:val="28"/>
          <w:lang w:val="en-US"/>
        </w:rPr>
        <w:t>:</w:t>
      </w:r>
    </w:p>
    <w:p w:rsidR="0046709C" w:rsidRPr="0046709C" w:rsidRDefault="0046709C" w:rsidP="0046709C">
      <w:pPr>
        <w:rPr>
          <w:rFonts w:ascii="Times New Roman" w:hAnsi="Times New Roman" w:cs="Times New Roman"/>
          <w:sz w:val="28"/>
          <w:lang w:val="en-US"/>
        </w:rPr>
      </w:pPr>
      <w:r w:rsidRPr="0046709C">
        <w:rPr>
          <w:rFonts w:ascii="Times New Roman" w:hAnsi="Times New Roman" w:cs="Times New Roman"/>
          <w:sz w:val="28"/>
          <w:lang w:val="en-US"/>
        </w:rPr>
        <w:t>UPC (Uniform Product Code) is a universal product code used primarily in A</w:t>
      </w:r>
      <w:r>
        <w:rPr>
          <w:rFonts w:ascii="Times New Roman" w:hAnsi="Times New Roman" w:cs="Times New Roman"/>
          <w:sz w:val="28"/>
          <w:lang w:val="en-US"/>
        </w:rPr>
        <w:t>merica (it is called American).</w:t>
      </w:r>
    </w:p>
    <w:p w:rsidR="0046709C" w:rsidRDefault="0046709C" w:rsidP="0046709C">
      <w:pPr>
        <w:rPr>
          <w:rFonts w:ascii="Times New Roman" w:hAnsi="Times New Roman" w:cs="Times New Roman"/>
          <w:sz w:val="28"/>
          <w:lang w:val="en-US"/>
        </w:rPr>
      </w:pPr>
      <w:r w:rsidRPr="0046709C">
        <w:rPr>
          <w:rFonts w:ascii="Times New Roman" w:hAnsi="Times New Roman" w:cs="Times New Roman"/>
          <w:sz w:val="28"/>
          <w:lang w:val="en-US"/>
        </w:rPr>
        <w:t>EAN (European Article Numbering) - the European Article Numbering code</w:t>
      </w:r>
      <w:r>
        <w:rPr>
          <w:rFonts w:ascii="Times New Roman" w:hAnsi="Times New Roman" w:cs="Times New Roman"/>
          <w:sz w:val="28"/>
          <w:lang w:val="en-US"/>
        </w:rPr>
        <w:t>,</w:t>
      </w:r>
      <w:r w:rsidRPr="0046709C">
        <w:rPr>
          <w:rFonts w:ascii="Times New Roman" w:hAnsi="Times New Roman" w:cs="Times New Roman"/>
          <w:sz w:val="28"/>
          <w:lang w:val="en-US"/>
        </w:rPr>
        <w:t xml:space="preserve"> is used most often in Europe</w:t>
      </w:r>
      <w:r>
        <w:rPr>
          <w:rFonts w:ascii="Times New Roman" w:hAnsi="Times New Roman" w:cs="Times New Roman"/>
          <w:sz w:val="28"/>
          <w:lang w:val="en-US"/>
        </w:rPr>
        <w:t>an countries (called European). EAN-code</w:t>
      </w:r>
      <w:r w:rsidR="00E839EB">
        <w:rPr>
          <w:rFonts w:ascii="Times New Roman" w:hAnsi="Times New Roman" w:cs="Times New Roman"/>
          <w:sz w:val="28"/>
          <w:lang w:val="en-US"/>
        </w:rPr>
        <w:t>s can be 8, 13 and 14-numbered (13-numbered is the most used one).</w:t>
      </w:r>
    </w:p>
    <w:p w:rsidR="00E839EB" w:rsidRDefault="00E839EB" w:rsidP="0046709C">
      <w:pPr>
        <w:rPr>
          <w:rFonts w:ascii="Times New Roman" w:hAnsi="Times New Roman" w:cs="Times New Roman"/>
          <w:sz w:val="28"/>
          <w:lang w:val="en-US"/>
        </w:rPr>
      </w:pPr>
      <w:r w:rsidRPr="00E839EB">
        <w:rPr>
          <w:rFonts w:ascii="Times New Roman" w:hAnsi="Times New Roman" w:cs="Times New Roman"/>
          <w:sz w:val="28"/>
          <w:lang w:val="en-US"/>
        </w:rPr>
        <w:t>The first two or three digits of the EAN-13 barcode indicate the code of the country where the organization registered the manufacturing factory, its products and assigned their serial numbers.</w:t>
      </w:r>
      <w:r>
        <w:rPr>
          <w:rFonts w:ascii="Times New Roman" w:hAnsi="Times New Roman" w:cs="Times New Roman"/>
          <w:sz w:val="28"/>
          <w:lang w:val="en-US"/>
        </w:rPr>
        <w:t xml:space="preserve"> </w:t>
      </w:r>
      <w:r w:rsidRPr="00E839EB">
        <w:rPr>
          <w:rFonts w:ascii="Times New Roman" w:hAnsi="Times New Roman" w:cs="Times New Roman"/>
          <w:sz w:val="28"/>
          <w:lang w:val="en-US"/>
        </w:rPr>
        <w:t>The next five or four digits indicate the manufacturing company code. The manufacturer's code is assigned centrally by the appropriate national authority in the country for the specific manufacturer.</w:t>
      </w:r>
      <w:r>
        <w:rPr>
          <w:rFonts w:ascii="Times New Roman" w:hAnsi="Times New Roman" w:cs="Times New Roman"/>
          <w:sz w:val="28"/>
          <w:lang w:val="en-US"/>
        </w:rPr>
        <w:t xml:space="preserve"> </w:t>
      </w:r>
      <w:r w:rsidRPr="00E839EB">
        <w:rPr>
          <w:rFonts w:ascii="Times New Roman" w:hAnsi="Times New Roman" w:cs="Times New Roman"/>
          <w:sz w:val="28"/>
          <w:lang w:val="en-US"/>
        </w:rPr>
        <w:t>The last digit of the EAN-13 code is the control one, which is designed to check the correctness of the barcode reading by the scanner. The check is performed automatically using the EAN algorithm or manually.</w:t>
      </w:r>
    </w:p>
    <w:p w:rsidR="00E839EB" w:rsidRPr="00E839EB" w:rsidRDefault="00E839EB" w:rsidP="00E839EB">
      <w:pPr>
        <w:rPr>
          <w:rFonts w:ascii="Times New Roman" w:hAnsi="Times New Roman" w:cs="Times New Roman"/>
          <w:b/>
          <w:sz w:val="28"/>
          <w:lang w:val="en-US"/>
        </w:rPr>
      </w:pPr>
      <w:r w:rsidRPr="00E839EB">
        <w:rPr>
          <w:rFonts w:ascii="Times New Roman" w:hAnsi="Times New Roman" w:cs="Times New Roman"/>
          <w:b/>
          <w:sz w:val="28"/>
          <w:lang w:val="en-US"/>
        </w:rPr>
        <w:t>Decoding b</w:t>
      </w:r>
      <w:r>
        <w:rPr>
          <w:rFonts w:ascii="Times New Roman" w:hAnsi="Times New Roman" w:cs="Times New Roman"/>
          <w:b/>
          <w:sz w:val="28"/>
          <w:lang w:val="en-US"/>
        </w:rPr>
        <w:t>arcode</w:t>
      </w:r>
    </w:p>
    <w:p w:rsidR="00E839EB" w:rsidRPr="00E839EB" w:rsidRDefault="00E839EB" w:rsidP="00E839EB">
      <w:pPr>
        <w:rPr>
          <w:rFonts w:ascii="Times New Roman" w:hAnsi="Times New Roman" w:cs="Times New Roman"/>
          <w:sz w:val="28"/>
          <w:lang w:val="en-US"/>
        </w:rPr>
      </w:pPr>
      <w:r w:rsidRPr="00E839EB">
        <w:rPr>
          <w:rFonts w:ascii="Times New Roman" w:hAnsi="Times New Roman" w:cs="Times New Roman"/>
          <w:sz w:val="28"/>
          <w:lang w:val="en-US"/>
        </w:rPr>
        <w:t>1. Add all the numbers in the barcode in even places and multiply this number by 3.</w:t>
      </w:r>
    </w:p>
    <w:p w:rsidR="00E839EB" w:rsidRPr="00E839EB" w:rsidRDefault="00E839EB" w:rsidP="00E839EB">
      <w:pPr>
        <w:rPr>
          <w:rFonts w:ascii="Times New Roman" w:hAnsi="Times New Roman" w:cs="Times New Roman"/>
          <w:sz w:val="28"/>
          <w:lang w:val="en-US"/>
        </w:rPr>
      </w:pPr>
      <w:r w:rsidRPr="00E839EB">
        <w:rPr>
          <w:rFonts w:ascii="Times New Roman" w:hAnsi="Times New Roman" w:cs="Times New Roman"/>
          <w:sz w:val="28"/>
          <w:lang w:val="en-US"/>
        </w:rPr>
        <w:t>2. Add up all odd-numbered digits except for the last digit (checksum).</w:t>
      </w:r>
    </w:p>
    <w:p w:rsidR="00E839EB" w:rsidRPr="00E839EB" w:rsidRDefault="00E839EB" w:rsidP="00E839EB">
      <w:pPr>
        <w:rPr>
          <w:rFonts w:ascii="Times New Roman" w:hAnsi="Times New Roman" w:cs="Times New Roman"/>
          <w:sz w:val="28"/>
          <w:lang w:val="en-US"/>
        </w:rPr>
      </w:pPr>
      <w:r w:rsidRPr="00E839EB">
        <w:rPr>
          <w:rFonts w:ascii="Times New Roman" w:hAnsi="Times New Roman" w:cs="Times New Roman"/>
          <w:sz w:val="28"/>
          <w:lang w:val="en-US"/>
        </w:rPr>
        <w:t>3. Next, you need to add the results and discard the tens, i.e. leave the last digit of the amount received.</w:t>
      </w:r>
    </w:p>
    <w:p w:rsidR="00E839EB" w:rsidRDefault="00E839EB" w:rsidP="00E839EB">
      <w:pPr>
        <w:rPr>
          <w:rFonts w:ascii="Times New Roman" w:hAnsi="Times New Roman" w:cs="Times New Roman"/>
          <w:sz w:val="28"/>
          <w:lang w:val="en-US"/>
        </w:rPr>
      </w:pPr>
      <w:r w:rsidRPr="00E839EB">
        <w:rPr>
          <w:rFonts w:ascii="Times New Roman" w:hAnsi="Times New Roman" w:cs="Times New Roman"/>
          <w:sz w:val="28"/>
          <w:lang w:val="en-US"/>
        </w:rPr>
        <w:t>4. Subtract the result from 10 and compare it with the check digit</w:t>
      </w:r>
      <w:r w:rsidR="00664056">
        <w:rPr>
          <w:rFonts w:ascii="Times New Roman" w:hAnsi="Times New Roman" w:cs="Times New Roman"/>
          <w:sz w:val="28"/>
          <w:lang w:val="en-US"/>
        </w:rPr>
        <w:t xml:space="preserve"> (control number)</w:t>
      </w:r>
      <w:r w:rsidRPr="00E839EB">
        <w:rPr>
          <w:rFonts w:ascii="Times New Roman" w:hAnsi="Times New Roman" w:cs="Times New Roman"/>
          <w:sz w:val="28"/>
          <w:lang w:val="en-US"/>
        </w:rPr>
        <w:t>. If the values match, everything is in order, otherwise the barcode is fake, or the checksum is calculated incorrectly.</w:t>
      </w:r>
      <w:r w:rsidR="00664056">
        <w:rPr>
          <w:rFonts w:ascii="Times New Roman" w:hAnsi="Times New Roman" w:cs="Times New Roman"/>
          <w:sz w:val="28"/>
          <w:lang w:val="en-US"/>
        </w:rPr>
        <w:t xml:space="preserve"> Also other different reasons are possible (for example, registration holder is one country and the company which produced this product is located at another country).</w:t>
      </w:r>
    </w:p>
    <w:p w:rsidR="00664056" w:rsidRDefault="00664056" w:rsidP="00E839EB">
      <w:pPr>
        <w:rPr>
          <w:rFonts w:ascii="Times New Roman" w:hAnsi="Times New Roman" w:cs="Times New Roman"/>
          <w:sz w:val="28"/>
          <w:lang w:val="en-US"/>
        </w:rPr>
      </w:pPr>
    </w:p>
    <w:p w:rsidR="00C1651D" w:rsidRPr="005521CB" w:rsidRDefault="00C1651D" w:rsidP="00E839EB">
      <w:pPr>
        <w:rPr>
          <w:rFonts w:ascii="Times New Roman" w:hAnsi="Times New Roman" w:cs="Times New Roman"/>
          <w:b/>
          <w:sz w:val="28"/>
          <w:u w:val="single"/>
          <w:lang w:val="en-US"/>
        </w:rPr>
      </w:pPr>
      <w:r w:rsidRPr="005521CB">
        <w:rPr>
          <w:rFonts w:ascii="Times New Roman" w:hAnsi="Times New Roman" w:cs="Times New Roman"/>
          <w:b/>
          <w:sz w:val="28"/>
          <w:u w:val="single"/>
          <w:lang w:val="en-US"/>
        </w:rPr>
        <w:t>2</w:t>
      </w:r>
      <w:r w:rsidRPr="005521CB">
        <w:rPr>
          <w:rFonts w:ascii="Times New Roman" w:hAnsi="Times New Roman" w:cs="Times New Roman"/>
          <w:b/>
          <w:sz w:val="28"/>
          <w:u w:val="single"/>
          <w:vertAlign w:val="superscript"/>
          <w:lang w:val="en-US"/>
        </w:rPr>
        <w:t>nd</w:t>
      </w:r>
      <w:r w:rsidRPr="005521CB">
        <w:rPr>
          <w:rFonts w:ascii="Times New Roman" w:hAnsi="Times New Roman" w:cs="Times New Roman"/>
          <w:b/>
          <w:sz w:val="28"/>
          <w:u w:val="single"/>
          <w:lang w:val="en-US"/>
        </w:rPr>
        <w:t xml:space="preserve"> question.</w:t>
      </w:r>
    </w:p>
    <w:p w:rsidR="00C1651D" w:rsidRPr="00215414" w:rsidRDefault="00C1651D" w:rsidP="00C1651D">
      <w:pPr>
        <w:rPr>
          <w:rFonts w:ascii="Times New Roman" w:hAnsi="Times New Roman" w:cs="Times New Roman"/>
          <w:b/>
          <w:i/>
          <w:sz w:val="28"/>
          <w:lang w:val="en-US"/>
        </w:rPr>
      </w:pPr>
      <w:r w:rsidRPr="00215414">
        <w:rPr>
          <w:rFonts w:ascii="Times New Roman" w:hAnsi="Times New Roman" w:cs="Times New Roman"/>
          <w:b/>
          <w:i/>
          <w:sz w:val="28"/>
          <w:lang w:val="en-US"/>
        </w:rPr>
        <w:t>Cutting ENT instruments.</w:t>
      </w:r>
    </w:p>
    <w:p w:rsidR="00C1651D" w:rsidRPr="00C1651D" w:rsidRDefault="00C1651D" w:rsidP="00C1651D">
      <w:pPr>
        <w:rPr>
          <w:rFonts w:ascii="Times New Roman" w:hAnsi="Times New Roman" w:cs="Times New Roman"/>
          <w:sz w:val="28"/>
          <w:lang w:val="en-US"/>
        </w:rPr>
      </w:pPr>
      <w:r w:rsidRPr="00C1651D">
        <w:rPr>
          <w:rFonts w:ascii="Times New Roman" w:hAnsi="Times New Roman" w:cs="Times New Roman"/>
          <w:sz w:val="28"/>
          <w:lang w:val="en-US"/>
        </w:rPr>
        <w:t>They are used for surgical interventions in otorhinolaryngology. They have peculiar shapes, determined by the fact that they have to be introduced into tight cavities and passages, without losing visual control over their working part.</w:t>
      </w:r>
    </w:p>
    <w:p w:rsidR="00C1651D" w:rsidRPr="00C1651D" w:rsidRDefault="00CC4CBA" w:rsidP="00C1651D">
      <w:pPr>
        <w:rPr>
          <w:rFonts w:ascii="Times New Roman" w:hAnsi="Times New Roman" w:cs="Times New Roman"/>
          <w:sz w:val="28"/>
          <w:lang w:val="en-US"/>
        </w:rPr>
      </w:pPr>
      <w:r w:rsidRPr="008E0679">
        <w:rPr>
          <w:rFonts w:ascii="Times New Roman" w:hAnsi="Times New Roman" w:cs="Times New Roman"/>
          <w:b/>
          <w:sz w:val="28"/>
          <w:lang w:val="en-US"/>
        </w:rPr>
        <w:lastRenderedPageBreak/>
        <w:t>a) The</w:t>
      </w:r>
      <w:r>
        <w:rPr>
          <w:rFonts w:ascii="Times New Roman" w:hAnsi="Times New Roman" w:cs="Times New Roman"/>
          <w:sz w:val="28"/>
          <w:lang w:val="en-US"/>
        </w:rPr>
        <w:t xml:space="preserve"> </w:t>
      </w:r>
      <w:r w:rsidRPr="00CC4CBA">
        <w:rPr>
          <w:rFonts w:ascii="Times New Roman" w:hAnsi="Times New Roman" w:cs="Times New Roman"/>
          <w:b/>
          <w:sz w:val="28"/>
          <w:lang w:val="en-US"/>
        </w:rPr>
        <w:t>crescent ear scalpel</w:t>
      </w:r>
      <w:r w:rsidR="00C1651D" w:rsidRPr="00C1651D">
        <w:rPr>
          <w:rFonts w:ascii="Times New Roman" w:hAnsi="Times New Roman" w:cs="Times New Roman"/>
          <w:sz w:val="28"/>
          <w:lang w:val="en-US"/>
        </w:rPr>
        <w:t xml:space="preserve"> is intended for deep incisions over a short distance, for example, abscesses in the ear canal. </w:t>
      </w:r>
      <w:r>
        <w:rPr>
          <w:rFonts w:ascii="Times New Roman" w:hAnsi="Times New Roman" w:cs="Times New Roman"/>
          <w:sz w:val="28"/>
          <w:lang w:val="en-US"/>
        </w:rPr>
        <w:t>It is made of steel 40Cr</w:t>
      </w:r>
      <w:r w:rsidR="00C1651D" w:rsidRPr="00C1651D">
        <w:rPr>
          <w:rFonts w:ascii="Times New Roman" w:hAnsi="Times New Roman" w:cs="Times New Roman"/>
          <w:sz w:val="28"/>
          <w:lang w:val="en-US"/>
        </w:rPr>
        <w:t>13 or U12A, the handl</w:t>
      </w:r>
      <w:r>
        <w:rPr>
          <w:rFonts w:ascii="Times New Roman" w:hAnsi="Times New Roman" w:cs="Times New Roman"/>
          <w:sz w:val="28"/>
          <w:lang w:val="en-US"/>
        </w:rPr>
        <w:t>e is made of stainless steel 12Cr18Ni</w:t>
      </w:r>
      <w:r w:rsidR="00C1651D" w:rsidRPr="00C1651D">
        <w:rPr>
          <w:rFonts w:ascii="Times New Roman" w:hAnsi="Times New Roman" w:cs="Times New Roman"/>
          <w:sz w:val="28"/>
          <w:lang w:val="en-US"/>
        </w:rPr>
        <w:t>9T</w:t>
      </w:r>
      <w:r>
        <w:rPr>
          <w:rFonts w:ascii="Times New Roman" w:hAnsi="Times New Roman" w:cs="Times New Roman"/>
          <w:sz w:val="28"/>
          <w:lang w:val="en-US"/>
        </w:rPr>
        <w:t>i</w:t>
      </w:r>
      <w:r w:rsidR="00C1651D" w:rsidRPr="00C1651D">
        <w:rPr>
          <w:rFonts w:ascii="Times New Roman" w:hAnsi="Times New Roman" w:cs="Times New Roman"/>
          <w:sz w:val="28"/>
          <w:lang w:val="en-US"/>
        </w:rPr>
        <w:t>. The sharpness test is carried out by cutting the glove leather with a thickness of 0.7-0.9 mm, stretched over the drum.</w:t>
      </w:r>
    </w:p>
    <w:p w:rsidR="00C1651D" w:rsidRPr="00C1651D" w:rsidRDefault="00CC4CBA" w:rsidP="00C1651D">
      <w:pPr>
        <w:rPr>
          <w:rFonts w:ascii="Times New Roman" w:hAnsi="Times New Roman" w:cs="Times New Roman"/>
          <w:sz w:val="28"/>
          <w:lang w:val="en-US"/>
        </w:rPr>
      </w:pPr>
      <w:r w:rsidRPr="008E0679">
        <w:rPr>
          <w:rFonts w:ascii="Times New Roman" w:hAnsi="Times New Roman" w:cs="Times New Roman"/>
          <w:b/>
          <w:sz w:val="28"/>
          <w:lang w:val="en-US"/>
        </w:rPr>
        <w:t>b)</w:t>
      </w:r>
      <w:r>
        <w:rPr>
          <w:rFonts w:ascii="Times New Roman" w:hAnsi="Times New Roman" w:cs="Times New Roman"/>
          <w:sz w:val="28"/>
          <w:lang w:val="en-US"/>
        </w:rPr>
        <w:t xml:space="preserve"> </w:t>
      </w:r>
      <w:proofErr w:type="spellStart"/>
      <w:r w:rsidRPr="00CC4CBA">
        <w:rPr>
          <w:rFonts w:ascii="Times New Roman" w:hAnsi="Times New Roman" w:cs="Times New Roman"/>
          <w:b/>
          <w:sz w:val="28"/>
          <w:lang w:val="en-US"/>
        </w:rPr>
        <w:t>Polypous</w:t>
      </w:r>
      <w:proofErr w:type="spellEnd"/>
      <w:r w:rsidRPr="00CC4CBA">
        <w:rPr>
          <w:rFonts w:ascii="Times New Roman" w:hAnsi="Times New Roman" w:cs="Times New Roman"/>
          <w:b/>
          <w:sz w:val="28"/>
          <w:lang w:val="en-US"/>
        </w:rPr>
        <w:t xml:space="preserve"> loops</w:t>
      </w:r>
      <w:r w:rsidR="00C1651D" w:rsidRPr="00C1651D">
        <w:rPr>
          <w:rFonts w:ascii="Times New Roman" w:hAnsi="Times New Roman" w:cs="Times New Roman"/>
          <w:sz w:val="28"/>
          <w:lang w:val="en-US"/>
        </w:rPr>
        <w:t xml:space="preserve"> are used to remove polyps formed as a result of a chronic inflammatory process of the mucous membrane of the nose, throat, and ear. They are produced in three types, differing in the size and degree of bending of the tube: </w:t>
      </w:r>
      <w:r w:rsidR="00C1651D" w:rsidRPr="0069111B">
        <w:rPr>
          <w:rFonts w:ascii="Times New Roman" w:hAnsi="Times New Roman" w:cs="Times New Roman"/>
          <w:i/>
          <w:sz w:val="28"/>
          <w:lang w:val="en-US"/>
        </w:rPr>
        <w:t>larynge</w:t>
      </w:r>
      <w:r w:rsidR="0069111B" w:rsidRPr="0069111B">
        <w:rPr>
          <w:rFonts w:ascii="Times New Roman" w:hAnsi="Times New Roman" w:cs="Times New Roman"/>
          <w:i/>
          <w:sz w:val="28"/>
          <w:lang w:val="en-US"/>
        </w:rPr>
        <w:t>al (a), nasal (b) and ear (c).</w:t>
      </w:r>
    </w:p>
    <w:p w:rsidR="00C1651D" w:rsidRPr="00C1651D" w:rsidRDefault="0069111B" w:rsidP="00C1651D">
      <w:pPr>
        <w:rPr>
          <w:rFonts w:ascii="Times New Roman" w:hAnsi="Times New Roman" w:cs="Times New Roman"/>
          <w:sz w:val="28"/>
          <w:lang w:val="en-US"/>
        </w:rPr>
      </w:pPr>
      <w:r w:rsidRPr="008E0679">
        <w:rPr>
          <w:rFonts w:ascii="Times New Roman" w:hAnsi="Times New Roman" w:cs="Times New Roman"/>
          <w:b/>
          <w:sz w:val="28"/>
          <w:lang w:val="en-US"/>
        </w:rPr>
        <w:t>c)</w:t>
      </w:r>
      <w:r>
        <w:rPr>
          <w:rFonts w:ascii="Times New Roman" w:hAnsi="Times New Roman" w:cs="Times New Roman"/>
          <w:sz w:val="28"/>
          <w:lang w:val="en-US"/>
        </w:rPr>
        <w:t xml:space="preserve"> </w:t>
      </w:r>
      <w:proofErr w:type="spellStart"/>
      <w:r w:rsidR="00C1651D" w:rsidRPr="0069111B">
        <w:rPr>
          <w:rFonts w:ascii="Times New Roman" w:hAnsi="Times New Roman" w:cs="Times New Roman"/>
          <w:b/>
          <w:sz w:val="28"/>
          <w:lang w:val="en-US"/>
        </w:rPr>
        <w:t>Adenomatomas</w:t>
      </w:r>
      <w:proofErr w:type="spellEnd"/>
      <w:r w:rsidRPr="0069111B">
        <w:rPr>
          <w:rFonts w:ascii="Times New Roman" w:hAnsi="Times New Roman" w:cs="Times New Roman"/>
          <w:b/>
          <w:sz w:val="28"/>
          <w:lang w:val="en-US"/>
        </w:rPr>
        <w:t xml:space="preserve"> (</w:t>
      </w:r>
      <w:proofErr w:type="spellStart"/>
      <w:r w:rsidRPr="0069111B">
        <w:rPr>
          <w:rFonts w:ascii="Times New Roman" w:hAnsi="Times New Roman" w:cs="Times New Roman"/>
          <w:b/>
          <w:sz w:val="28"/>
          <w:lang w:val="en-US"/>
        </w:rPr>
        <w:t>adenotomes</w:t>
      </w:r>
      <w:proofErr w:type="spellEnd"/>
      <w:r w:rsidRPr="0069111B">
        <w:rPr>
          <w:rFonts w:ascii="Times New Roman" w:hAnsi="Times New Roman" w:cs="Times New Roman"/>
          <w:b/>
          <w:sz w:val="28"/>
          <w:lang w:val="en-US"/>
        </w:rPr>
        <w:t>)</w:t>
      </w:r>
      <w:r w:rsidR="00C1651D" w:rsidRPr="00C1651D">
        <w:rPr>
          <w:rFonts w:ascii="Times New Roman" w:hAnsi="Times New Roman" w:cs="Times New Roman"/>
          <w:sz w:val="28"/>
          <w:lang w:val="en-US"/>
        </w:rPr>
        <w:t xml:space="preserve"> are used to cut off adenoid growths in the nasopharynx. The </w:t>
      </w:r>
      <w:proofErr w:type="spellStart"/>
      <w:r w:rsidR="00C1651D" w:rsidRPr="00C1651D">
        <w:rPr>
          <w:rFonts w:ascii="Times New Roman" w:hAnsi="Times New Roman" w:cs="Times New Roman"/>
          <w:sz w:val="28"/>
          <w:lang w:val="en-US"/>
        </w:rPr>
        <w:t>adenotome</w:t>
      </w:r>
      <w:proofErr w:type="spellEnd"/>
      <w:r w:rsidR="00C1651D" w:rsidRPr="00C1651D">
        <w:rPr>
          <w:rFonts w:ascii="Times New Roman" w:hAnsi="Times New Roman" w:cs="Times New Roman"/>
          <w:sz w:val="28"/>
          <w:lang w:val="en-US"/>
        </w:rPr>
        <w:t xml:space="preserve"> has a ring-shaped knife made of solid steel, connected by a long rod with a faceted handle. The blade along the entire length of the cutting edge must be sharp and bent. Functional tests are carried out by cutting a thin layer from the painted surface of the chrome leather. The </w:t>
      </w:r>
      <w:proofErr w:type="spellStart"/>
      <w:r w:rsidR="00C1651D" w:rsidRPr="00C1651D">
        <w:rPr>
          <w:rFonts w:ascii="Times New Roman" w:hAnsi="Times New Roman" w:cs="Times New Roman"/>
          <w:sz w:val="28"/>
          <w:lang w:val="en-US"/>
        </w:rPr>
        <w:t>adenotome</w:t>
      </w:r>
      <w:proofErr w:type="spellEnd"/>
      <w:r w:rsidR="00C1651D" w:rsidRPr="00C1651D">
        <w:rPr>
          <w:rFonts w:ascii="Times New Roman" w:hAnsi="Times New Roman" w:cs="Times New Roman"/>
          <w:sz w:val="28"/>
          <w:lang w:val="en-US"/>
        </w:rPr>
        <w:t xml:space="preserve"> must easily, without sawing movements, make a clean cut. Five numbers are produced depending on the width of the knife (width 18, 19, 20, 21 and 22 mm).</w:t>
      </w:r>
    </w:p>
    <w:p w:rsidR="00C1651D" w:rsidRPr="00C1651D" w:rsidRDefault="0069111B" w:rsidP="00C1651D">
      <w:pPr>
        <w:rPr>
          <w:rFonts w:ascii="Times New Roman" w:hAnsi="Times New Roman" w:cs="Times New Roman"/>
          <w:sz w:val="28"/>
          <w:lang w:val="en-US"/>
        </w:rPr>
      </w:pPr>
      <w:r w:rsidRPr="008E0679">
        <w:rPr>
          <w:rFonts w:ascii="Times New Roman" w:hAnsi="Times New Roman" w:cs="Times New Roman"/>
          <w:b/>
          <w:sz w:val="28"/>
          <w:lang w:val="en-US"/>
        </w:rPr>
        <w:t>d)</w:t>
      </w:r>
      <w:r>
        <w:rPr>
          <w:rFonts w:ascii="Times New Roman" w:hAnsi="Times New Roman" w:cs="Times New Roman"/>
          <w:sz w:val="28"/>
          <w:lang w:val="en-US"/>
        </w:rPr>
        <w:t xml:space="preserve"> </w:t>
      </w:r>
      <w:proofErr w:type="spellStart"/>
      <w:r w:rsidRPr="0069111B">
        <w:rPr>
          <w:rFonts w:ascii="Times New Roman" w:hAnsi="Times New Roman" w:cs="Times New Roman"/>
          <w:b/>
          <w:sz w:val="28"/>
          <w:lang w:val="en-US"/>
        </w:rPr>
        <w:t>Tonsillotomas</w:t>
      </w:r>
      <w:proofErr w:type="spellEnd"/>
      <w:r w:rsidR="00C1651D" w:rsidRPr="00C1651D">
        <w:rPr>
          <w:rFonts w:ascii="Times New Roman" w:hAnsi="Times New Roman" w:cs="Times New Roman"/>
          <w:sz w:val="28"/>
          <w:lang w:val="en-US"/>
        </w:rPr>
        <w:t xml:space="preserve"> are used to cut hypertrophied palatine tonsils. The instrument has two moving ring knives and needles that fix the cut tissue, which allows cutting the tonsils at their base. Produced in three numbers, differing mainly in the size of the knife. Tests of functional properties are performed by cutting thin suede, introduced in the form of a rope with a diame</w:t>
      </w:r>
      <w:r>
        <w:rPr>
          <w:rFonts w:ascii="Times New Roman" w:hAnsi="Times New Roman" w:cs="Times New Roman"/>
          <w:sz w:val="28"/>
          <w:lang w:val="en-US"/>
        </w:rPr>
        <w:t>ter of 3-4</w:t>
      </w:r>
      <w:r w:rsidR="00C1651D" w:rsidRPr="00C1651D">
        <w:rPr>
          <w:rFonts w:ascii="Times New Roman" w:hAnsi="Times New Roman" w:cs="Times New Roman"/>
          <w:sz w:val="28"/>
          <w:lang w:val="en-US"/>
        </w:rPr>
        <w:t xml:space="preserve"> mm into a ring knife. The cut on the suede must be smooth and clean.</w:t>
      </w:r>
    </w:p>
    <w:p w:rsidR="00C1651D" w:rsidRPr="00C1651D" w:rsidRDefault="0069111B" w:rsidP="00C1651D">
      <w:pPr>
        <w:rPr>
          <w:rFonts w:ascii="Times New Roman" w:hAnsi="Times New Roman" w:cs="Times New Roman"/>
          <w:sz w:val="28"/>
          <w:lang w:val="en-US"/>
        </w:rPr>
      </w:pPr>
      <w:r w:rsidRPr="008E0679">
        <w:rPr>
          <w:rFonts w:ascii="Times New Roman" w:hAnsi="Times New Roman" w:cs="Times New Roman"/>
          <w:b/>
          <w:sz w:val="28"/>
          <w:lang w:val="en-US"/>
        </w:rPr>
        <w:t>e)</w:t>
      </w:r>
      <w:r>
        <w:rPr>
          <w:rFonts w:ascii="Times New Roman" w:hAnsi="Times New Roman" w:cs="Times New Roman"/>
          <w:sz w:val="28"/>
          <w:lang w:val="en-US"/>
        </w:rPr>
        <w:t xml:space="preserve"> </w:t>
      </w:r>
      <w:r w:rsidR="00C1651D" w:rsidRPr="0069111B">
        <w:rPr>
          <w:rFonts w:ascii="Times New Roman" w:hAnsi="Times New Roman" w:cs="Times New Roman"/>
          <w:b/>
          <w:sz w:val="28"/>
          <w:lang w:val="en-US"/>
        </w:rPr>
        <w:t>The laryngeal knife</w:t>
      </w:r>
      <w:r w:rsidR="00C1651D" w:rsidRPr="00C1651D">
        <w:rPr>
          <w:rFonts w:ascii="Times New Roman" w:hAnsi="Times New Roman" w:cs="Times New Roman"/>
          <w:sz w:val="28"/>
          <w:lang w:val="en-US"/>
        </w:rPr>
        <w:t xml:space="preserve"> is used to open the pharyngeal abscesses. The instrument resembles a throat loop, it is a hidden sharp knife; the end of which, when the manipulation rings come together, protrudes from the tube and cuts the tissue. Cutting tests are carried out on a suede drum.</w:t>
      </w:r>
    </w:p>
    <w:p w:rsidR="00C1651D" w:rsidRPr="00C1651D" w:rsidRDefault="008E0679" w:rsidP="00C1651D">
      <w:pPr>
        <w:rPr>
          <w:rFonts w:ascii="Times New Roman" w:hAnsi="Times New Roman" w:cs="Times New Roman"/>
          <w:sz w:val="28"/>
          <w:lang w:val="en-US"/>
        </w:rPr>
      </w:pPr>
      <w:r w:rsidRPr="008E0679">
        <w:rPr>
          <w:rFonts w:ascii="Times New Roman" w:hAnsi="Times New Roman" w:cs="Times New Roman"/>
          <w:b/>
          <w:sz w:val="28"/>
          <w:lang w:val="en-US"/>
        </w:rPr>
        <w:t>f)</w:t>
      </w:r>
      <w:r>
        <w:rPr>
          <w:rFonts w:ascii="Times New Roman" w:hAnsi="Times New Roman" w:cs="Times New Roman"/>
          <w:sz w:val="28"/>
          <w:lang w:val="en-US"/>
        </w:rPr>
        <w:t xml:space="preserve"> </w:t>
      </w:r>
      <w:r w:rsidR="00C1651D" w:rsidRPr="008E0679">
        <w:rPr>
          <w:rFonts w:ascii="Times New Roman" w:hAnsi="Times New Roman" w:cs="Times New Roman"/>
          <w:b/>
          <w:sz w:val="28"/>
          <w:lang w:val="en-US"/>
        </w:rPr>
        <w:t>The paracentesis knife-needle</w:t>
      </w:r>
      <w:r w:rsidR="00C1651D" w:rsidRPr="00C1651D">
        <w:rPr>
          <w:rFonts w:ascii="Times New Roman" w:hAnsi="Times New Roman" w:cs="Times New Roman"/>
          <w:sz w:val="28"/>
          <w:lang w:val="en-US"/>
        </w:rPr>
        <w:t xml:space="preserve"> (F) serves for puncture and dissection of the eardrum, carried out in case of acute inflammation of the middle ear. The blade is in the form of a spear with a sharpness angle of 33 °. Manufactured from U8A-U12A carbon instrumental steel. Cutting tests are carried out on a drum by piercing the capacitor paper, piercing must be without clicking.</w:t>
      </w:r>
    </w:p>
    <w:p w:rsidR="00C1651D" w:rsidRDefault="008E0679" w:rsidP="00C1651D">
      <w:pPr>
        <w:rPr>
          <w:rFonts w:ascii="Times New Roman" w:hAnsi="Times New Roman" w:cs="Times New Roman"/>
          <w:sz w:val="28"/>
          <w:lang w:val="en-US"/>
        </w:rPr>
      </w:pPr>
      <w:r>
        <w:rPr>
          <w:rFonts w:ascii="Times New Roman" w:hAnsi="Times New Roman" w:cs="Times New Roman"/>
          <w:b/>
          <w:sz w:val="28"/>
          <w:lang w:val="en-US"/>
        </w:rPr>
        <w:t xml:space="preserve">g) </w:t>
      </w:r>
      <w:proofErr w:type="spellStart"/>
      <w:r>
        <w:rPr>
          <w:rFonts w:ascii="Times New Roman" w:hAnsi="Times New Roman" w:cs="Times New Roman"/>
          <w:b/>
          <w:sz w:val="28"/>
          <w:lang w:val="en-US"/>
        </w:rPr>
        <w:t>Conchotome</w:t>
      </w:r>
      <w:proofErr w:type="spellEnd"/>
      <w:r w:rsidR="00C1651D" w:rsidRPr="00C1651D">
        <w:rPr>
          <w:rFonts w:ascii="Times New Roman" w:hAnsi="Times New Roman" w:cs="Times New Roman"/>
          <w:sz w:val="28"/>
          <w:lang w:val="en-US"/>
        </w:rPr>
        <w:t xml:space="preserve"> serves to cut dense neoplasms and growths of the nasal </w:t>
      </w:r>
      <w:proofErr w:type="spellStart"/>
      <w:r w:rsidR="00C1651D" w:rsidRPr="00C1651D">
        <w:rPr>
          <w:rFonts w:ascii="Times New Roman" w:hAnsi="Times New Roman" w:cs="Times New Roman"/>
          <w:sz w:val="28"/>
          <w:lang w:val="en-US"/>
        </w:rPr>
        <w:t>conchas</w:t>
      </w:r>
      <w:proofErr w:type="spellEnd"/>
      <w:r w:rsidR="00C1651D" w:rsidRPr="00C1651D">
        <w:rPr>
          <w:rFonts w:ascii="Times New Roman" w:hAnsi="Times New Roman" w:cs="Times New Roman"/>
          <w:sz w:val="28"/>
          <w:lang w:val="en-US"/>
        </w:rPr>
        <w:t xml:space="preserve"> observed in chronic hypertrophic rhinitis and oth</w:t>
      </w:r>
      <w:r>
        <w:rPr>
          <w:rFonts w:ascii="Times New Roman" w:hAnsi="Times New Roman" w:cs="Times New Roman"/>
          <w:sz w:val="28"/>
          <w:lang w:val="en-US"/>
        </w:rPr>
        <w:t>er diseases. It is the forceps with ring (oval) holes</w:t>
      </w:r>
      <w:r w:rsidR="00C1651D" w:rsidRPr="00C1651D">
        <w:rPr>
          <w:rFonts w:ascii="Times New Roman" w:hAnsi="Times New Roman" w:cs="Times New Roman"/>
          <w:sz w:val="28"/>
          <w:lang w:val="en-US"/>
        </w:rPr>
        <w:t xml:space="preserve"> in jaws or wit</w:t>
      </w:r>
      <w:r>
        <w:rPr>
          <w:rFonts w:ascii="Times New Roman" w:hAnsi="Times New Roman" w:cs="Times New Roman"/>
          <w:sz w:val="28"/>
          <w:lang w:val="en-US"/>
        </w:rPr>
        <w:t>h jaws in the form of spoons</w:t>
      </w:r>
      <w:r w:rsidR="00C1651D" w:rsidRPr="00C1651D">
        <w:rPr>
          <w:rFonts w:ascii="Times New Roman" w:hAnsi="Times New Roman" w:cs="Times New Roman"/>
          <w:sz w:val="28"/>
          <w:lang w:val="en-US"/>
        </w:rPr>
        <w:t xml:space="preserve">. </w:t>
      </w:r>
      <w:proofErr w:type="spellStart"/>
      <w:r w:rsidR="00C1651D" w:rsidRPr="00C1651D">
        <w:rPr>
          <w:rFonts w:ascii="Times New Roman" w:hAnsi="Times New Roman" w:cs="Times New Roman"/>
          <w:sz w:val="28"/>
          <w:lang w:val="en-US"/>
        </w:rPr>
        <w:t>Conchotomes</w:t>
      </w:r>
      <w:proofErr w:type="spellEnd"/>
      <w:r w:rsidR="00C1651D" w:rsidRPr="00C1651D">
        <w:rPr>
          <w:rFonts w:ascii="Times New Roman" w:hAnsi="Times New Roman" w:cs="Times New Roman"/>
          <w:sz w:val="28"/>
          <w:lang w:val="en-US"/>
        </w:rPr>
        <w:t xml:space="preserve"> are made of stainless steel in two sizes. The cutting properties are tested by cutting thin suede (up to 1.0 mm) or by biting off a celluloid plate 0.3 mm thick; the edges of the cut must be straight and smooth.</w:t>
      </w:r>
    </w:p>
    <w:p w:rsidR="00215414" w:rsidRPr="00215414" w:rsidRDefault="00215414" w:rsidP="00215414">
      <w:pPr>
        <w:rPr>
          <w:rFonts w:ascii="Times New Roman" w:hAnsi="Times New Roman" w:cs="Times New Roman"/>
          <w:sz w:val="28"/>
          <w:lang w:val="en-US"/>
        </w:rPr>
      </w:pPr>
      <w:r w:rsidRPr="00215414">
        <w:rPr>
          <w:rFonts w:ascii="Times New Roman" w:hAnsi="Times New Roman" w:cs="Times New Roman"/>
          <w:b/>
          <w:sz w:val="28"/>
          <w:lang w:val="en-US"/>
        </w:rPr>
        <w:t>h) Gouges for otorhinolaryngology</w:t>
      </w:r>
      <w:r w:rsidRPr="00215414">
        <w:rPr>
          <w:rFonts w:ascii="Times New Roman" w:hAnsi="Times New Roman" w:cs="Times New Roman"/>
          <w:sz w:val="28"/>
          <w:lang w:val="en-US"/>
        </w:rPr>
        <w:t xml:space="preserve"> are intended for grinding bone tissue during operations in the ear and nose. The following types </w:t>
      </w:r>
      <w:r w:rsidR="00A507EF">
        <w:rPr>
          <w:rFonts w:ascii="Times New Roman" w:hAnsi="Times New Roman" w:cs="Times New Roman"/>
          <w:sz w:val="28"/>
          <w:lang w:val="en-US"/>
        </w:rPr>
        <w:t>of gouges are produced: flat</w:t>
      </w:r>
      <w:r w:rsidRPr="00215414">
        <w:rPr>
          <w:rFonts w:ascii="Times New Roman" w:hAnsi="Times New Roman" w:cs="Times New Roman"/>
          <w:sz w:val="28"/>
          <w:lang w:val="en-US"/>
        </w:rPr>
        <w:t xml:space="preserve"> - </w:t>
      </w:r>
      <w:r w:rsidRPr="00215414">
        <w:rPr>
          <w:rFonts w:ascii="Times New Roman" w:hAnsi="Times New Roman" w:cs="Times New Roman"/>
          <w:sz w:val="28"/>
          <w:lang w:val="en-US"/>
        </w:rPr>
        <w:lastRenderedPageBreak/>
        <w:t>bla</w:t>
      </w:r>
      <w:r w:rsidR="00A507EF">
        <w:rPr>
          <w:rFonts w:ascii="Times New Roman" w:hAnsi="Times New Roman" w:cs="Times New Roman"/>
          <w:sz w:val="28"/>
          <w:lang w:val="en-US"/>
        </w:rPr>
        <w:t>de width 4 and 6 mm, grooved</w:t>
      </w:r>
      <w:r w:rsidRPr="00215414">
        <w:rPr>
          <w:rFonts w:ascii="Times New Roman" w:hAnsi="Times New Roman" w:cs="Times New Roman"/>
          <w:sz w:val="28"/>
          <w:lang w:val="en-US"/>
        </w:rPr>
        <w:t xml:space="preserve"> - blade width 2, 4</w:t>
      </w:r>
      <w:r w:rsidR="00A507EF">
        <w:rPr>
          <w:rFonts w:ascii="Times New Roman" w:hAnsi="Times New Roman" w:cs="Times New Roman"/>
          <w:sz w:val="28"/>
          <w:lang w:val="en-US"/>
        </w:rPr>
        <w:t>, 6 and 8 mm, grooved curved</w:t>
      </w:r>
      <w:r w:rsidRPr="00215414">
        <w:rPr>
          <w:rFonts w:ascii="Times New Roman" w:hAnsi="Times New Roman" w:cs="Times New Roman"/>
          <w:sz w:val="28"/>
          <w:lang w:val="en-US"/>
        </w:rPr>
        <w:t xml:space="preserve"> - blade wi</w:t>
      </w:r>
      <w:r w:rsidR="00A507EF">
        <w:rPr>
          <w:rFonts w:ascii="Times New Roman" w:hAnsi="Times New Roman" w:cs="Times New Roman"/>
          <w:sz w:val="28"/>
          <w:lang w:val="en-US"/>
        </w:rPr>
        <w:t>dth 3.5 and 4 mm and angular</w:t>
      </w:r>
      <w:r w:rsidRPr="00215414">
        <w:rPr>
          <w:rFonts w:ascii="Times New Roman" w:hAnsi="Times New Roman" w:cs="Times New Roman"/>
          <w:sz w:val="28"/>
          <w:lang w:val="en-US"/>
        </w:rPr>
        <w:t xml:space="preserve">. Length 150 mm, ribbed handle. Made </w:t>
      </w:r>
      <w:r w:rsidR="00A507EF">
        <w:rPr>
          <w:rFonts w:ascii="Times New Roman" w:hAnsi="Times New Roman" w:cs="Times New Roman"/>
          <w:sz w:val="28"/>
          <w:lang w:val="en-US"/>
        </w:rPr>
        <w:t>of 40Cr</w:t>
      </w:r>
      <w:r w:rsidRPr="00215414">
        <w:rPr>
          <w:rFonts w:ascii="Times New Roman" w:hAnsi="Times New Roman" w:cs="Times New Roman"/>
          <w:sz w:val="28"/>
          <w:lang w:val="en-US"/>
        </w:rPr>
        <w:t>13 stainle</w:t>
      </w:r>
      <w:r w:rsidR="00A507EF">
        <w:rPr>
          <w:rFonts w:ascii="Times New Roman" w:hAnsi="Times New Roman" w:cs="Times New Roman"/>
          <w:sz w:val="28"/>
          <w:lang w:val="en-US"/>
        </w:rPr>
        <w:t>ss steel. Gouges must be sharp</w:t>
      </w:r>
      <w:r w:rsidRPr="00215414">
        <w:rPr>
          <w:rFonts w:ascii="Times New Roman" w:hAnsi="Times New Roman" w:cs="Times New Roman"/>
          <w:sz w:val="28"/>
          <w:lang w:val="en-US"/>
        </w:rPr>
        <w:t xml:space="preserve"> (cutting edge width 60 - 80 mm). Long gouges (190 mm) with a square handle are also produced.</w:t>
      </w:r>
    </w:p>
    <w:p w:rsidR="00215414" w:rsidRDefault="00A507EF" w:rsidP="00215414">
      <w:pPr>
        <w:rPr>
          <w:rFonts w:ascii="Times New Roman" w:hAnsi="Times New Roman" w:cs="Times New Roman"/>
          <w:sz w:val="28"/>
          <w:lang w:val="en-US"/>
        </w:rPr>
      </w:pPr>
      <w:proofErr w:type="spellStart"/>
      <w:r w:rsidRPr="00A507EF">
        <w:rPr>
          <w:rFonts w:ascii="Times New Roman" w:hAnsi="Times New Roman" w:cs="Times New Roman"/>
          <w:b/>
          <w:sz w:val="28"/>
          <w:lang w:val="en-US"/>
        </w:rPr>
        <w:t>i</w:t>
      </w:r>
      <w:proofErr w:type="spellEnd"/>
      <w:r w:rsidRPr="00A507EF">
        <w:rPr>
          <w:rFonts w:ascii="Times New Roman" w:hAnsi="Times New Roman" w:cs="Times New Roman"/>
          <w:b/>
          <w:sz w:val="28"/>
          <w:lang w:val="en-US"/>
        </w:rPr>
        <w:t xml:space="preserve">) </w:t>
      </w:r>
      <w:proofErr w:type="spellStart"/>
      <w:r w:rsidR="00215414" w:rsidRPr="00A507EF">
        <w:rPr>
          <w:rFonts w:ascii="Times New Roman" w:hAnsi="Times New Roman" w:cs="Times New Roman"/>
          <w:b/>
          <w:sz w:val="28"/>
          <w:lang w:val="en-US"/>
        </w:rPr>
        <w:t>Raspa</w:t>
      </w:r>
      <w:r w:rsidRPr="00A507EF">
        <w:rPr>
          <w:rFonts w:ascii="Times New Roman" w:hAnsi="Times New Roman" w:cs="Times New Roman"/>
          <w:b/>
          <w:sz w:val="28"/>
          <w:lang w:val="en-US"/>
        </w:rPr>
        <w:t>tory</w:t>
      </w:r>
      <w:proofErr w:type="spellEnd"/>
      <w:r w:rsidRPr="00A507EF">
        <w:rPr>
          <w:rFonts w:ascii="Times New Roman" w:hAnsi="Times New Roman" w:cs="Times New Roman"/>
          <w:b/>
          <w:sz w:val="28"/>
          <w:lang w:val="en-US"/>
        </w:rPr>
        <w:t xml:space="preserve"> for otorhinolaryngology</w:t>
      </w:r>
      <w:r w:rsidR="00215414" w:rsidRPr="00215414">
        <w:rPr>
          <w:rFonts w:ascii="Times New Roman" w:hAnsi="Times New Roman" w:cs="Times New Roman"/>
          <w:sz w:val="28"/>
          <w:lang w:val="en-US"/>
        </w:rPr>
        <w:t xml:space="preserve"> are designed to separate and cut dense tissues. For micro-operations on the ear, miniature </w:t>
      </w:r>
      <w:proofErr w:type="spellStart"/>
      <w:r w:rsidR="00215414" w:rsidRPr="00215414">
        <w:rPr>
          <w:rFonts w:ascii="Times New Roman" w:hAnsi="Times New Roman" w:cs="Times New Roman"/>
          <w:sz w:val="28"/>
          <w:lang w:val="en-US"/>
        </w:rPr>
        <w:t>raspatory</w:t>
      </w:r>
      <w:proofErr w:type="spellEnd"/>
      <w:r w:rsidR="00215414" w:rsidRPr="00215414">
        <w:rPr>
          <w:rFonts w:ascii="Times New Roman" w:hAnsi="Times New Roman" w:cs="Times New Roman"/>
          <w:sz w:val="28"/>
          <w:lang w:val="en-US"/>
        </w:rPr>
        <w:t xml:space="preserve"> are used: strai</w:t>
      </w:r>
      <w:r>
        <w:rPr>
          <w:rFonts w:ascii="Times New Roman" w:hAnsi="Times New Roman" w:cs="Times New Roman"/>
          <w:sz w:val="28"/>
          <w:lang w:val="en-US"/>
        </w:rPr>
        <w:t>ght</w:t>
      </w:r>
      <w:r w:rsidR="00215414" w:rsidRPr="00215414">
        <w:rPr>
          <w:rFonts w:ascii="Times New Roman" w:hAnsi="Times New Roman" w:cs="Times New Roman"/>
          <w:sz w:val="28"/>
          <w:lang w:val="en-US"/>
        </w:rPr>
        <w:t xml:space="preserve"> with a blad</w:t>
      </w:r>
      <w:r>
        <w:rPr>
          <w:rFonts w:ascii="Times New Roman" w:hAnsi="Times New Roman" w:cs="Times New Roman"/>
          <w:sz w:val="28"/>
          <w:lang w:val="en-US"/>
        </w:rPr>
        <w:t>e width of 0.6 mm and curved</w:t>
      </w:r>
      <w:r w:rsidR="00215414" w:rsidRPr="00215414">
        <w:rPr>
          <w:rFonts w:ascii="Times New Roman" w:hAnsi="Times New Roman" w:cs="Times New Roman"/>
          <w:sz w:val="28"/>
          <w:lang w:val="en-US"/>
        </w:rPr>
        <w:t xml:space="preserve"> with a width of 1.5 mm.</w:t>
      </w:r>
    </w:p>
    <w:p w:rsidR="00A507EF" w:rsidRPr="00A507EF" w:rsidRDefault="00A507EF" w:rsidP="00215414">
      <w:pPr>
        <w:rPr>
          <w:rFonts w:ascii="Times New Roman" w:hAnsi="Times New Roman" w:cs="Times New Roman"/>
          <w:b/>
          <w:i/>
          <w:sz w:val="28"/>
          <w:lang w:val="en-US"/>
        </w:rPr>
      </w:pPr>
      <w:r w:rsidRPr="00A507EF">
        <w:rPr>
          <w:rFonts w:ascii="Times New Roman" w:hAnsi="Times New Roman" w:cs="Times New Roman"/>
          <w:b/>
          <w:i/>
          <w:sz w:val="28"/>
          <w:lang w:val="en-US"/>
        </w:rPr>
        <w:t>Tracheotomy instruments.</w:t>
      </w:r>
    </w:p>
    <w:p w:rsidR="00A507EF" w:rsidRDefault="00D20490" w:rsidP="00215414">
      <w:pPr>
        <w:rPr>
          <w:rFonts w:ascii="Times New Roman" w:hAnsi="Times New Roman" w:cs="Times New Roman"/>
          <w:sz w:val="28"/>
          <w:lang w:val="en-US"/>
        </w:rPr>
      </w:pPr>
      <w:r>
        <w:rPr>
          <w:rFonts w:ascii="Times New Roman" w:hAnsi="Times New Roman" w:cs="Times New Roman"/>
          <w:b/>
          <w:sz w:val="28"/>
          <w:lang w:val="en-US"/>
        </w:rPr>
        <w:t xml:space="preserve">a) </w:t>
      </w:r>
      <w:r w:rsidR="00A507EF" w:rsidRPr="00D20490">
        <w:rPr>
          <w:rFonts w:ascii="Times New Roman" w:hAnsi="Times New Roman" w:cs="Times New Roman"/>
          <w:b/>
          <w:sz w:val="28"/>
          <w:lang w:val="en-US"/>
        </w:rPr>
        <w:t>Tracheotomy tube</w:t>
      </w:r>
      <w:r>
        <w:rPr>
          <w:rFonts w:ascii="Times New Roman" w:hAnsi="Times New Roman" w:cs="Times New Roman"/>
          <w:sz w:val="28"/>
          <w:lang w:val="en-US"/>
        </w:rPr>
        <w:t xml:space="preserve"> </w:t>
      </w:r>
      <w:r w:rsidR="00A507EF" w:rsidRPr="00A507EF">
        <w:rPr>
          <w:rFonts w:ascii="Times New Roman" w:hAnsi="Times New Roman" w:cs="Times New Roman"/>
          <w:sz w:val="28"/>
          <w:lang w:val="en-US"/>
        </w:rPr>
        <w:t>is used for tracheotomy (throat section) for the passage of air into the respiratory tract with stenosis of the larynx. In view of the developing suffocation an incision is made below the constriction, and a tube is inserted into the trachea, through which air enters the lungs, bypassing the narrowed larynx. The tube is removed after elimination of the symptoms of stenosis, which usually happens after a few days. If, as a result of trauma, subsequent necrosis or performed surgery scars are formed and persistent narrowing remains, then wearing a tracheotomy tube is prescribed for a long time.</w:t>
      </w:r>
    </w:p>
    <w:p w:rsidR="00D20490" w:rsidRDefault="00D20490" w:rsidP="00215414">
      <w:pPr>
        <w:rPr>
          <w:rFonts w:ascii="Times New Roman" w:hAnsi="Times New Roman" w:cs="Times New Roman"/>
          <w:sz w:val="28"/>
          <w:lang w:val="en-US"/>
        </w:rPr>
      </w:pPr>
      <w:r w:rsidRPr="00D20490">
        <w:rPr>
          <w:rFonts w:ascii="Times New Roman" w:hAnsi="Times New Roman" w:cs="Times New Roman"/>
          <w:sz w:val="28"/>
          <w:lang w:val="en-US"/>
        </w:rPr>
        <w:t xml:space="preserve">The tracheotomy tube is arranged in the </w:t>
      </w:r>
      <w:r>
        <w:rPr>
          <w:rFonts w:ascii="Times New Roman" w:hAnsi="Times New Roman" w:cs="Times New Roman"/>
          <w:sz w:val="28"/>
          <w:lang w:val="en-US"/>
        </w:rPr>
        <w:t>following way. A second tube</w:t>
      </w:r>
      <w:r w:rsidRPr="00D20490">
        <w:rPr>
          <w:rFonts w:ascii="Times New Roman" w:hAnsi="Times New Roman" w:cs="Times New Roman"/>
          <w:sz w:val="28"/>
          <w:lang w:val="en-US"/>
        </w:rPr>
        <w:t xml:space="preserve"> is inser</w:t>
      </w:r>
      <w:r>
        <w:rPr>
          <w:rFonts w:ascii="Times New Roman" w:hAnsi="Times New Roman" w:cs="Times New Roman"/>
          <w:sz w:val="28"/>
          <w:lang w:val="en-US"/>
        </w:rPr>
        <w:t>ted into a short curved tube fixed to a shield</w:t>
      </w:r>
      <w:r w:rsidRPr="00D20490">
        <w:rPr>
          <w:rFonts w:ascii="Times New Roman" w:hAnsi="Times New Roman" w:cs="Times New Roman"/>
          <w:sz w:val="28"/>
          <w:lang w:val="en-US"/>
        </w:rPr>
        <w:t>, whic</w:t>
      </w:r>
      <w:r>
        <w:rPr>
          <w:rFonts w:ascii="Times New Roman" w:hAnsi="Times New Roman" w:cs="Times New Roman"/>
          <w:sz w:val="28"/>
          <w:lang w:val="en-US"/>
        </w:rPr>
        <w:t>h is fixed in it with a lock</w:t>
      </w:r>
      <w:r w:rsidRPr="00D20490">
        <w:rPr>
          <w:rFonts w:ascii="Times New Roman" w:hAnsi="Times New Roman" w:cs="Times New Roman"/>
          <w:sz w:val="28"/>
          <w:lang w:val="en-US"/>
        </w:rPr>
        <w:t>. The inner tube must freely enter the outer one. The gap between the walls of the tubes in the collected state must not exceed 0.2 mm, and the difference in length is allowed no more than 0.5 mm. The edges of the tubes must be blunt. The tube is secured around the neck with a gauze bandage attached to the holes in the shield.</w:t>
      </w:r>
    </w:p>
    <w:p w:rsidR="00C975A9" w:rsidRDefault="00C975A9" w:rsidP="00215414">
      <w:pPr>
        <w:rPr>
          <w:rFonts w:ascii="Times New Roman" w:hAnsi="Times New Roman" w:cs="Times New Roman"/>
          <w:sz w:val="28"/>
          <w:lang w:val="en-US"/>
        </w:rPr>
      </w:pPr>
      <w:r w:rsidRPr="00C975A9">
        <w:rPr>
          <w:rFonts w:ascii="Times New Roman" w:hAnsi="Times New Roman" w:cs="Times New Roman"/>
          <w:sz w:val="28"/>
          <w:lang w:val="en-US"/>
        </w:rPr>
        <w:t>The tube is made of silver or a corrosion-resistant metal alloy - galvanized nickel silver. The surface of the tube must be flat, smooth and clean.</w:t>
      </w:r>
    </w:p>
    <w:p w:rsidR="00C975A9" w:rsidRPr="00C975A9" w:rsidRDefault="00C975A9" w:rsidP="00C975A9">
      <w:pPr>
        <w:rPr>
          <w:rFonts w:ascii="Times New Roman" w:hAnsi="Times New Roman" w:cs="Times New Roman"/>
          <w:sz w:val="28"/>
          <w:lang w:val="en-US"/>
        </w:rPr>
      </w:pPr>
      <w:r w:rsidRPr="00C975A9">
        <w:rPr>
          <w:rFonts w:ascii="Times New Roman" w:hAnsi="Times New Roman" w:cs="Times New Roman"/>
          <w:b/>
          <w:sz w:val="28"/>
          <w:lang w:val="en-US"/>
        </w:rPr>
        <w:t>b) Trachea dilators</w:t>
      </w:r>
      <w:r w:rsidRPr="00C975A9">
        <w:rPr>
          <w:rFonts w:ascii="Times New Roman" w:hAnsi="Times New Roman" w:cs="Times New Roman"/>
          <w:sz w:val="28"/>
          <w:lang w:val="en-US"/>
        </w:rPr>
        <w:t xml:space="preserve"> are designed to dilute the edges of the incision in the trachea when a tracheotomy tube is inserted into it. They are produced in several standard sizes: with short workin</w:t>
      </w:r>
      <w:r>
        <w:rPr>
          <w:rFonts w:ascii="Times New Roman" w:hAnsi="Times New Roman" w:cs="Times New Roman"/>
          <w:sz w:val="28"/>
          <w:lang w:val="en-US"/>
        </w:rPr>
        <w:t>g jaws</w:t>
      </w:r>
      <w:r w:rsidRPr="00C975A9">
        <w:rPr>
          <w:rFonts w:ascii="Times New Roman" w:hAnsi="Times New Roman" w:cs="Times New Roman"/>
          <w:sz w:val="28"/>
          <w:lang w:val="en-US"/>
        </w:rPr>
        <w:t>; a Wolfson dilator with extended working jaws and a dilat</w:t>
      </w:r>
      <w:r>
        <w:rPr>
          <w:rFonts w:ascii="Times New Roman" w:hAnsi="Times New Roman" w:cs="Times New Roman"/>
          <w:sz w:val="28"/>
          <w:lang w:val="en-US"/>
        </w:rPr>
        <w:t>or with a cremaliera (ratchet)</w:t>
      </w:r>
      <w:r w:rsidRPr="00C975A9">
        <w:rPr>
          <w:rFonts w:ascii="Times New Roman" w:hAnsi="Times New Roman" w:cs="Times New Roman"/>
          <w:sz w:val="28"/>
          <w:lang w:val="en-US"/>
        </w:rPr>
        <w:t>, which is automatically held in the desired position. Dilators</w:t>
      </w:r>
      <w:r>
        <w:rPr>
          <w:rFonts w:ascii="Times New Roman" w:hAnsi="Times New Roman" w:cs="Times New Roman"/>
          <w:sz w:val="28"/>
          <w:lang w:val="en-US"/>
        </w:rPr>
        <w:t xml:space="preserve"> are made of stainless steel 30Cr</w:t>
      </w:r>
      <w:r w:rsidRPr="00C975A9">
        <w:rPr>
          <w:rFonts w:ascii="Times New Roman" w:hAnsi="Times New Roman" w:cs="Times New Roman"/>
          <w:sz w:val="28"/>
          <w:lang w:val="en-US"/>
        </w:rPr>
        <w:t>13.</w:t>
      </w:r>
    </w:p>
    <w:p w:rsidR="00C975A9" w:rsidRPr="00C975A9" w:rsidRDefault="00C975A9" w:rsidP="00C975A9">
      <w:pPr>
        <w:rPr>
          <w:rFonts w:ascii="Times New Roman" w:hAnsi="Times New Roman" w:cs="Times New Roman"/>
          <w:sz w:val="28"/>
          <w:lang w:val="en-US"/>
        </w:rPr>
      </w:pPr>
      <w:r w:rsidRPr="00C975A9">
        <w:rPr>
          <w:rFonts w:ascii="Times New Roman" w:hAnsi="Times New Roman" w:cs="Times New Roman"/>
          <w:b/>
          <w:sz w:val="28"/>
          <w:lang w:val="en-US"/>
        </w:rPr>
        <w:t>c) A sharp tracheotomy hook</w:t>
      </w:r>
      <w:r w:rsidRPr="00C975A9">
        <w:rPr>
          <w:rFonts w:ascii="Times New Roman" w:hAnsi="Times New Roman" w:cs="Times New Roman"/>
          <w:sz w:val="28"/>
          <w:lang w:val="en-US"/>
        </w:rPr>
        <w:t xml:space="preserve"> is designed to hold the trachea during tracheotomy. To do this, a sharp hook is inserted into the cricoid cartilage and, with slight pulling up by the larynx, 2-3 tracheal cartilages are dissected. They are produced in two types: for adults and children. Made of</w:t>
      </w:r>
      <w:r w:rsidR="00124A00">
        <w:rPr>
          <w:rFonts w:ascii="Times New Roman" w:hAnsi="Times New Roman" w:cs="Times New Roman"/>
          <w:sz w:val="28"/>
          <w:lang w:val="en-US"/>
        </w:rPr>
        <w:t xml:space="preserve"> steel 30Cr</w:t>
      </w:r>
      <w:r w:rsidRPr="00C975A9">
        <w:rPr>
          <w:rFonts w:ascii="Times New Roman" w:hAnsi="Times New Roman" w:cs="Times New Roman"/>
          <w:sz w:val="28"/>
          <w:lang w:val="en-US"/>
        </w:rPr>
        <w:t>13.</w:t>
      </w:r>
    </w:p>
    <w:p w:rsidR="00C975A9" w:rsidRDefault="00124A00" w:rsidP="00C975A9">
      <w:pPr>
        <w:rPr>
          <w:rFonts w:ascii="Times New Roman" w:hAnsi="Times New Roman" w:cs="Times New Roman"/>
          <w:sz w:val="28"/>
          <w:lang w:val="en-US"/>
        </w:rPr>
      </w:pPr>
      <w:r w:rsidRPr="00124A00">
        <w:rPr>
          <w:rFonts w:ascii="Times New Roman" w:hAnsi="Times New Roman" w:cs="Times New Roman"/>
          <w:b/>
          <w:sz w:val="28"/>
          <w:lang w:val="en-US"/>
        </w:rPr>
        <w:t xml:space="preserve">d) </w:t>
      </w:r>
      <w:proofErr w:type="spellStart"/>
      <w:r w:rsidRPr="00124A00">
        <w:rPr>
          <w:rFonts w:ascii="Times New Roman" w:hAnsi="Times New Roman" w:cs="Times New Roman"/>
          <w:b/>
          <w:sz w:val="28"/>
          <w:lang w:val="en-US"/>
        </w:rPr>
        <w:t>Pneumointubators</w:t>
      </w:r>
      <w:proofErr w:type="spellEnd"/>
      <w:r w:rsidR="00C975A9" w:rsidRPr="00C975A9">
        <w:rPr>
          <w:rFonts w:ascii="Times New Roman" w:hAnsi="Times New Roman" w:cs="Times New Roman"/>
          <w:sz w:val="28"/>
          <w:lang w:val="en-US"/>
        </w:rPr>
        <w:t xml:space="preserve"> are used in cases of acute stenosis of the larynx in its upper section, which occurs in diphtheria. With the help of a tube inserted into the larynx between the vocal cords (intubation), the lumen of the larynx expands and allows air to flow freely into the lungs. The set of </w:t>
      </w:r>
      <w:proofErr w:type="spellStart"/>
      <w:r w:rsidR="00C975A9" w:rsidRPr="00C975A9">
        <w:rPr>
          <w:rFonts w:ascii="Times New Roman" w:hAnsi="Times New Roman" w:cs="Times New Roman"/>
          <w:sz w:val="28"/>
          <w:lang w:val="en-US"/>
        </w:rPr>
        <w:t>pneumointubator</w:t>
      </w:r>
      <w:proofErr w:type="spellEnd"/>
      <w:r w:rsidR="00C975A9" w:rsidRPr="00C975A9">
        <w:rPr>
          <w:rFonts w:ascii="Times New Roman" w:hAnsi="Times New Roman" w:cs="Times New Roman"/>
          <w:sz w:val="28"/>
          <w:lang w:val="en-US"/>
        </w:rPr>
        <w:t xml:space="preserve">, which replaced the previously produced "Intubation </w:t>
      </w:r>
      <w:r>
        <w:rPr>
          <w:rFonts w:ascii="Times New Roman" w:hAnsi="Times New Roman" w:cs="Times New Roman"/>
          <w:sz w:val="28"/>
          <w:lang w:val="en-US"/>
        </w:rPr>
        <w:t xml:space="preserve">Set", includes: an </w:t>
      </w:r>
      <w:proofErr w:type="spellStart"/>
      <w:r>
        <w:rPr>
          <w:rFonts w:ascii="Times New Roman" w:hAnsi="Times New Roman" w:cs="Times New Roman"/>
          <w:sz w:val="28"/>
          <w:lang w:val="en-US"/>
        </w:rPr>
        <w:t>intubator</w:t>
      </w:r>
      <w:proofErr w:type="spellEnd"/>
      <w:r>
        <w:rPr>
          <w:rFonts w:ascii="Times New Roman" w:hAnsi="Times New Roman" w:cs="Times New Roman"/>
          <w:sz w:val="28"/>
          <w:lang w:val="en-US"/>
        </w:rPr>
        <w:t xml:space="preserve"> and a set of six tubes, </w:t>
      </w:r>
      <w:r w:rsidR="00C975A9" w:rsidRPr="00C975A9">
        <w:rPr>
          <w:rFonts w:ascii="Times New Roman" w:hAnsi="Times New Roman" w:cs="Times New Roman"/>
          <w:sz w:val="28"/>
          <w:lang w:val="en-US"/>
        </w:rPr>
        <w:lastRenderedPageBreak/>
        <w:t>and a tip for connecting the</w:t>
      </w:r>
      <w:r>
        <w:rPr>
          <w:rFonts w:ascii="Times New Roman" w:hAnsi="Times New Roman" w:cs="Times New Roman"/>
          <w:sz w:val="28"/>
          <w:lang w:val="en-US"/>
        </w:rPr>
        <w:t xml:space="preserve"> tube with an oxygen cushion.</w:t>
      </w:r>
      <w:r w:rsidR="00C975A9" w:rsidRPr="00C975A9">
        <w:rPr>
          <w:rFonts w:ascii="Times New Roman" w:hAnsi="Times New Roman" w:cs="Times New Roman"/>
          <w:sz w:val="28"/>
          <w:lang w:val="en-US"/>
        </w:rPr>
        <w:t xml:space="preserve"> The set is produced in a polystyrene b</w:t>
      </w:r>
      <w:r w:rsidR="007D722B">
        <w:rPr>
          <w:rFonts w:ascii="Times New Roman" w:hAnsi="Times New Roman" w:cs="Times New Roman"/>
          <w:sz w:val="28"/>
          <w:lang w:val="en-US"/>
        </w:rPr>
        <w:t>ox.</w:t>
      </w:r>
    </w:p>
    <w:p w:rsidR="00C1651D" w:rsidRDefault="00C1651D" w:rsidP="00C1651D">
      <w:pPr>
        <w:rPr>
          <w:rFonts w:ascii="Times New Roman" w:hAnsi="Times New Roman" w:cs="Times New Roman"/>
          <w:sz w:val="28"/>
          <w:lang w:val="en-US"/>
        </w:rPr>
      </w:pPr>
    </w:p>
    <w:p w:rsidR="00215414" w:rsidRDefault="00215414" w:rsidP="00C1651D">
      <w:pPr>
        <w:rPr>
          <w:rFonts w:ascii="Times New Roman" w:hAnsi="Times New Roman" w:cs="Times New Roman"/>
          <w:b/>
          <w:i/>
          <w:sz w:val="28"/>
          <w:lang w:val="en-US"/>
        </w:rPr>
      </w:pPr>
      <w:r w:rsidRPr="00215414">
        <w:rPr>
          <w:rFonts w:ascii="Times New Roman" w:hAnsi="Times New Roman" w:cs="Times New Roman"/>
          <w:b/>
          <w:i/>
          <w:sz w:val="28"/>
          <w:lang w:val="en-US"/>
        </w:rPr>
        <w:t>Commodity analysis of and instrument “</w:t>
      </w:r>
      <w:proofErr w:type="spellStart"/>
      <w:r w:rsidRPr="00215414">
        <w:rPr>
          <w:rFonts w:ascii="Times New Roman" w:hAnsi="Times New Roman" w:cs="Times New Roman"/>
          <w:b/>
          <w:i/>
          <w:sz w:val="28"/>
          <w:lang w:val="en-US"/>
        </w:rPr>
        <w:t>Adenotome</w:t>
      </w:r>
      <w:proofErr w:type="spellEnd"/>
      <w:r w:rsidRPr="00215414">
        <w:rPr>
          <w:rFonts w:ascii="Times New Roman" w:hAnsi="Times New Roman" w:cs="Times New Roman"/>
          <w:b/>
          <w:i/>
          <w:sz w:val="28"/>
          <w:lang w:val="en-US"/>
        </w:rPr>
        <w:t>”.</w:t>
      </w:r>
    </w:p>
    <w:p w:rsidR="007D722B" w:rsidRDefault="007D722B" w:rsidP="00C1651D">
      <w:pPr>
        <w:rPr>
          <w:rFonts w:ascii="Times New Roman" w:hAnsi="Times New Roman" w:cs="Times New Roman"/>
          <w:sz w:val="28"/>
          <w:lang w:val="en-US"/>
        </w:rPr>
      </w:pPr>
      <w:r>
        <w:rPr>
          <w:rFonts w:ascii="Times New Roman" w:hAnsi="Times New Roman" w:cs="Times New Roman"/>
          <w:sz w:val="28"/>
          <w:lang w:val="en-US"/>
        </w:rPr>
        <w:t xml:space="preserve">1. Name of the instrument </w:t>
      </w:r>
      <w:r w:rsidR="00D97994">
        <w:rPr>
          <w:rFonts w:ascii="Times New Roman" w:hAnsi="Times New Roman" w:cs="Times New Roman"/>
          <w:sz w:val="28"/>
          <w:lang w:val="en-US"/>
        </w:rPr>
        <w:t>–</w:t>
      </w:r>
      <w:r>
        <w:rPr>
          <w:rFonts w:ascii="Times New Roman" w:hAnsi="Times New Roman" w:cs="Times New Roman"/>
          <w:sz w:val="28"/>
          <w:lang w:val="en-US"/>
        </w:rPr>
        <w:t xml:space="preserve"> </w:t>
      </w:r>
      <w:proofErr w:type="spellStart"/>
      <w:r>
        <w:rPr>
          <w:rFonts w:ascii="Times New Roman" w:hAnsi="Times New Roman" w:cs="Times New Roman"/>
          <w:sz w:val="28"/>
          <w:lang w:val="en-US"/>
        </w:rPr>
        <w:t>adenotome</w:t>
      </w:r>
      <w:proofErr w:type="spellEnd"/>
      <w:r w:rsidR="00D97994">
        <w:rPr>
          <w:rFonts w:ascii="Times New Roman" w:hAnsi="Times New Roman" w:cs="Times New Roman"/>
          <w:sz w:val="28"/>
          <w:lang w:val="en-US"/>
        </w:rPr>
        <w:t>.</w:t>
      </w:r>
    </w:p>
    <w:p w:rsidR="00D97994" w:rsidRDefault="00D97994" w:rsidP="00C1651D">
      <w:pPr>
        <w:rPr>
          <w:rFonts w:ascii="Times New Roman" w:hAnsi="Times New Roman" w:cs="Times New Roman"/>
          <w:sz w:val="28"/>
          <w:lang w:val="en-US"/>
        </w:rPr>
      </w:pPr>
      <w:r>
        <w:rPr>
          <w:rFonts w:ascii="Times New Roman" w:hAnsi="Times New Roman" w:cs="Times New Roman"/>
          <w:sz w:val="28"/>
          <w:lang w:val="en-US"/>
        </w:rPr>
        <w:t xml:space="preserve">2. Classification group – </w:t>
      </w:r>
      <w:proofErr w:type="spellStart"/>
      <w:r>
        <w:rPr>
          <w:rFonts w:ascii="Times New Roman" w:hAnsi="Times New Roman" w:cs="Times New Roman"/>
          <w:sz w:val="28"/>
          <w:lang w:val="en-US"/>
        </w:rPr>
        <w:t>othorhinolaryngological</w:t>
      </w:r>
      <w:proofErr w:type="spellEnd"/>
      <w:r>
        <w:rPr>
          <w:rFonts w:ascii="Times New Roman" w:hAnsi="Times New Roman" w:cs="Times New Roman"/>
          <w:sz w:val="28"/>
          <w:lang w:val="en-US"/>
        </w:rPr>
        <w:t xml:space="preserve"> instruments.</w:t>
      </w:r>
    </w:p>
    <w:p w:rsidR="00D97994" w:rsidRDefault="00D97994" w:rsidP="00C1651D">
      <w:pPr>
        <w:rPr>
          <w:rFonts w:ascii="Times New Roman" w:hAnsi="Times New Roman" w:cs="Times New Roman"/>
          <w:sz w:val="28"/>
          <w:lang w:val="en-US"/>
        </w:rPr>
      </w:pPr>
      <w:r>
        <w:rPr>
          <w:rFonts w:ascii="Times New Roman" w:hAnsi="Times New Roman" w:cs="Times New Roman"/>
          <w:sz w:val="28"/>
          <w:lang w:val="en-US"/>
        </w:rPr>
        <w:t xml:space="preserve">3. Purpose. Is used </w:t>
      </w:r>
      <w:r w:rsidRPr="00D97994">
        <w:rPr>
          <w:rFonts w:ascii="Times New Roman" w:hAnsi="Times New Roman" w:cs="Times New Roman"/>
          <w:sz w:val="28"/>
          <w:lang w:val="en-US"/>
        </w:rPr>
        <w:t>to cut off adenoid growths in the nasopharyn</w:t>
      </w:r>
      <w:r>
        <w:rPr>
          <w:rFonts w:ascii="Times New Roman" w:hAnsi="Times New Roman" w:cs="Times New Roman"/>
          <w:sz w:val="28"/>
          <w:lang w:val="en-US"/>
        </w:rPr>
        <w:t>x.</w:t>
      </w:r>
    </w:p>
    <w:p w:rsidR="00D97994" w:rsidRDefault="00D97994" w:rsidP="00C1651D">
      <w:pPr>
        <w:rPr>
          <w:rFonts w:ascii="Times New Roman" w:hAnsi="Times New Roman" w:cs="Times New Roman"/>
          <w:sz w:val="28"/>
          <w:lang w:val="en-US"/>
        </w:rPr>
      </w:pPr>
      <w:r>
        <w:rPr>
          <w:rFonts w:ascii="Times New Roman" w:hAnsi="Times New Roman" w:cs="Times New Roman"/>
          <w:sz w:val="28"/>
          <w:lang w:val="en-US"/>
        </w:rPr>
        <w:t xml:space="preserve">4. </w:t>
      </w:r>
      <w:r w:rsidR="00FA0D83">
        <w:rPr>
          <w:rFonts w:ascii="Times New Roman" w:hAnsi="Times New Roman" w:cs="Times New Roman"/>
          <w:sz w:val="28"/>
          <w:lang w:val="en-US"/>
        </w:rPr>
        <w:t xml:space="preserve">Other types. </w:t>
      </w:r>
      <w:r w:rsidR="00FA0D83" w:rsidRPr="00FA0D83">
        <w:rPr>
          <w:rFonts w:ascii="Times New Roman" w:hAnsi="Times New Roman" w:cs="Times New Roman"/>
          <w:sz w:val="28"/>
          <w:lang w:val="en-US"/>
        </w:rPr>
        <w:t>Five numbers are produced depending on the width of the knife (width 18, 19, 20, 21 and 22 mm).</w:t>
      </w:r>
      <w:r w:rsidR="00FA0D83">
        <w:rPr>
          <w:rFonts w:ascii="Times New Roman" w:hAnsi="Times New Roman" w:cs="Times New Roman"/>
          <w:sz w:val="28"/>
          <w:lang w:val="en-US"/>
        </w:rPr>
        <w:t xml:space="preserve"> From other cutting ENT instruments: </w:t>
      </w:r>
      <w:proofErr w:type="spellStart"/>
      <w:r w:rsidR="00FA0D83">
        <w:rPr>
          <w:rFonts w:ascii="Times New Roman" w:hAnsi="Times New Roman" w:cs="Times New Roman"/>
          <w:sz w:val="28"/>
          <w:lang w:val="en-US"/>
        </w:rPr>
        <w:t>tonsillotome</w:t>
      </w:r>
      <w:proofErr w:type="spellEnd"/>
      <w:r w:rsidR="00FA0D83">
        <w:rPr>
          <w:rFonts w:ascii="Times New Roman" w:hAnsi="Times New Roman" w:cs="Times New Roman"/>
          <w:sz w:val="28"/>
          <w:lang w:val="en-US"/>
        </w:rPr>
        <w:t xml:space="preserve">, </w:t>
      </w:r>
      <w:proofErr w:type="spellStart"/>
      <w:r w:rsidR="00FA0D83">
        <w:rPr>
          <w:rFonts w:ascii="Times New Roman" w:hAnsi="Times New Roman" w:cs="Times New Roman"/>
          <w:sz w:val="28"/>
          <w:lang w:val="en-US"/>
        </w:rPr>
        <w:t>polypous</w:t>
      </w:r>
      <w:proofErr w:type="spellEnd"/>
      <w:r w:rsidR="00FA0D83">
        <w:rPr>
          <w:rFonts w:ascii="Times New Roman" w:hAnsi="Times New Roman" w:cs="Times New Roman"/>
          <w:sz w:val="28"/>
          <w:lang w:val="en-US"/>
        </w:rPr>
        <w:t xml:space="preserve"> loop, crescent ear scalpel, </w:t>
      </w:r>
      <w:r w:rsidR="00FA0D83" w:rsidRPr="00FA0D83">
        <w:rPr>
          <w:rFonts w:ascii="Times New Roman" w:hAnsi="Times New Roman" w:cs="Times New Roman"/>
          <w:sz w:val="28"/>
          <w:lang w:val="en-US"/>
        </w:rPr>
        <w:t>laryngeal knife</w:t>
      </w:r>
      <w:r w:rsidR="00FA0D83">
        <w:rPr>
          <w:rFonts w:ascii="Times New Roman" w:hAnsi="Times New Roman" w:cs="Times New Roman"/>
          <w:sz w:val="28"/>
          <w:lang w:val="en-US"/>
        </w:rPr>
        <w:t>, etc. can be distinguished.</w:t>
      </w:r>
    </w:p>
    <w:p w:rsidR="00FA0D83" w:rsidRDefault="00FA0D83" w:rsidP="00C1651D">
      <w:pPr>
        <w:rPr>
          <w:rFonts w:ascii="Times New Roman" w:hAnsi="Times New Roman" w:cs="Times New Roman"/>
          <w:sz w:val="28"/>
          <w:lang w:val="en-US"/>
        </w:rPr>
      </w:pPr>
      <w:r>
        <w:rPr>
          <w:rFonts w:ascii="Times New Roman" w:hAnsi="Times New Roman" w:cs="Times New Roman"/>
          <w:sz w:val="28"/>
          <w:lang w:val="en-US"/>
        </w:rPr>
        <w:t>5. Material, from which it is made.</w:t>
      </w:r>
      <w:r w:rsidR="003067A9" w:rsidRPr="003067A9">
        <w:rPr>
          <w:rFonts w:ascii="Times New Roman" w:hAnsi="Times New Roman" w:cs="Times New Roman"/>
          <w:sz w:val="28"/>
          <w:lang w:val="en-US"/>
        </w:rPr>
        <w:t xml:space="preserve"> </w:t>
      </w:r>
      <w:r w:rsidR="003067A9">
        <w:rPr>
          <w:rFonts w:ascii="Times New Roman" w:hAnsi="Times New Roman" w:cs="Times New Roman"/>
          <w:sz w:val="28"/>
          <w:lang w:val="en-US"/>
        </w:rPr>
        <w:t>Made from stainless steel.</w:t>
      </w:r>
    </w:p>
    <w:p w:rsidR="003067A9" w:rsidRDefault="003067A9" w:rsidP="00C1651D">
      <w:pPr>
        <w:rPr>
          <w:rFonts w:ascii="Times New Roman" w:hAnsi="Times New Roman" w:cs="Times New Roman"/>
          <w:sz w:val="28"/>
          <w:lang w:val="en-US"/>
        </w:rPr>
      </w:pPr>
      <w:r>
        <w:rPr>
          <w:rFonts w:ascii="Times New Roman" w:hAnsi="Times New Roman" w:cs="Times New Roman"/>
          <w:sz w:val="28"/>
          <w:lang w:val="en-US"/>
        </w:rPr>
        <w:t>6. Schematic drawing with indication of its parts.</w:t>
      </w:r>
      <w:r w:rsidR="00CF647C">
        <w:rPr>
          <w:rFonts w:ascii="Times New Roman" w:hAnsi="Times New Roman" w:cs="Times New Roman"/>
          <w:sz w:val="28"/>
          <w:lang w:val="en-US"/>
        </w:rPr>
        <w:t xml:space="preserve"> Consists of a ribbed handle, a neck and a working part – a sharp knife.</w:t>
      </w:r>
    </w:p>
    <w:p w:rsidR="003067A9" w:rsidRDefault="003067A9" w:rsidP="00C1651D">
      <w:pPr>
        <w:rPr>
          <w:rFonts w:ascii="Times New Roman" w:hAnsi="Times New Roman" w:cs="Times New Roman"/>
          <w:sz w:val="28"/>
          <w:lang w:val="en-US"/>
        </w:rPr>
      </w:pPr>
      <w:r>
        <w:rPr>
          <w:noProof/>
          <w:lang w:eastAsia="ru-RU"/>
        </w:rPr>
        <w:lastRenderedPageBreak/>
        <w:drawing>
          <wp:inline distT="0" distB="0" distL="0" distR="0" wp14:anchorId="5F5F2AC7" wp14:editId="4E4CDD40">
            <wp:extent cx="1600200" cy="638048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1368" t="8552" r="49492" b="7070"/>
                    <a:stretch/>
                  </pic:blipFill>
                  <pic:spPr bwMode="auto">
                    <a:xfrm>
                      <a:off x="0" y="0"/>
                      <a:ext cx="1601091" cy="6384033"/>
                    </a:xfrm>
                    <a:prstGeom prst="rect">
                      <a:avLst/>
                    </a:prstGeom>
                    <a:ln>
                      <a:noFill/>
                    </a:ln>
                    <a:extLst>
                      <a:ext uri="{53640926-AAD7-44D8-BBD7-CCE9431645EC}">
                        <a14:shadowObscured xmlns:a14="http://schemas.microsoft.com/office/drawing/2010/main"/>
                      </a:ext>
                    </a:extLst>
                  </pic:spPr>
                </pic:pic>
              </a:graphicData>
            </a:graphic>
          </wp:inline>
        </w:drawing>
      </w:r>
    </w:p>
    <w:p w:rsidR="00CF647C" w:rsidRDefault="00CF647C" w:rsidP="00C1651D">
      <w:pPr>
        <w:rPr>
          <w:rFonts w:ascii="Times New Roman" w:hAnsi="Times New Roman" w:cs="Times New Roman"/>
          <w:sz w:val="28"/>
          <w:lang w:val="en-US"/>
        </w:rPr>
      </w:pPr>
      <w:r>
        <w:rPr>
          <w:rFonts w:ascii="Times New Roman" w:hAnsi="Times New Roman" w:cs="Times New Roman"/>
          <w:sz w:val="28"/>
          <w:lang w:val="en-US"/>
        </w:rPr>
        <w:t>7.1. Organoleptic characteristics – check for cracks, dents, corrosion, etc.</w:t>
      </w:r>
    </w:p>
    <w:p w:rsidR="00CF647C" w:rsidRDefault="00CF647C" w:rsidP="00C1651D">
      <w:pPr>
        <w:rPr>
          <w:rFonts w:ascii="Times New Roman" w:hAnsi="Times New Roman" w:cs="Times New Roman"/>
          <w:sz w:val="28"/>
          <w:lang w:val="en-US"/>
        </w:rPr>
      </w:pPr>
      <w:r>
        <w:rPr>
          <w:rFonts w:ascii="Times New Roman" w:hAnsi="Times New Roman" w:cs="Times New Roman"/>
          <w:sz w:val="28"/>
          <w:lang w:val="en-US"/>
        </w:rPr>
        <w:t xml:space="preserve">The instrument </w:t>
      </w:r>
      <w:r w:rsidR="00764BD8">
        <w:rPr>
          <w:rFonts w:ascii="Times New Roman" w:hAnsi="Times New Roman" w:cs="Times New Roman"/>
          <w:sz w:val="28"/>
          <w:lang w:val="en-US"/>
        </w:rPr>
        <w:t>is in a good condition, but small corrosion dots can be seen in the working part.</w:t>
      </w:r>
    </w:p>
    <w:p w:rsidR="00764BD8" w:rsidRDefault="00764BD8" w:rsidP="00C1651D">
      <w:pPr>
        <w:rPr>
          <w:rFonts w:ascii="Times New Roman" w:hAnsi="Times New Roman" w:cs="Times New Roman"/>
          <w:sz w:val="28"/>
          <w:lang w:val="en-US"/>
        </w:rPr>
      </w:pPr>
      <w:r>
        <w:rPr>
          <w:rFonts w:ascii="Times New Roman" w:hAnsi="Times New Roman" w:cs="Times New Roman"/>
          <w:sz w:val="28"/>
          <w:lang w:val="en-US"/>
        </w:rPr>
        <w:t>7.2. Test for working properties.</w:t>
      </w:r>
    </w:p>
    <w:p w:rsidR="00764BD8" w:rsidRDefault="00764BD8" w:rsidP="00C1651D">
      <w:pPr>
        <w:rPr>
          <w:rFonts w:ascii="Times New Roman" w:hAnsi="Times New Roman" w:cs="Times New Roman"/>
          <w:sz w:val="28"/>
          <w:lang w:val="en-US"/>
        </w:rPr>
      </w:pPr>
      <w:r w:rsidRPr="00764BD8">
        <w:rPr>
          <w:rFonts w:ascii="Times New Roman" w:hAnsi="Times New Roman" w:cs="Times New Roman"/>
          <w:sz w:val="28"/>
          <w:lang w:val="en-US"/>
        </w:rPr>
        <w:t xml:space="preserve">Functional tests are carried out by cutting a thin layer from the painted surface of the chrome leather. The </w:t>
      </w:r>
      <w:proofErr w:type="spellStart"/>
      <w:r w:rsidRPr="00764BD8">
        <w:rPr>
          <w:rFonts w:ascii="Times New Roman" w:hAnsi="Times New Roman" w:cs="Times New Roman"/>
          <w:sz w:val="28"/>
          <w:lang w:val="en-US"/>
        </w:rPr>
        <w:t>adenotome</w:t>
      </w:r>
      <w:proofErr w:type="spellEnd"/>
      <w:r w:rsidRPr="00764BD8">
        <w:rPr>
          <w:rFonts w:ascii="Times New Roman" w:hAnsi="Times New Roman" w:cs="Times New Roman"/>
          <w:sz w:val="28"/>
          <w:lang w:val="en-US"/>
        </w:rPr>
        <w:t xml:space="preserve"> must easily, without sawing movements, make a clean cut.</w:t>
      </w:r>
    </w:p>
    <w:p w:rsidR="00764BD8" w:rsidRDefault="00764BD8" w:rsidP="00C1651D">
      <w:pPr>
        <w:rPr>
          <w:rFonts w:ascii="Times New Roman" w:hAnsi="Times New Roman" w:cs="Times New Roman"/>
          <w:sz w:val="28"/>
          <w:lang w:val="en-US"/>
        </w:rPr>
      </w:pPr>
      <w:r>
        <w:rPr>
          <w:rFonts w:ascii="Times New Roman" w:hAnsi="Times New Roman" w:cs="Times New Roman"/>
          <w:sz w:val="28"/>
          <w:lang w:val="en-US"/>
        </w:rPr>
        <w:t>8. Packaging of the instrument.</w:t>
      </w:r>
    </w:p>
    <w:p w:rsidR="00764BD8" w:rsidRDefault="00764BD8" w:rsidP="00C1651D">
      <w:pPr>
        <w:rPr>
          <w:rFonts w:ascii="Times New Roman" w:hAnsi="Times New Roman" w:cs="Times New Roman"/>
          <w:sz w:val="28"/>
          <w:lang w:val="en-US"/>
        </w:rPr>
      </w:pPr>
      <w:r>
        <w:rPr>
          <w:rFonts w:ascii="Times New Roman" w:hAnsi="Times New Roman" w:cs="Times New Roman"/>
          <w:sz w:val="28"/>
          <w:lang w:val="en-US"/>
        </w:rPr>
        <w:t>I</w:t>
      </w:r>
      <w:r w:rsidRPr="00764BD8">
        <w:rPr>
          <w:rFonts w:ascii="Times New Roman" w:hAnsi="Times New Roman" w:cs="Times New Roman"/>
          <w:sz w:val="28"/>
          <w:lang w:val="en-US"/>
        </w:rPr>
        <w:t xml:space="preserve">nstruments made of stainless steel should be preserved using one of the methods recommended by the normative documents, wrapped in waxed or inhibitor paper </w:t>
      </w:r>
      <w:r w:rsidRPr="00764BD8">
        <w:rPr>
          <w:rFonts w:ascii="Times New Roman" w:hAnsi="Times New Roman" w:cs="Times New Roman"/>
          <w:sz w:val="28"/>
          <w:lang w:val="en-US"/>
        </w:rPr>
        <w:lastRenderedPageBreak/>
        <w:t>and packed in a cardboard box, 5 pieces each. In our case, the inst</w:t>
      </w:r>
      <w:r w:rsidR="006B16F7">
        <w:rPr>
          <w:rFonts w:ascii="Times New Roman" w:hAnsi="Times New Roman" w:cs="Times New Roman"/>
          <w:sz w:val="28"/>
          <w:lang w:val="en-US"/>
        </w:rPr>
        <w:t>rument was</w:t>
      </w:r>
      <w:r w:rsidRPr="00764BD8">
        <w:rPr>
          <w:rFonts w:ascii="Times New Roman" w:hAnsi="Times New Roman" w:cs="Times New Roman"/>
          <w:sz w:val="28"/>
          <w:lang w:val="en-US"/>
        </w:rPr>
        <w:t xml:space="preserve"> not packaged.</w:t>
      </w:r>
    </w:p>
    <w:p w:rsidR="006B16F7" w:rsidRDefault="006B16F7" w:rsidP="00C1651D">
      <w:pPr>
        <w:rPr>
          <w:rFonts w:ascii="Times New Roman" w:hAnsi="Times New Roman" w:cs="Times New Roman"/>
          <w:sz w:val="28"/>
          <w:lang w:val="en-US"/>
        </w:rPr>
      </w:pPr>
      <w:r>
        <w:rPr>
          <w:rFonts w:ascii="Times New Roman" w:hAnsi="Times New Roman" w:cs="Times New Roman"/>
          <w:sz w:val="28"/>
          <w:lang w:val="en-US"/>
        </w:rPr>
        <w:t>9. Labeling (marking) of the instrument and packaging.</w:t>
      </w:r>
    </w:p>
    <w:p w:rsidR="006B16F7" w:rsidRDefault="006B16F7" w:rsidP="00C1651D">
      <w:pPr>
        <w:rPr>
          <w:rFonts w:ascii="Times New Roman" w:hAnsi="Times New Roman" w:cs="Times New Roman"/>
          <w:sz w:val="28"/>
          <w:lang w:val="en-US"/>
        </w:rPr>
      </w:pPr>
      <w:r w:rsidRPr="006B16F7">
        <w:rPr>
          <w:rFonts w:ascii="Times New Roman" w:hAnsi="Times New Roman" w:cs="Times New Roman"/>
          <w:sz w:val="28"/>
          <w:lang w:val="en-US"/>
        </w:rPr>
        <w:t>Due to the fact that there i</w:t>
      </w:r>
      <w:r>
        <w:rPr>
          <w:rFonts w:ascii="Times New Roman" w:hAnsi="Times New Roman" w:cs="Times New Roman"/>
          <w:sz w:val="28"/>
          <w:lang w:val="en-US"/>
        </w:rPr>
        <w:t>s no packaging, there is no label</w:t>
      </w:r>
      <w:r w:rsidRPr="006B16F7">
        <w:rPr>
          <w:rFonts w:ascii="Times New Roman" w:hAnsi="Times New Roman" w:cs="Times New Roman"/>
          <w:sz w:val="28"/>
          <w:lang w:val="en-US"/>
        </w:rPr>
        <w:t>ing on the packaging.</w:t>
      </w:r>
    </w:p>
    <w:p w:rsidR="006B16F7" w:rsidRDefault="006B16F7" w:rsidP="006B16F7">
      <w:pPr>
        <w:rPr>
          <w:rFonts w:ascii="Times New Roman" w:hAnsi="Times New Roman" w:cs="Times New Roman"/>
          <w:sz w:val="28"/>
          <w:lang w:val="en-US"/>
        </w:rPr>
      </w:pPr>
      <w:r>
        <w:rPr>
          <w:rFonts w:ascii="Times New Roman" w:hAnsi="Times New Roman" w:cs="Times New Roman"/>
          <w:sz w:val="28"/>
          <w:lang w:val="en-US"/>
        </w:rPr>
        <w:t>10. Storage of the instrument.</w:t>
      </w:r>
    </w:p>
    <w:p w:rsidR="00B852BB" w:rsidRDefault="006B16F7" w:rsidP="006B16F7">
      <w:pPr>
        <w:rPr>
          <w:rFonts w:ascii="Times New Roman" w:hAnsi="Times New Roman" w:cs="Times New Roman"/>
          <w:sz w:val="28"/>
          <w:lang w:val="en-US"/>
        </w:rPr>
      </w:pPr>
      <w:r w:rsidRPr="006B16F7">
        <w:rPr>
          <w:rFonts w:ascii="Times New Roman" w:hAnsi="Times New Roman" w:cs="Times New Roman"/>
          <w:sz w:val="28"/>
          <w:lang w:val="en-US"/>
        </w:rPr>
        <w:t>When sto</w:t>
      </w:r>
      <w:r>
        <w:rPr>
          <w:rFonts w:ascii="Times New Roman" w:hAnsi="Times New Roman" w:cs="Times New Roman"/>
          <w:sz w:val="28"/>
          <w:lang w:val="en-US"/>
        </w:rPr>
        <w:t xml:space="preserve">ring the </w:t>
      </w:r>
      <w:proofErr w:type="spellStart"/>
      <w:r>
        <w:rPr>
          <w:rFonts w:ascii="Times New Roman" w:hAnsi="Times New Roman" w:cs="Times New Roman"/>
          <w:sz w:val="28"/>
          <w:lang w:val="en-US"/>
        </w:rPr>
        <w:t>adenotome</w:t>
      </w:r>
      <w:proofErr w:type="spellEnd"/>
      <w:r w:rsidRPr="006B16F7">
        <w:rPr>
          <w:rFonts w:ascii="Times New Roman" w:hAnsi="Times New Roman" w:cs="Times New Roman"/>
          <w:sz w:val="28"/>
          <w:lang w:val="en-US"/>
        </w:rPr>
        <w:t>, a free, stress-free condition should be provided. The following requirements are imposed on the storage conditions of metal medical instruments in the warehouse: air temperature is about 20 ºC, humidity is not more than 60%, sudden changes in temperature and humidity are not allowed. All instruments should b</w:t>
      </w:r>
      <w:r w:rsidR="00B852BB">
        <w:rPr>
          <w:rFonts w:ascii="Times New Roman" w:hAnsi="Times New Roman" w:cs="Times New Roman"/>
          <w:sz w:val="28"/>
          <w:lang w:val="en-US"/>
        </w:rPr>
        <w:t xml:space="preserve">e greased with preservative oil, </w:t>
      </w:r>
      <w:r w:rsidRPr="006B16F7">
        <w:rPr>
          <w:rFonts w:ascii="Times New Roman" w:hAnsi="Times New Roman" w:cs="Times New Roman"/>
          <w:sz w:val="28"/>
          <w:lang w:val="en-US"/>
        </w:rPr>
        <w:t>wrapped in waxed paper and packed in cardboard boxes of 5 pieces.</w:t>
      </w:r>
    </w:p>
    <w:p w:rsidR="00B852BB" w:rsidRDefault="00B852BB" w:rsidP="006B16F7">
      <w:pPr>
        <w:rPr>
          <w:rFonts w:ascii="Times New Roman" w:hAnsi="Times New Roman" w:cs="Times New Roman"/>
          <w:sz w:val="28"/>
          <w:lang w:val="en-US"/>
        </w:rPr>
      </w:pPr>
      <w:r>
        <w:rPr>
          <w:rFonts w:ascii="Times New Roman" w:hAnsi="Times New Roman" w:cs="Times New Roman"/>
          <w:sz w:val="28"/>
          <w:lang w:val="en-US"/>
        </w:rPr>
        <w:t>11. Sterilization of the instrument.</w:t>
      </w:r>
    </w:p>
    <w:p w:rsidR="00B852BB" w:rsidRDefault="00B852BB" w:rsidP="006B16F7">
      <w:pPr>
        <w:rPr>
          <w:rFonts w:ascii="Times New Roman" w:hAnsi="Times New Roman" w:cs="Times New Roman"/>
          <w:sz w:val="28"/>
          <w:lang w:val="en-US"/>
        </w:rPr>
      </w:pPr>
      <w:r w:rsidRPr="00B852BB">
        <w:rPr>
          <w:rFonts w:ascii="Times New Roman" w:hAnsi="Times New Roman" w:cs="Times New Roman"/>
          <w:sz w:val="28"/>
          <w:lang w:val="en-US"/>
        </w:rPr>
        <w:t>Sterilization of metal medical instruments is carried out by dry heat at a temperature of 180 ºC for 60 minutes in dry ovens.</w:t>
      </w:r>
    </w:p>
    <w:p w:rsidR="00B852BB" w:rsidRDefault="00B852BB" w:rsidP="006B16F7">
      <w:pPr>
        <w:rPr>
          <w:rFonts w:ascii="Times New Roman" w:hAnsi="Times New Roman" w:cs="Times New Roman"/>
          <w:sz w:val="28"/>
          <w:lang w:val="en-US"/>
        </w:rPr>
      </w:pPr>
      <w:r>
        <w:rPr>
          <w:rFonts w:ascii="Times New Roman" w:hAnsi="Times New Roman" w:cs="Times New Roman"/>
          <w:sz w:val="28"/>
          <w:lang w:val="en-US"/>
        </w:rPr>
        <w:t>Output (conclusion).</w:t>
      </w:r>
    </w:p>
    <w:p w:rsidR="00B852BB" w:rsidRDefault="00B852BB" w:rsidP="006B16F7">
      <w:pPr>
        <w:rPr>
          <w:rFonts w:ascii="Times New Roman" w:hAnsi="Times New Roman" w:cs="Times New Roman"/>
          <w:sz w:val="28"/>
          <w:lang w:val="en-US"/>
        </w:rPr>
      </w:pPr>
      <w:r w:rsidRPr="00B852BB">
        <w:rPr>
          <w:rFonts w:ascii="Times New Roman" w:hAnsi="Times New Roman" w:cs="Times New Roman"/>
          <w:sz w:val="28"/>
          <w:lang w:val="en-US"/>
        </w:rPr>
        <w:t xml:space="preserve">As a result of the commodity analysis, it was found that the accepted instrument is </w:t>
      </w:r>
      <w:r w:rsidR="00B12CD3">
        <w:rPr>
          <w:rFonts w:ascii="Times New Roman" w:hAnsi="Times New Roman" w:cs="Times New Roman"/>
          <w:sz w:val="28"/>
          <w:lang w:val="en-US"/>
        </w:rPr>
        <w:t xml:space="preserve">an </w:t>
      </w:r>
      <w:proofErr w:type="spellStart"/>
      <w:r w:rsidR="00B12CD3">
        <w:rPr>
          <w:rFonts w:ascii="Times New Roman" w:hAnsi="Times New Roman" w:cs="Times New Roman"/>
          <w:sz w:val="28"/>
          <w:lang w:val="en-US"/>
        </w:rPr>
        <w:t>adenotome</w:t>
      </w:r>
      <w:proofErr w:type="spellEnd"/>
      <w:r w:rsidR="00B12CD3">
        <w:rPr>
          <w:rFonts w:ascii="Times New Roman" w:hAnsi="Times New Roman" w:cs="Times New Roman"/>
          <w:sz w:val="28"/>
          <w:lang w:val="en-US"/>
        </w:rPr>
        <w:t>,</w:t>
      </w:r>
      <w:r w:rsidRPr="00B852BB">
        <w:rPr>
          <w:rFonts w:ascii="Times New Roman" w:hAnsi="Times New Roman" w:cs="Times New Roman"/>
          <w:sz w:val="28"/>
          <w:lang w:val="en-US"/>
        </w:rPr>
        <w:t xml:space="preserve"> made of stainless steel. The quality of the </w:t>
      </w:r>
      <w:proofErr w:type="spellStart"/>
      <w:r w:rsidR="00B12CD3">
        <w:rPr>
          <w:rFonts w:ascii="Times New Roman" w:hAnsi="Times New Roman" w:cs="Times New Roman"/>
          <w:sz w:val="28"/>
          <w:lang w:val="en-US"/>
        </w:rPr>
        <w:t>adenotome</w:t>
      </w:r>
      <w:proofErr w:type="spellEnd"/>
      <w:r w:rsidRPr="00B852BB">
        <w:rPr>
          <w:rFonts w:ascii="Times New Roman" w:hAnsi="Times New Roman" w:cs="Times New Roman"/>
          <w:sz w:val="28"/>
          <w:lang w:val="en-US"/>
        </w:rPr>
        <w:t xml:space="preserve"> (appearance, functional properties) meets the requirements of regulatory documents, but there is no packaging, the instrument is not greased or wrapped in paper. </w:t>
      </w:r>
      <w:r w:rsidR="00B12CD3">
        <w:rPr>
          <w:rFonts w:ascii="Times New Roman" w:hAnsi="Times New Roman" w:cs="Times New Roman"/>
          <w:sz w:val="28"/>
          <w:lang w:val="en-US"/>
        </w:rPr>
        <w:t>Also it has a little corrosion</w:t>
      </w:r>
      <w:r w:rsidRPr="00B852BB">
        <w:rPr>
          <w:rFonts w:ascii="Times New Roman" w:hAnsi="Times New Roman" w:cs="Times New Roman"/>
          <w:sz w:val="28"/>
          <w:lang w:val="en-US"/>
        </w:rPr>
        <w:t>. The instrument can be left for storage and can be used in the future only after a complete quality check has been carried out in accordance with the normative documents, appropriate conservation and packaging.</w:t>
      </w:r>
    </w:p>
    <w:p w:rsidR="005521CB" w:rsidRDefault="005521CB" w:rsidP="006B16F7">
      <w:pPr>
        <w:rPr>
          <w:rFonts w:ascii="Times New Roman" w:hAnsi="Times New Roman" w:cs="Times New Roman"/>
          <w:sz w:val="28"/>
          <w:lang w:val="en-US"/>
        </w:rPr>
      </w:pPr>
    </w:p>
    <w:p w:rsidR="005521CB" w:rsidRPr="005521CB" w:rsidRDefault="005521CB" w:rsidP="006B16F7">
      <w:pPr>
        <w:rPr>
          <w:rFonts w:ascii="Times New Roman" w:hAnsi="Times New Roman" w:cs="Times New Roman"/>
          <w:b/>
          <w:sz w:val="28"/>
          <w:u w:val="single"/>
          <w:lang w:val="en-US"/>
        </w:rPr>
      </w:pPr>
      <w:r w:rsidRPr="005521CB">
        <w:rPr>
          <w:rFonts w:ascii="Times New Roman" w:hAnsi="Times New Roman" w:cs="Times New Roman"/>
          <w:b/>
          <w:sz w:val="28"/>
          <w:u w:val="single"/>
          <w:lang w:val="en-US"/>
        </w:rPr>
        <w:t>3</w:t>
      </w:r>
      <w:r w:rsidRPr="005521CB">
        <w:rPr>
          <w:rFonts w:ascii="Times New Roman" w:hAnsi="Times New Roman" w:cs="Times New Roman"/>
          <w:b/>
          <w:sz w:val="28"/>
          <w:u w:val="single"/>
          <w:vertAlign w:val="superscript"/>
          <w:lang w:val="en-US"/>
        </w:rPr>
        <w:t>rd</w:t>
      </w:r>
      <w:r w:rsidRPr="005521CB">
        <w:rPr>
          <w:rFonts w:ascii="Times New Roman" w:hAnsi="Times New Roman" w:cs="Times New Roman"/>
          <w:b/>
          <w:sz w:val="28"/>
          <w:u w:val="single"/>
          <w:lang w:val="en-US"/>
        </w:rPr>
        <w:t xml:space="preserve"> question.</w:t>
      </w:r>
    </w:p>
    <w:p w:rsidR="00361DC2" w:rsidRPr="00361DC2" w:rsidRDefault="00361DC2" w:rsidP="00361DC2">
      <w:pPr>
        <w:rPr>
          <w:rFonts w:ascii="Times New Roman" w:hAnsi="Times New Roman" w:cs="Times New Roman"/>
          <w:b/>
          <w:sz w:val="28"/>
          <w:lang w:val="en-US"/>
        </w:rPr>
      </w:pPr>
      <w:r w:rsidRPr="00361DC2">
        <w:rPr>
          <w:rFonts w:ascii="Times New Roman" w:hAnsi="Times New Roman" w:cs="Times New Roman"/>
          <w:b/>
          <w:sz w:val="28"/>
          <w:lang w:val="en-US"/>
        </w:rPr>
        <w:t>Medicines of sex hormones.</w:t>
      </w:r>
    </w:p>
    <w:p w:rsidR="00361DC2" w:rsidRPr="00361DC2" w:rsidRDefault="00361DC2" w:rsidP="00361DC2">
      <w:pPr>
        <w:rPr>
          <w:rFonts w:ascii="Times New Roman" w:hAnsi="Times New Roman" w:cs="Times New Roman"/>
          <w:b/>
          <w:i/>
          <w:sz w:val="28"/>
          <w:lang w:val="en-US"/>
        </w:rPr>
      </w:pPr>
      <w:r w:rsidRPr="00361DC2">
        <w:rPr>
          <w:rFonts w:ascii="Times New Roman" w:hAnsi="Times New Roman" w:cs="Times New Roman"/>
          <w:b/>
          <w:i/>
          <w:sz w:val="28"/>
          <w:lang w:val="en-US"/>
        </w:rPr>
        <w:t>Classification.</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1) Medicines of female sex hormones - estrogens, antiestrogens, progestogens, hormonal contraceptives.</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2) Medicines of male sex hormones - androgens, antiandrogens, anabolic steroids.</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i/>
          <w:sz w:val="28"/>
          <w:lang w:val="en-US"/>
        </w:rPr>
        <w:t xml:space="preserve">Estrogens </w:t>
      </w:r>
      <w:r w:rsidRPr="00361DC2">
        <w:rPr>
          <w:rFonts w:ascii="Times New Roman" w:hAnsi="Times New Roman" w:cs="Times New Roman"/>
          <w:sz w:val="28"/>
          <w:lang w:val="en-US"/>
        </w:rPr>
        <w:t>are used for:</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lag in sexual development,</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some forms of endocrine infertility,</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the period of menopause,</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lastRenderedPageBreak/>
        <w:t>- climacteric disorders in women,</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violations of the menstrual cycle,</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dysfunctional uterine bleeding,</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oral contraception;</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xml:space="preserve">- prostate cancer in men. </w:t>
      </w:r>
    </w:p>
    <w:p w:rsidR="00361DC2" w:rsidRPr="00361DC2" w:rsidRDefault="00361DC2" w:rsidP="00361DC2">
      <w:pPr>
        <w:rPr>
          <w:rFonts w:ascii="Times New Roman" w:hAnsi="Times New Roman" w:cs="Times New Roman"/>
          <w:sz w:val="28"/>
          <w:lang w:val="en-US"/>
        </w:rPr>
      </w:pPr>
      <w:r>
        <w:rPr>
          <w:rFonts w:ascii="Times New Roman" w:hAnsi="Times New Roman" w:cs="Times New Roman"/>
          <w:sz w:val="28"/>
          <w:lang w:val="en-US"/>
        </w:rPr>
        <w:t>Estradiol (INN) (</w:t>
      </w:r>
      <w:proofErr w:type="spellStart"/>
      <w:r>
        <w:rPr>
          <w:rFonts w:ascii="Times New Roman" w:hAnsi="Times New Roman" w:cs="Times New Roman"/>
          <w:sz w:val="28"/>
          <w:lang w:val="en-US"/>
        </w:rPr>
        <w:t>Divigel</w:t>
      </w:r>
      <w:proofErr w:type="spellEnd"/>
      <w:r>
        <w:rPr>
          <w:rFonts w:ascii="Times New Roman" w:hAnsi="Times New Roman" w:cs="Times New Roman"/>
          <w:sz w:val="28"/>
          <w:lang w:val="en-US"/>
        </w:rPr>
        <w:t xml:space="preserve">, </w:t>
      </w:r>
      <w:proofErr w:type="spellStart"/>
      <w:r w:rsidRPr="00361DC2">
        <w:rPr>
          <w:rFonts w:ascii="Times New Roman" w:hAnsi="Times New Roman" w:cs="Times New Roman"/>
          <w:sz w:val="28"/>
          <w:lang w:val="en-US"/>
        </w:rPr>
        <w:t>Oestrogel</w:t>
      </w:r>
      <w:proofErr w:type="spellEnd"/>
      <w:r w:rsidRPr="00361DC2">
        <w:rPr>
          <w:rFonts w:ascii="Times New Roman" w:hAnsi="Times New Roman" w:cs="Times New Roman"/>
          <w:sz w:val="28"/>
          <w:lang w:val="en-US"/>
        </w:rPr>
        <w:t>) – produced in the form of transdermal gel, transdermal therapeutic system (plaster), tablets.</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Estr</w:t>
      </w:r>
      <w:r>
        <w:rPr>
          <w:rFonts w:ascii="Times New Roman" w:hAnsi="Times New Roman" w:cs="Times New Roman"/>
          <w:sz w:val="28"/>
          <w:lang w:val="en-US"/>
        </w:rPr>
        <w:t>iol</w:t>
      </w:r>
      <w:proofErr w:type="spellEnd"/>
      <w:r>
        <w:rPr>
          <w:rFonts w:ascii="Times New Roman" w:hAnsi="Times New Roman" w:cs="Times New Roman"/>
          <w:sz w:val="28"/>
          <w:lang w:val="en-US"/>
        </w:rPr>
        <w:t xml:space="preserve"> (INN) (</w:t>
      </w:r>
      <w:proofErr w:type="spellStart"/>
      <w:r>
        <w:rPr>
          <w:rFonts w:ascii="Times New Roman" w:hAnsi="Times New Roman" w:cs="Times New Roman"/>
          <w:sz w:val="28"/>
          <w:lang w:val="en-US"/>
        </w:rPr>
        <w:t>Blissel</w:t>
      </w:r>
      <w:proofErr w:type="spellEnd"/>
      <w:r w:rsidRPr="00361DC2">
        <w:rPr>
          <w:rFonts w:ascii="Times New Roman" w:hAnsi="Times New Roman" w:cs="Times New Roman"/>
          <w:sz w:val="28"/>
          <w:lang w:val="en-US"/>
        </w:rPr>
        <w:t xml:space="preserve">, </w:t>
      </w:r>
      <w:proofErr w:type="spellStart"/>
      <w:r w:rsidRPr="00361DC2">
        <w:rPr>
          <w:rFonts w:ascii="Times New Roman" w:hAnsi="Times New Roman" w:cs="Times New Roman"/>
          <w:sz w:val="28"/>
          <w:lang w:val="en-US"/>
        </w:rPr>
        <w:t>Ovestin</w:t>
      </w:r>
      <w:proofErr w:type="spellEnd"/>
      <w:r w:rsidRPr="00361DC2">
        <w:rPr>
          <w:rFonts w:ascii="Times New Roman" w:hAnsi="Times New Roman" w:cs="Times New Roman"/>
          <w:sz w:val="28"/>
          <w:lang w:val="en-US"/>
        </w:rPr>
        <w:t>) – produced in tablets, vaginal suppositories, vaginal cream and gel.</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Ethinylestradiol</w:t>
      </w:r>
      <w:proofErr w:type="spellEnd"/>
      <w:r w:rsidRPr="00361DC2">
        <w:rPr>
          <w:rFonts w:ascii="Times New Roman" w:hAnsi="Times New Roman" w:cs="Times New Roman"/>
          <w:sz w:val="28"/>
          <w:lang w:val="en-US"/>
        </w:rPr>
        <w:t xml:space="preserve"> (INN) (</w:t>
      </w:r>
      <w:proofErr w:type="spellStart"/>
      <w:r w:rsidRPr="00361DC2">
        <w:rPr>
          <w:rFonts w:ascii="Times New Roman" w:hAnsi="Times New Roman" w:cs="Times New Roman"/>
          <w:sz w:val="28"/>
          <w:lang w:val="en-US"/>
        </w:rPr>
        <w:t>Microfollin</w:t>
      </w:r>
      <w:proofErr w:type="spellEnd"/>
      <w:r w:rsidRPr="00361DC2">
        <w:rPr>
          <w:rFonts w:ascii="Times New Roman" w:hAnsi="Times New Roman" w:cs="Times New Roman"/>
          <w:sz w:val="28"/>
          <w:lang w:val="en-US"/>
        </w:rPr>
        <w:t xml:space="preserve"> – Hungary) – available in tablets.</w:t>
      </w:r>
    </w:p>
    <w:p w:rsidR="00361DC2" w:rsidRPr="00361DC2" w:rsidRDefault="00361DC2" w:rsidP="00361DC2">
      <w:pPr>
        <w:rPr>
          <w:rFonts w:ascii="Times New Roman" w:hAnsi="Times New Roman" w:cs="Times New Roman"/>
          <w:sz w:val="28"/>
          <w:lang w:val="en-US"/>
        </w:rPr>
      </w:pPr>
      <w:r w:rsidRPr="004D4003">
        <w:rPr>
          <w:rFonts w:ascii="Times New Roman" w:hAnsi="Times New Roman" w:cs="Times New Roman"/>
          <w:b/>
          <w:i/>
          <w:sz w:val="28"/>
          <w:lang w:val="en-US"/>
        </w:rPr>
        <w:t>Antiestrogens</w:t>
      </w:r>
      <w:r w:rsidRPr="00361DC2">
        <w:rPr>
          <w:rFonts w:ascii="Times New Roman" w:hAnsi="Times New Roman" w:cs="Times New Roman"/>
          <w:sz w:val="28"/>
          <w:lang w:val="en-US"/>
        </w:rPr>
        <w:t xml:space="preserve"> are used for:</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estrogen deprivation therapy in the treatment of positive breast cancer;</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ovulation induction in infertility due to anovulation;</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for male hypogonadism;</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for gynecomastia (breast development in men).</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Tamoxifen (INN) (the same trade name</w:t>
      </w:r>
      <w:r w:rsidR="004D4003">
        <w:rPr>
          <w:rFonts w:ascii="Times New Roman" w:hAnsi="Times New Roman" w:cs="Times New Roman"/>
          <w:sz w:val="28"/>
          <w:lang w:val="en-US"/>
        </w:rPr>
        <w:t xml:space="preserve">, </w:t>
      </w:r>
      <w:proofErr w:type="spellStart"/>
      <w:r w:rsidR="004D4003">
        <w:rPr>
          <w:rFonts w:ascii="Times New Roman" w:hAnsi="Times New Roman" w:cs="Times New Roman"/>
          <w:sz w:val="28"/>
          <w:lang w:val="en-US"/>
        </w:rPr>
        <w:t>Zitazonium</w:t>
      </w:r>
      <w:proofErr w:type="spellEnd"/>
      <w:r w:rsidRPr="00361DC2">
        <w:rPr>
          <w:rFonts w:ascii="Times New Roman" w:hAnsi="Times New Roman" w:cs="Times New Roman"/>
          <w:sz w:val="28"/>
          <w:lang w:val="en-US"/>
        </w:rPr>
        <w:t>) – produced in the form of tablets.</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Exemestane</w:t>
      </w:r>
      <w:proofErr w:type="spellEnd"/>
      <w:r w:rsidRPr="00361DC2">
        <w:rPr>
          <w:rFonts w:ascii="Times New Roman" w:hAnsi="Times New Roman" w:cs="Times New Roman"/>
          <w:sz w:val="28"/>
          <w:lang w:val="en-US"/>
        </w:rPr>
        <w:t xml:space="preserve"> (INN) (the s</w:t>
      </w:r>
      <w:r w:rsidR="004D4003">
        <w:rPr>
          <w:rFonts w:ascii="Times New Roman" w:hAnsi="Times New Roman" w:cs="Times New Roman"/>
          <w:sz w:val="28"/>
          <w:lang w:val="en-US"/>
        </w:rPr>
        <w:t>ame trade name,</w:t>
      </w:r>
      <w:r w:rsidRPr="00361DC2">
        <w:rPr>
          <w:rFonts w:ascii="Times New Roman" w:hAnsi="Times New Roman" w:cs="Times New Roman"/>
          <w:sz w:val="28"/>
          <w:lang w:val="en-US"/>
        </w:rPr>
        <w:t xml:space="preserve"> </w:t>
      </w:r>
      <w:proofErr w:type="spellStart"/>
      <w:r w:rsidRPr="00361DC2">
        <w:rPr>
          <w:rFonts w:ascii="Times New Roman" w:hAnsi="Times New Roman" w:cs="Times New Roman"/>
          <w:sz w:val="28"/>
          <w:lang w:val="en-US"/>
        </w:rPr>
        <w:t>Aromasin</w:t>
      </w:r>
      <w:proofErr w:type="spellEnd"/>
      <w:r w:rsidRPr="00361DC2">
        <w:rPr>
          <w:rFonts w:ascii="Times New Roman" w:hAnsi="Times New Roman" w:cs="Times New Roman"/>
          <w:sz w:val="28"/>
          <w:lang w:val="en-US"/>
        </w:rPr>
        <w:t>) – produced in tablets.</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Clomifen</w:t>
      </w:r>
      <w:proofErr w:type="spellEnd"/>
      <w:r w:rsidRPr="00361DC2">
        <w:rPr>
          <w:rFonts w:ascii="Times New Roman" w:hAnsi="Times New Roman" w:cs="Times New Roman"/>
          <w:sz w:val="28"/>
          <w:lang w:val="en-US"/>
        </w:rPr>
        <w:t xml:space="preserve"> (INN)</w:t>
      </w:r>
      <w:r w:rsidR="004D4003">
        <w:rPr>
          <w:rFonts w:ascii="Times New Roman" w:hAnsi="Times New Roman" w:cs="Times New Roman"/>
          <w:sz w:val="28"/>
          <w:lang w:val="en-US"/>
        </w:rPr>
        <w:t xml:space="preserve"> (the same trade name, </w:t>
      </w:r>
      <w:proofErr w:type="spellStart"/>
      <w:r w:rsidR="004D4003">
        <w:rPr>
          <w:rFonts w:ascii="Times New Roman" w:hAnsi="Times New Roman" w:cs="Times New Roman"/>
          <w:sz w:val="28"/>
          <w:lang w:val="en-US"/>
        </w:rPr>
        <w:t>Clostilbegyt</w:t>
      </w:r>
      <w:proofErr w:type="spellEnd"/>
      <w:r w:rsidRPr="00361DC2">
        <w:rPr>
          <w:rFonts w:ascii="Times New Roman" w:hAnsi="Times New Roman" w:cs="Times New Roman"/>
          <w:sz w:val="28"/>
          <w:lang w:val="en-US"/>
        </w:rPr>
        <w:t>) – produced in tablets.</w:t>
      </w:r>
    </w:p>
    <w:p w:rsidR="00361DC2" w:rsidRPr="00361DC2" w:rsidRDefault="00361DC2" w:rsidP="00361DC2">
      <w:pPr>
        <w:rPr>
          <w:rFonts w:ascii="Times New Roman" w:hAnsi="Times New Roman" w:cs="Times New Roman"/>
          <w:sz w:val="28"/>
          <w:lang w:val="en-US"/>
        </w:rPr>
      </w:pPr>
      <w:r w:rsidRPr="004D4003">
        <w:rPr>
          <w:rFonts w:ascii="Times New Roman" w:hAnsi="Times New Roman" w:cs="Times New Roman"/>
          <w:b/>
          <w:i/>
          <w:sz w:val="28"/>
          <w:lang w:val="en-US"/>
        </w:rPr>
        <w:t>Progestogens</w:t>
      </w:r>
      <w:r w:rsidRPr="00361DC2">
        <w:rPr>
          <w:rFonts w:ascii="Times New Roman" w:hAnsi="Times New Roman" w:cs="Times New Roman"/>
          <w:sz w:val="28"/>
          <w:lang w:val="en-US"/>
        </w:rPr>
        <w:t xml:space="preserve"> are used for:</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threatened miscarriage in early pregnancy (up to 16 weeks),</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menstrual irregularities,</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dysfunctional uterine bleeding,</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he treatment of estrogen-dependent breast cancer,</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prostate cancer,</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some types of infertility,</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contraception,</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abortions for medical reasons in the first trimester.</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P</w:t>
      </w:r>
      <w:r w:rsidR="004D4003">
        <w:rPr>
          <w:rFonts w:ascii="Times New Roman" w:hAnsi="Times New Roman" w:cs="Times New Roman"/>
          <w:sz w:val="28"/>
          <w:lang w:val="en-US"/>
        </w:rPr>
        <w:t>r</w:t>
      </w:r>
      <w:r w:rsidR="00FC4FB4">
        <w:rPr>
          <w:rFonts w:ascii="Times New Roman" w:hAnsi="Times New Roman" w:cs="Times New Roman"/>
          <w:sz w:val="28"/>
          <w:lang w:val="en-US"/>
        </w:rPr>
        <w:t>ogesterone (INN) (</w:t>
      </w:r>
      <w:proofErr w:type="spellStart"/>
      <w:r w:rsidR="00FC4FB4">
        <w:rPr>
          <w:rFonts w:ascii="Times New Roman" w:hAnsi="Times New Roman" w:cs="Times New Roman"/>
          <w:sz w:val="28"/>
          <w:lang w:val="en-US"/>
        </w:rPr>
        <w:t>Prajisan</w:t>
      </w:r>
      <w:proofErr w:type="spellEnd"/>
      <w:r w:rsidR="00FC4FB4">
        <w:rPr>
          <w:rFonts w:ascii="Times New Roman" w:hAnsi="Times New Roman" w:cs="Times New Roman"/>
          <w:sz w:val="28"/>
          <w:lang w:val="en-US"/>
        </w:rPr>
        <w:t xml:space="preserve">, </w:t>
      </w:r>
      <w:proofErr w:type="spellStart"/>
      <w:r w:rsidR="00FC4FB4">
        <w:rPr>
          <w:rFonts w:ascii="Times New Roman" w:hAnsi="Times New Roman" w:cs="Times New Roman"/>
          <w:sz w:val="28"/>
          <w:lang w:val="en-US"/>
        </w:rPr>
        <w:t>Progestogel</w:t>
      </w:r>
      <w:proofErr w:type="spellEnd"/>
      <w:r w:rsidR="00FC4FB4">
        <w:rPr>
          <w:rFonts w:ascii="Times New Roman" w:hAnsi="Times New Roman" w:cs="Times New Roman"/>
          <w:sz w:val="28"/>
          <w:lang w:val="en-US"/>
        </w:rPr>
        <w:t xml:space="preserve">, </w:t>
      </w:r>
      <w:proofErr w:type="spellStart"/>
      <w:r w:rsidR="00FC4FB4">
        <w:rPr>
          <w:rFonts w:ascii="Times New Roman" w:hAnsi="Times New Roman" w:cs="Times New Roman"/>
          <w:sz w:val="28"/>
          <w:lang w:val="en-US"/>
        </w:rPr>
        <w:t>Utrogestan</w:t>
      </w:r>
      <w:proofErr w:type="spellEnd"/>
      <w:r w:rsidRPr="00361DC2">
        <w:rPr>
          <w:rFonts w:ascii="Times New Roman" w:hAnsi="Times New Roman" w:cs="Times New Roman"/>
          <w:sz w:val="28"/>
          <w:lang w:val="en-US"/>
        </w:rPr>
        <w:t>) – produced in capsules, gel, vaginal gel, oil solution for injections.</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lastRenderedPageBreak/>
        <w:t>Dydrogesterone</w:t>
      </w:r>
      <w:proofErr w:type="spellEnd"/>
      <w:r w:rsidRPr="00361DC2">
        <w:rPr>
          <w:rFonts w:ascii="Times New Roman" w:hAnsi="Times New Roman" w:cs="Times New Roman"/>
          <w:sz w:val="28"/>
          <w:lang w:val="en-US"/>
        </w:rPr>
        <w:t xml:space="preserve"> (I</w:t>
      </w:r>
      <w:r w:rsidR="00FC4FB4">
        <w:rPr>
          <w:rFonts w:ascii="Times New Roman" w:hAnsi="Times New Roman" w:cs="Times New Roman"/>
          <w:sz w:val="28"/>
          <w:lang w:val="en-US"/>
        </w:rPr>
        <w:t>NN) (</w:t>
      </w:r>
      <w:proofErr w:type="spellStart"/>
      <w:r w:rsidR="00FC4FB4">
        <w:rPr>
          <w:rFonts w:ascii="Times New Roman" w:hAnsi="Times New Roman" w:cs="Times New Roman"/>
          <w:sz w:val="28"/>
          <w:lang w:val="en-US"/>
        </w:rPr>
        <w:t>Duphaston</w:t>
      </w:r>
      <w:proofErr w:type="spellEnd"/>
      <w:r w:rsidRPr="00361DC2">
        <w:rPr>
          <w:rFonts w:ascii="Times New Roman" w:hAnsi="Times New Roman" w:cs="Times New Roman"/>
          <w:sz w:val="28"/>
          <w:lang w:val="en-US"/>
        </w:rPr>
        <w:t>) – available in tablets.</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Norethis</w:t>
      </w:r>
      <w:r w:rsidR="00FC4FB4">
        <w:rPr>
          <w:rFonts w:ascii="Times New Roman" w:hAnsi="Times New Roman" w:cs="Times New Roman"/>
          <w:sz w:val="28"/>
          <w:lang w:val="en-US"/>
        </w:rPr>
        <w:t>terone</w:t>
      </w:r>
      <w:proofErr w:type="spellEnd"/>
      <w:r w:rsidR="00FC4FB4">
        <w:rPr>
          <w:rFonts w:ascii="Times New Roman" w:hAnsi="Times New Roman" w:cs="Times New Roman"/>
          <w:sz w:val="28"/>
          <w:lang w:val="en-US"/>
        </w:rPr>
        <w:t xml:space="preserve"> (INN) (</w:t>
      </w:r>
      <w:proofErr w:type="spellStart"/>
      <w:r w:rsidR="00FC4FB4">
        <w:rPr>
          <w:rFonts w:ascii="Times New Roman" w:hAnsi="Times New Roman" w:cs="Times New Roman"/>
          <w:sz w:val="28"/>
          <w:lang w:val="en-US"/>
        </w:rPr>
        <w:t>Norcolut</w:t>
      </w:r>
      <w:proofErr w:type="spellEnd"/>
      <w:r w:rsidRPr="00361DC2">
        <w:rPr>
          <w:rFonts w:ascii="Times New Roman" w:hAnsi="Times New Roman" w:cs="Times New Roman"/>
          <w:sz w:val="28"/>
          <w:lang w:val="en-US"/>
        </w:rPr>
        <w:t>) - available in tablets.</w:t>
      </w:r>
    </w:p>
    <w:p w:rsidR="00361DC2" w:rsidRPr="00FC4FB4" w:rsidRDefault="00361DC2" w:rsidP="00361DC2">
      <w:pPr>
        <w:rPr>
          <w:rFonts w:ascii="Times New Roman" w:hAnsi="Times New Roman" w:cs="Times New Roman"/>
          <w:b/>
          <w:sz w:val="28"/>
          <w:lang w:val="en-US"/>
        </w:rPr>
      </w:pPr>
      <w:r w:rsidRPr="00FC4FB4">
        <w:rPr>
          <w:rFonts w:ascii="Times New Roman" w:hAnsi="Times New Roman" w:cs="Times New Roman"/>
          <w:b/>
          <w:sz w:val="28"/>
          <w:lang w:val="en-US"/>
        </w:rPr>
        <w:t>Hormonal contraceptives.</w:t>
      </w:r>
    </w:p>
    <w:p w:rsidR="00361DC2" w:rsidRPr="00361DC2" w:rsidRDefault="00361DC2" w:rsidP="00361DC2">
      <w:pPr>
        <w:rPr>
          <w:rFonts w:ascii="Times New Roman" w:hAnsi="Times New Roman" w:cs="Times New Roman"/>
          <w:sz w:val="28"/>
          <w:lang w:val="en-US"/>
        </w:rPr>
      </w:pPr>
      <w:r w:rsidRPr="00FC4FB4">
        <w:rPr>
          <w:rFonts w:ascii="Times New Roman" w:hAnsi="Times New Roman" w:cs="Times New Roman"/>
          <w:b/>
          <w:i/>
          <w:sz w:val="28"/>
          <w:lang w:val="en-US"/>
        </w:rPr>
        <w:t>a) Combined oral contraceptive pills (COCP)</w:t>
      </w:r>
      <w:r w:rsidRPr="00361DC2">
        <w:rPr>
          <w:rFonts w:ascii="Times New Roman" w:hAnsi="Times New Roman" w:cs="Times New Roman"/>
          <w:sz w:val="28"/>
          <w:lang w:val="en-US"/>
        </w:rPr>
        <w:t xml:space="preserve"> - a group of hormonal contraceptives to prevent unwanted pregnancy, containing two types of hormones - estrogens and </w:t>
      </w:r>
      <w:proofErr w:type="spellStart"/>
      <w:r w:rsidRPr="00361DC2">
        <w:rPr>
          <w:rFonts w:ascii="Times New Roman" w:hAnsi="Times New Roman" w:cs="Times New Roman"/>
          <w:sz w:val="28"/>
          <w:lang w:val="en-US"/>
        </w:rPr>
        <w:t>progestins</w:t>
      </w:r>
      <w:proofErr w:type="spellEnd"/>
      <w:r w:rsidRPr="00361DC2">
        <w:rPr>
          <w:rFonts w:ascii="Times New Roman" w:hAnsi="Times New Roman" w:cs="Times New Roman"/>
          <w:sz w:val="28"/>
          <w:lang w:val="en-US"/>
        </w:rPr>
        <w:t>.</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xml:space="preserve">Combined oral contraceptives can be of three types: monophasic - containing 21 tablets with the same amount of estrogen and progestogen; diphasic - containing 21 tablets with two different combinations of estrogen and progestogen; </w:t>
      </w:r>
      <w:proofErr w:type="spellStart"/>
      <w:r w:rsidRPr="00361DC2">
        <w:rPr>
          <w:rFonts w:ascii="Times New Roman" w:hAnsi="Times New Roman" w:cs="Times New Roman"/>
          <w:sz w:val="28"/>
          <w:lang w:val="en-US"/>
        </w:rPr>
        <w:t>triphasic</w:t>
      </w:r>
      <w:proofErr w:type="spellEnd"/>
      <w:r w:rsidRPr="00361DC2">
        <w:rPr>
          <w:rFonts w:ascii="Times New Roman" w:hAnsi="Times New Roman" w:cs="Times New Roman"/>
          <w:sz w:val="28"/>
          <w:lang w:val="en-US"/>
        </w:rPr>
        <w:t xml:space="preserve"> - </w:t>
      </w:r>
      <w:proofErr w:type="spellStart"/>
      <w:r w:rsidRPr="00361DC2">
        <w:rPr>
          <w:rFonts w:ascii="Times New Roman" w:hAnsi="Times New Roman" w:cs="Times New Roman"/>
          <w:sz w:val="28"/>
          <w:lang w:val="en-US"/>
        </w:rPr>
        <w:t>containung</w:t>
      </w:r>
      <w:proofErr w:type="spellEnd"/>
      <w:r w:rsidRPr="00361DC2">
        <w:rPr>
          <w:rFonts w:ascii="Times New Roman" w:hAnsi="Times New Roman" w:cs="Times New Roman"/>
          <w:sz w:val="28"/>
          <w:lang w:val="en-US"/>
        </w:rPr>
        <w:t xml:space="preserve"> 21 tablets with three different combinations of estrogen and progestogen.</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Examples of monophasic oral contraceptive pills:</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Microgynon</w:t>
      </w:r>
      <w:proofErr w:type="spellEnd"/>
      <w:r w:rsidRPr="00361DC2">
        <w:rPr>
          <w:rFonts w:ascii="Times New Roman" w:hAnsi="Times New Roman" w:cs="Times New Roman"/>
          <w:sz w:val="28"/>
          <w:lang w:val="en-US"/>
        </w:rPr>
        <w:t xml:space="preserve"> (trade name – Germany) – tablets containing </w:t>
      </w:r>
      <w:proofErr w:type="spellStart"/>
      <w:r w:rsidRPr="00361DC2">
        <w:rPr>
          <w:rFonts w:ascii="Times New Roman" w:hAnsi="Times New Roman" w:cs="Times New Roman"/>
          <w:sz w:val="28"/>
          <w:lang w:val="en-US"/>
        </w:rPr>
        <w:t>levonorgestrel</w:t>
      </w:r>
      <w:proofErr w:type="spellEnd"/>
      <w:r w:rsidRPr="00361DC2">
        <w:rPr>
          <w:rFonts w:ascii="Times New Roman" w:hAnsi="Times New Roman" w:cs="Times New Roman"/>
          <w:sz w:val="28"/>
          <w:lang w:val="en-US"/>
        </w:rPr>
        <w:t xml:space="preserve"> and </w:t>
      </w:r>
      <w:proofErr w:type="spellStart"/>
      <w:r w:rsidRPr="00361DC2">
        <w:rPr>
          <w:rFonts w:ascii="Times New Roman" w:hAnsi="Times New Roman" w:cs="Times New Roman"/>
          <w:sz w:val="28"/>
          <w:lang w:val="en-US"/>
        </w:rPr>
        <w:t>ethinylestradiol</w:t>
      </w:r>
      <w:proofErr w:type="spellEnd"/>
      <w:r w:rsidRPr="00361DC2">
        <w:rPr>
          <w:rFonts w:ascii="Times New Roman" w:hAnsi="Times New Roman" w:cs="Times New Roman"/>
          <w:sz w:val="28"/>
          <w:lang w:val="en-US"/>
        </w:rPr>
        <w:t>.</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Logest</w:t>
      </w:r>
      <w:proofErr w:type="spellEnd"/>
      <w:r w:rsidRPr="00361DC2">
        <w:rPr>
          <w:rFonts w:ascii="Times New Roman" w:hAnsi="Times New Roman" w:cs="Times New Roman"/>
          <w:sz w:val="28"/>
          <w:lang w:val="en-US"/>
        </w:rPr>
        <w:t xml:space="preserve"> (trade name – Germany) – tablets containing </w:t>
      </w:r>
      <w:proofErr w:type="spellStart"/>
      <w:r w:rsidRPr="00361DC2">
        <w:rPr>
          <w:rFonts w:ascii="Times New Roman" w:hAnsi="Times New Roman" w:cs="Times New Roman"/>
          <w:sz w:val="28"/>
          <w:lang w:val="en-US"/>
        </w:rPr>
        <w:t>gestodene</w:t>
      </w:r>
      <w:proofErr w:type="spellEnd"/>
      <w:r w:rsidRPr="00361DC2">
        <w:rPr>
          <w:rFonts w:ascii="Times New Roman" w:hAnsi="Times New Roman" w:cs="Times New Roman"/>
          <w:sz w:val="28"/>
          <w:lang w:val="en-US"/>
        </w:rPr>
        <w:t xml:space="preserve"> and </w:t>
      </w:r>
      <w:proofErr w:type="spellStart"/>
      <w:r w:rsidRPr="00361DC2">
        <w:rPr>
          <w:rFonts w:ascii="Times New Roman" w:hAnsi="Times New Roman" w:cs="Times New Roman"/>
          <w:sz w:val="28"/>
          <w:lang w:val="en-US"/>
        </w:rPr>
        <w:t>ethinylestradiol</w:t>
      </w:r>
      <w:proofErr w:type="spellEnd"/>
      <w:r w:rsidRPr="00361DC2">
        <w:rPr>
          <w:rFonts w:ascii="Times New Roman" w:hAnsi="Times New Roman" w:cs="Times New Roman"/>
          <w:sz w:val="28"/>
          <w:lang w:val="en-US"/>
        </w:rPr>
        <w:t>.</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Femoden</w:t>
      </w:r>
      <w:proofErr w:type="spellEnd"/>
      <w:r w:rsidRPr="00361DC2">
        <w:rPr>
          <w:rFonts w:ascii="Times New Roman" w:hAnsi="Times New Roman" w:cs="Times New Roman"/>
          <w:sz w:val="28"/>
          <w:lang w:val="en-US"/>
        </w:rPr>
        <w:t xml:space="preserve"> (trade name - Germany) – tablets, containing </w:t>
      </w:r>
      <w:proofErr w:type="spellStart"/>
      <w:r w:rsidRPr="00361DC2">
        <w:rPr>
          <w:rFonts w:ascii="Times New Roman" w:hAnsi="Times New Roman" w:cs="Times New Roman"/>
          <w:sz w:val="28"/>
          <w:lang w:val="en-US"/>
        </w:rPr>
        <w:t>gestodene</w:t>
      </w:r>
      <w:proofErr w:type="spellEnd"/>
      <w:r w:rsidRPr="00361DC2">
        <w:rPr>
          <w:rFonts w:ascii="Times New Roman" w:hAnsi="Times New Roman" w:cs="Times New Roman"/>
          <w:sz w:val="28"/>
          <w:lang w:val="en-US"/>
        </w:rPr>
        <w:t xml:space="preserve"> and </w:t>
      </w:r>
      <w:proofErr w:type="spellStart"/>
      <w:r w:rsidRPr="00361DC2">
        <w:rPr>
          <w:rFonts w:ascii="Times New Roman" w:hAnsi="Times New Roman" w:cs="Times New Roman"/>
          <w:sz w:val="28"/>
          <w:lang w:val="en-US"/>
        </w:rPr>
        <w:t>ethinylestradiol</w:t>
      </w:r>
      <w:proofErr w:type="spellEnd"/>
      <w:r w:rsidRPr="00361DC2">
        <w:rPr>
          <w:rFonts w:ascii="Times New Roman" w:hAnsi="Times New Roman" w:cs="Times New Roman"/>
          <w:sz w:val="28"/>
          <w:lang w:val="en-US"/>
        </w:rPr>
        <w:t>.</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Cilest</w:t>
      </w:r>
      <w:proofErr w:type="spellEnd"/>
      <w:r w:rsidRPr="00361DC2">
        <w:rPr>
          <w:rFonts w:ascii="Times New Roman" w:hAnsi="Times New Roman" w:cs="Times New Roman"/>
          <w:sz w:val="28"/>
          <w:lang w:val="en-US"/>
        </w:rPr>
        <w:t xml:space="preserve"> (trade name – Russia/Switzerland) – tablets, containing </w:t>
      </w:r>
      <w:proofErr w:type="spellStart"/>
      <w:r w:rsidRPr="00361DC2">
        <w:rPr>
          <w:rFonts w:ascii="Times New Roman" w:hAnsi="Times New Roman" w:cs="Times New Roman"/>
          <w:sz w:val="28"/>
          <w:lang w:val="en-US"/>
        </w:rPr>
        <w:t>norgestimate</w:t>
      </w:r>
      <w:proofErr w:type="spellEnd"/>
      <w:r w:rsidRPr="00361DC2">
        <w:rPr>
          <w:rFonts w:ascii="Times New Roman" w:hAnsi="Times New Roman" w:cs="Times New Roman"/>
          <w:sz w:val="28"/>
          <w:lang w:val="en-US"/>
        </w:rPr>
        <w:t xml:space="preserve"> and </w:t>
      </w:r>
      <w:proofErr w:type="spellStart"/>
      <w:r w:rsidRPr="00361DC2">
        <w:rPr>
          <w:rFonts w:ascii="Times New Roman" w:hAnsi="Times New Roman" w:cs="Times New Roman"/>
          <w:sz w:val="28"/>
          <w:lang w:val="en-US"/>
        </w:rPr>
        <w:t>ethinylestradiol</w:t>
      </w:r>
      <w:proofErr w:type="spellEnd"/>
      <w:r w:rsidRPr="00361DC2">
        <w:rPr>
          <w:rFonts w:ascii="Times New Roman" w:hAnsi="Times New Roman" w:cs="Times New Roman"/>
          <w:sz w:val="28"/>
          <w:lang w:val="en-US"/>
        </w:rPr>
        <w:t>.</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Lindynette</w:t>
      </w:r>
      <w:proofErr w:type="spellEnd"/>
      <w:r w:rsidRPr="00361DC2">
        <w:rPr>
          <w:rFonts w:ascii="Times New Roman" w:hAnsi="Times New Roman" w:cs="Times New Roman"/>
          <w:sz w:val="28"/>
          <w:lang w:val="en-US"/>
        </w:rPr>
        <w:t xml:space="preserve"> 20 and 30 (trade name – Hungary) – tablets, containing </w:t>
      </w:r>
      <w:proofErr w:type="spellStart"/>
      <w:r w:rsidRPr="00361DC2">
        <w:rPr>
          <w:rFonts w:ascii="Times New Roman" w:hAnsi="Times New Roman" w:cs="Times New Roman"/>
          <w:sz w:val="28"/>
          <w:lang w:val="en-US"/>
        </w:rPr>
        <w:t>gestodene</w:t>
      </w:r>
      <w:proofErr w:type="spellEnd"/>
      <w:r w:rsidRPr="00361DC2">
        <w:rPr>
          <w:rFonts w:ascii="Times New Roman" w:hAnsi="Times New Roman" w:cs="Times New Roman"/>
          <w:sz w:val="28"/>
          <w:lang w:val="en-US"/>
        </w:rPr>
        <w:t xml:space="preserve"> and </w:t>
      </w:r>
      <w:proofErr w:type="spellStart"/>
      <w:r w:rsidRPr="00361DC2">
        <w:rPr>
          <w:rFonts w:ascii="Times New Roman" w:hAnsi="Times New Roman" w:cs="Times New Roman"/>
          <w:sz w:val="28"/>
          <w:lang w:val="en-US"/>
        </w:rPr>
        <w:t>ethinylestradiol</w:t>
      </w:r>
      <w:proofErr w:type="spellEnd"/>
      <w:r w:rsidRPr="00361DC2">
        <w:rPr>
          <w:rFonts w:ascii="Times New Roman" w:hAnsi="Times New Roman" w:cs="Times New Roman"/>
          <w:sz w:val="28"/>
          <w:lang w:val="en-US"/>
        </w:rPr>
        <w:t>.</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Novynette</w:t>
      </w:r>
      <w:proofErr w:type="spellEnd"/>
      <w:r w:rsidRPr="00361DC2">
        <w:rPr>
          <w:rFonts w:ascii="Times New Roman" w:hAnsi="Times New Roman" w:cs="Times New Roman"/>
          <w:sz w:val="28"/>
          <w:lang w:val="en-US"/>
        </w:rPr>
        <w:t xml:space="preserve"> (trade name – Hungary) – tablets, containing </w:t>
      </w:r>
      <w:proofErr w:type="spellStart"/>
      <w:r w:rsidRPr="00361DC2">
        <w:rPr>
          <w:rFonts w:ascii="Times New Roman" w:hAnsi="Times New Roman" w:cs="Times New Roman"/>
          <w:sz w:val="28"/>
          <w:lang w:val="en-US"/>
        </w:rPr>
        <w:t>desogestrel</w:t>
      </w:r>
      <w:proofErr w:type="spellEnd"/>
      <w:r w:rsidRPr="00361DC2">
        <w:rPr>
          <w:rFonts w:ascii="Times New Roman" w:hAnsi="Times New Roman" w:cs="Times New Roman"/>
          <w:sz w:val="28"/>
          <w:lang w:val="en-US"/>
        </w:rPr>
        <w:t xml:space="preserve"> and </w:t>
      </w:r>
      <w:proofErr w:type="spellStart"/>
      <w:r w:rsidRPr="00361DC2">
        <w:rPr>
          <w:rFonts w:ascii="Times New Roman" w:hAnsi="Times New Roman" w:cs="Times New Roman"/>
          <w:sz w:val="28"/>
          <w:lang w:val="en-US"/>
        </w:rPr>
        <w:t>ethinylestradiol</w:t>
      </w:r>
      <w:proofErr w:type="spellEnd"/>
      <w:r w:rsidRPr="00361DC2">
        <w:rPr>
          <w:rFonts w:ascii="Times New Roman" w:hAnsi="Times New Roman" w:cs="Times New Roman"/>
          <w:sz w:val="28"/>
          <w:lang w:val="en-US"/>
        </w:rPr>
        <w:t>.</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Examples of diphasic oral contraceptive pills:</w:t>
      </w:r>
    </w:p>
    <w:p w:rsidR="003243A1"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Angiovin</w:t>
      </w:r>
      <w:proofErr w:type="spellEnd"/>
      <w:r w:rsidRPr="00361DC2">
        <w:rPr>
          <w:rFonts w:ascii="Times New Roman" w:hAnsi="Times New Roman" w:cs="Times New Roman"/>
          <w:sz w:val="28"/>
          <w:lang w:val="en-US"/>
        </w:rPr>
        <w:t xml:space="preserve"> (trade name – Hungary) – 11 tablets</w:t>
      </w:r>
      <w:r w:rsidR="003243A1">
        <w:rPr>
          <w:rFonts w:ascii="Times New Roman" w:hAnsi="Times New Roman" w:cs="Times New Roman"/>
          <w:sz w:val="28"/>
          <w:lang w:val="en-US"/>
        </w:rPr>
        <w:t xml:space="preserve"> and 10 tablets with different amount of</w:t>
      </w:r>
      <w:r w:rsidRPr="00361DC2">
        <w:rPr>
          <w:rFonts w:ascii="Times New Roman" w:hAnsi="Times New Roman" w:cs="Times New Roman"/>
          <w:sz w:val="28"/>
          <w:lang w:val="en-US"/>
        </w:rPr>
        <w:t xml:space="preserve"> </w:t>
      </w:r>
      <w:proofErr w:type="spellStart"/>
      <w:r w:rsidRPr="00361DC2">
        <w:rPr>
          <w:rFonts w:ascii="Times New Roman" w:hAnsi="Times New Roman" w:cs="Times New Roman"/>
          <w:sz w:val="28"/>
          <w:lang w:val="en-US"/>
        </w:rPr>
        <w:t>levonorgestrel</w:t>
      </w:r>
      <w:proofErr w:type="spellEnd"/>
      <w:r w:rsidRPr="00361DC2">
        <w:rPr>
          <w:rFonts w:ascii="Times New Roman" w:hAnsi="Times New Roman" w:cs="Times New Roman"/>
          <w:sz w:val="28"/>
          <w:lang w:val="en-US"/>
        </w:rPr>
        <w:t xml:space="preserve"> and </w:t>
      </w:r>
      <w:proofErr w:type="spellStart"/>
      <w:r w:rsidR="003243A1">
        <w:rPr>
          <w:rFonts w:ascii="Times New Roman" w:hAnsi="Times New Roman" w:cs="Times New Roman"/>
          <w:sz w:val="28"/>
          <w:lang w:val="en-US"/>
        </w:rPr>
        <w:t>ethinylestradiol</w:t>
      </w:r>
      <w:proofErr w:type="spellEnd"/>
      <w:r w:rsidR="003243A1">
        <w:rPr>
          <w:rFonts w:ascii="Times New Roman" w:hAnsi="Times New Roman" w:cs="Times New Roman"/>
          <w:sz w:val="28"/>
          <w:lang w:val="en-US"/>
        </w:rPr>
        <w:t>.</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xml:space="preserve">Examples of </w:t>
      </w:r>
      <w:proofErr w:type="spellStart"/>
      <w:r w:rsidRPr="00361DC2">
        <w:rPr>
          <w:rFonts w:ascii="Times New Roman" w:hAnsi="Times New Roman" w:cs="Times New Roman"/>
          <w:sz w:val="28"/>
          <w:lang w:val="en-US"/>
        </w:rPr>
        <w:t>triphasic</w:t>
      </w:r>
      <w:proofErr w:type="spellEnd"/>
      <w:r w:rsidRPr="00361DC2">
        <w:rPr>
          <w:rFonts w:ascii="Times New Roman" w:hAnsi="Times New Roman" w:cs="Times New Roman"/>
          <w:sz w:val="28"/>
          <w:lang w:val="en-US"/>
        </w:rPr>
        <w:t xml:space="preserve"> oral contraceptive pills:</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 xml:space="preserve">Tri-Merci (trade name – Ireland/Spain) – tablets of 3 types, containing </w:t>
      </w:r>
      <w:proofErr w:type="spellStart"/>
      <w:r w:rsidRPr="00361DC2">
        <w:rPr>
          <w:rFonts w:ascii="Times New Roman" w:hAnsi="Times New Roman" w:cs="Times New Roman"/>
          <w:sz w:val="28"/>
          <w:lang w:val="en-US"/>
        </w:rPr>
        <w:t>desogestrel</w:t>
      </w:r>
      <w:proofErr w:type="spellEnd"/>
      <w:r w:rsidRPr="00361DC2">
        <w:rPr>
          <w:rFonts w:ascii="Times New Roman" w:hAnsi="Times New Roman" w:cs="Times New Roman"/>
          <w:sz w:val="28"/>
          <w:lang w:val="en-US"/>
        </w:rPr>
        <w:t xml:space="preserve"> and </w:t>
      </w:r>
      <w:proofErr w:type="spellStart"/>
      <w:r w:rsidRPr="00361DC2">
        <w:rPr>
          <w:rFonts w:ascii="Times New Roman" w:hAnsi="Times New Roman" w:cs="Times New Roman"/>
          <w:sz w:val="28"/>
          <w:lang w:val="en-US"/>
        </w:rPr>
        <w:t>ethinylestradiol</w:t>
      </w:r>
      <w:proofErr w:type="spellEnd"/>
      <w:r w:rsidRPr="00361DC2">
        <w:rPr>
          <w:rFonts w:ascii="Times New Roman" w:hAnsi="Times New Roman" w:cs="Times New Roman"/>
          <w:sz w:val="28"/>
          <w:lang w:val="en-US"/>
        </w:rPr>
        <w:t xml:space="preserve"> (of yellow color</w:t>
      </w:r>
      <w:r w:rsidR="004104B4">
        <w:rPr>
          <w:rFonts w:ascii="Times New Roman" w:hAnsi="Times New Roman" w:cs="Times New Roman"/>
          <w:sz w:val="28"/>
          <w:lang w:val="en-US"/>
        </w:rPr>
        <w:t xml:space="preserve">, of red color, </w:t>
      </w:r>
      <w:r w:rsidRPr="00361DC2">
        <w:rPr>
          <w:rFonts w:ascii="Times New Roman" w:hAnsi="Times New Roman" w:cs="Times New Roman"/>
          <w:sz w:val="28"/>
          <w:lang w:val="en-US"/>
        </w:rPr>
        <w:t xml:space="preserve">of white color </w:t>
      </w:r>
      <w:r w:rsidR="004104B4">
        <w:rPr>
          <w:rFonts w:ascii="Times New Roman" w:hAnsi="Times New Roman" w:cs="Times New Roman"/>
          <w:sz w:val="28"/>
          <w:lang w:val="en-US"/>
        </w:rPr>
        <w:t>by 7 pieces each).</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Tri-</w:t>
      </w:r>
      <w:proofErr w:type="spellStart"/>
      <w:r w:rsidRPr="00361DC2">
        <w:rPr>
          <w:rFonts w:ascii="Times New Roman" w:hAnsi="Times New Roman" w:cs="Times New Roman"/>
          <w:sz w:val="28"/>
          <w:lang w:val="en-US"/>
        </w:rPr>
        <w:t>Regol</w:t>
      </w:r>
      <w:proofErr w:type="spellEnd"/>
      <w:r w:rsidRPr="00361DC2">
        <w:rPr>
          <w:rFonts w:ascii="Times New Roman" w:hAnsi="Times New Roman" w:cs="Times New Roman"/>
          <w:sz w:val="28"/>
          <w:lang w:val="en-US"/>
        </w:rPr>
        <w:t xml:space="preserve"> (trade name – Hungary) - tablets of 3 types, containing </w:t>
      </w:r>
      <w:proofErr w:type="spellStart"/>
      <w:r w:rsidRPr="00361DC2">
        <w:rPr>
          <w:rFonts w:ascii="Times New Roman" w:hAnsi="Times New Roman" w:cs="Times New Roman"/>
          <w:sz w:val="28"/>
          <w:lang w:val="en-US"/>
        </w:rPr>
        <w:t>levonorgestrel</w:t>
      </w:r>
      <w:proofErr w:type="spellEnd"/>
      <w:r w:rsidRPr="00361DC2">
        <w:rPr>
          <w:rFonts w:ascii="Times New Roman" w:hAnsi="Times New Roman" w:cs="Times New Roman"/>
          <w:sz w:val="28"/>
          <w:lang w:val="en-US"/>
        </w:rPr>
        <w:t xml:space="preserve"> and </w:t>
      </w:r>
      <w:proofErr w:type="spellStart"/>
      <w:r w:rsidRPr="00361DC2">
        <w:rPr>
          <w:rFonts w:ascii="Times New Roman" w:hAnsi="Times New Roman" w:cs="Times New Roman"/>
          <w:sz w:val="28"/>
          <w:lang w:val="en-US"/>
        </w:rPr>
        <w:t>ethinylestradiol</w:t>
      </w:r>
      <w:proofErr w:type="spellEnd"/>
      <w:r w:rsidRPr="00361DC2">
        <w:rPr>
          <w:rFonts w:ascii="Times New Roman" w:hAnsi="Times New Roman" w:cs="Times New Roman"/>
          <w:sz w:val="28"/>
          <w:lang w:val="en-US"/>
        </w:rPr>
        <w:t xml:space="preserve"> (of pink color in 6 pieces, of white color in 5 pieces, of dark yellow color in 10 pieces).</w:t>
      </w:r>
    </w:p>
    <w:p w:rsidR="00361DC2" w:rsidRPr="00361DC2" w:rsidRDefault="00361DC2" w:rsidP="00361DC2">
      <w:pPr>
        <w:rPr>
          <w:rFonts w:ascii="Times New Roman" w:hAnsi="Times New Roman" w:cs="Times New Roman"/>
          <w:sz w:val="28"/>
          <w:lang w:val="en-US"/>
        </w:rPr>
      </w:pPr>
      <w:r w:rsidRPr="004104B4">
        <w:rPr>
          <w:rFonts w:ascii="Times New Roman" w:hAnsi="Times New Roman" w:cs="Times New Roman"/>
          <w:b/>
          <w:i/>
          <w:sz w:val="28"/>
          <w:lang w:val="en-US"/>
        </w:rPr>
        <w:lastRenderedPageBreak/>
        <w:t>b) Progestogen-only pills or progestin-only pills (POP)</w:t>
      </w:r>
      <w:r w:rsidRPr="00361DC2">
        <w:rPr>
          <w:rFonts w:ascii="Times New Roman" w:hAnsi="Times New Roman" w:cs="Times New Roman"/>
          <w:sz w:val="28"/>
          <w:lang w:val="en-US"/>
        </w:rPr>
        <w:t xml:space="preserve"> are contraceptive pills that contain only synthetic progestogens (</w:t>
      </w:r>
      <w:proofErr w:type="spellStart"/>
      <w:r w:rsidRPr="00361DC2">
        <w:rPr>
          <w:rFonts w:ascii="Times New Roman" w:hAnsi="Times New Roman" w:cs="Times New Roman"/>
          <w:sz w:val="28"/>
          <w:lang w:val="en-US"/>
        </w:rPr>
        <w:t>progestins</w:t>
      </w:r>
      <w:proofErr w:type="spellEnd"/>
      <w:r w:rsidRPr="00361DC2">
        <w:rPr>
          <w:rFonts w:ascii="Times New Roman" w:hAnsi="Times New Roman" w:cs="Times New Roman"/>
          <w:sz w:val="28"/>
          <w:lang w:val="en-US"/>
        </w:rPr>
        <w:t>) and do not contain estrogen. They are colloquially known as mini pills.</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Microlut</w:t>
      </w:r>
      <w:proofErr w:type="spellEnd"/>
      <w:r w:rsidRPr="00361DC2">
        <w:rPr>
          <w:rFonts w:ascii="Times New Roman" w:hAnsi="Times New Roman" w:cs="Times New Roman"/>
          <w:sz w:val="28"/>
          <w:lang w:val="en-US"/>
        </w:rPr>
        <w:t xml:space="preserve"> (trade name – Germany; </w:t>
      </w:r>
      <w:proofErr w:type="spellStart"/>
      <w:r w:rsidRPr="00361DC2">
        <w:rPr>
          <w:rFonts w:ascii="Times New Roman" w:hAnsi="Times New Roman" w:cs="Times New Roman"/>
          <w:sz w:val="28"/>
          <w:lang w:val="en-US"/>
        </w:rPr>
        <w:t>Levonorgestrel</w:t>
      </w:r>
      <w:proofErr w:type="spellEnd"/>
      <w:r w:rsidRPr="00361DC2">
        <w:rPr>
          <w:rFonts w:ascii="Times New Roman" w:hAnsi="Times New Roman" w:cs="Times New Roman"/>
          <w:sz w:val="28"/>
          <w:lang w:val="en-US"/>
        </w:rPr>
        <w:t xml:space="preserve"> – INN) – available in dragee.</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Exluton</w:t>
      </w:r>
      <w:proofErr w:type="spellEnd"/>
      <w:r w:rsidRPr="00361DC2">
        <w:rPr>
          <w:rFonts w:ascii="Times New Roman" w:hAnsi="Times New Roman" w:cs="Times New Roman"/>
          <w:sz w:val="28"/>
          <w:lang w:val="en-US"/>
        </w:rPr>
        <w:t xml:space="preserve"> (trade name – The Netherlands, </w:t>
      </w:r>
      <w:proofErr w:type="spellStart"/>
      <w:r w:rsidRPr="00361DC2">
        <w:rPr>
          <w:rFonts w:ascii="Times New Roman" w:hAnsi="Times New Roman" w:cs="Times New Roman"/>
          <w:sz w:val="28"/>
          <w:lang w:val="en-US"/>
        </w:rPr>
        <w:t>Lynestrenol</w:t>
      </w:r>
      <w:proofErr w:type="spellEnd"/>
      <w:r w:rsidRPr="00361DC2">
        <w:rPr>
          <w:rFonts w:ascii="Times New Roman" w:hAnsi="Times New Roman" w:cs="Times New Roman"/>
          <w:sz w:val="28"/>
          <w:lang w:val="en-US"/>
        </w:rPr>
        <w:t xml:space="preserve"> – INN) – available in tablets.</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Cerazette</w:t>
      </w:r>
      <w:proofErr w:type="spellEnd"/>
      <w:r w:rsidRPr="00361DC2">
        <w:rPr>
          <w:rFonts w:ascii="Times New Roman" w:hAnsi="Times New Roman" w:cs="Times New Roman"/>
          <w:sz w:val="28"/>
          <w:lang w:val="en-US"/>
        </w:rPr>
        <w:t xml:space="preserve"> (trade name – The Netherlands, </w:t>
      </w:r>
      <w:proofErr w:type="spellStart"/>
      <w:r w:rsidRPr="00361DC2">
        <w:rPr>
          <w:rFonts w:ascii="Times New Roman" w:hAnsi="Times New Roman" w:cs="Times New Roman"/>
          <w:sz w:val="28"/>
          <w:lang w:val="en-US"/>
        </w:rPr>
        <w:t>Desogestrel</w:t>
      </w:r>
      <w:proofErr w:type="spellEnd"/>
      <w:r w:rsidRPr="00361DC2">
        <w:rPr>
          <w:rFonts w:ascii="Times New Roman" w:hAnsi="Times New Roman" w:cs="Times New Roman"/>
          <w:sz w:val="28"/>
          <w:lang w:val="en-US"/>
        </w:rPr>
        <w:t xml:space="preserve"> – INN) – available in tablets.</w:t>
      </w:r>
    </w:p>
    <w:p w:rsidR="00361DC2" w:rsidRPr="00361DC2" w:rsidRDefault="00361DC2" w:rsidP="00361DC2">
      <w:pPr>
        <w:rPr>
          <w:rFonts w:ascii="Times New Roman" w:hAnsi="Times New Roman" w:cs="Times New Roman"/>
          <w:sz w:val="28"/>
          <w:lang w:val="en-US"/>
        </w:rPr>
      </w:pPr>
      <w:r w:rsidRPr="007B47BF">
        <w:rPr>
          <w:rFonts w:ascii="Times New Roman" w:hAnsi="Times New Roman" w:cs="Times New Roman"/>
          <w:b/>
          <w:i/>
          <w:sz w:val="28"/>
          <w:lang w:val="en-US"/>
        </w:rPr>
        <w:t>c) Emergency contraception</w:t>
      </w:r>
      <w:r w:rsidRPr="00361DC2">
        <w:rPr>
          <w:rFonts w:ascii="Times New Roman" w:hAnsi="Times New Roman" w:cs="Times New Roman"/>
          <w:sz w:val="28"/>
          <w:lang w:val="en-US"/>
        </w:rPr>
        <w:t xml:space="preserve"> applied in taking medications specially designed for this, within the prescribed period (no later than 72 hours after unprotected intercourse), or installing an intrauterine device no later than 120 hours after unprotected intercourse. According to WHO recommendations, emergency contraception should not be a regular method of contraception.</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Postinor</w:t>
      </w:r>
      <w:proofErr w:type="spellEnd"/>
      <w:r w:rsidRPr="00361DC2">
        <w:rPr>
          <w:rFonts w:ascii="Times New Roman" w:hAnsi="Times New Roman" w:cs="Times New Roman"/>
          <w:sz w:val="28"/>
          <w:lang w:val="en-US"/>
        </w:rPr>
        <w:t xml:space="preserve">, </w:t>
      </w:r>
      <w:proofErr w:type="spellStart"/>
      <w:r w:rsidRPr="00361DC2">
        <w:rPr>
          <w:rFonts w:ascii="Times New Roman" w:hAnsi="Times New Roman" w:cs="Times New Roman"/>
          <w:sz w:val="28"/>
          <w:lang w:val="en-US"/>
        </w:rPr>
        <w:t>Escapelle</w:t>
      </w:r>
      <w:proofErr w:type="spellEnd"/>
      <w:r w:rsidRPr="00361DC2">
        <w:rPr>
          <w:rFonts w:ascii="Times New Roman" w:hAnsi="Times New Roman" w:cs="Times New Roman"/>
          <w:sz w:val="28"/>
          <w:lang w:val="en-US"/>
        </w:rPr>
        <w:t xml:space="preserve"> (trade names – Hungary; </w:t>
      </w:r>
      <w:proofErr w:type="spellStart"/>
      <w:r w:rsidRPr="00361DC2">
        <w:rPr>
          <w:rFonts w:ascii="Times New Roman" w:hAnsi="Times New Roman" w:cs="Times New Roman"/>
          <w:sz w:val="28"/>
          <w:lang w:val="en-US"/>
        </w:rPr>
        <w:t>Levonorgestrel</w:t>
      </w:r>
      <w:proofErr w:type="spellEnd"/>
      <w:r w:rsidRPr="00361DC2">
        <w:rPr>
          <w:rFonts w:ascii="Times New Roman" w:hAnsi="Times New Roman" w:cs="Times New Roman"/>
          <w:sz w:val="28"/>
          <w:lang w:val="en-US"/>
        </w:rPr>
        <w:t xml:space="preserve"> – INN) – available in tablets of 2 pieces for </w:t>
      </w:r>
      <w:proofErr w:type="spellStart"/>
      <w:r w:rsidRPr="00361DC2">
        <w:rPr>
          <w:rFonts w:ascii="Times New Roman" w:hAnsi="Times New Roman" w:cs="Times New Roman"/>
          <w:sz w:val="28"/>
          <w:lang w:val="en-US"/>
        </w:rPr>
        <w:t>Postinor</w:t>
      </w:r>
      <w:proofErr w:type="spellEnd"/>
      <w:r w:rsidRPr="00361DC2">
        <w:rPr>
          <w:rFonts w:ascii="Times New Roman" w:hAnsi="Times New Roman" w:cs="Times New Roman"/>
          <w:sz w:val="28"/>
          <w:lang w:val="en-US"/>
        </w:rPr>
        <w:t xml:space="preserve"> and 1 piece for </w:t>
      </w:r>
      <w:proofErr w:type="spellStart"/>
      <w:r w:rsidRPr="00361DC2">
        <w:rPr>
          <w:rFonts w:ascii="Times New Roman" w:hAnsi="Times New Roman" w:cs="Times New Roman"/>
          <w:sz w:val="28"/>
          <w:lang w:val="en-US"/>
        </w:rPr>
        <w:t>Escapelle</w:t>
      </w:r>
      <w:proofErr w:type="spellEnd"/>
      <w:r w:rsidRPr="00361DC2">
        <w:rPr>
          <w:rFonts w:ascii="Times New Roman" w:hAnsi="Times New Roman" w:cs="Times New Roman"/>
          <w:sz w:val="28"/>
          <w:lang w:val="en-US"/>
        </w:rPr>
        <w:t>.</w:t>
      </w:r>
    </w:p>
    <w:p w:rsidR="00361DC2" w:rsidRPr="007B47BF" w:rsidRDefault="00361DC2" w:rsidP="00361DC2">
      <w:pPr>
        <w:rPr>
          <w:rFonts w:ascii="Times New Roman" w:hAnsi="Times New Roman" w:cs="Times New Roman"/>
          <w:b/>
          <w:i/>
          <w:sz w:val="28"/>
          <w:lang w:val="en-US"/>
        </w:rPr>
      </w:pPr>
      <w:r w:rsidRPr="007B47BF">
        <w:rPr>
          <w:rFonts w:ascii="Times New Roman" w:hAnsi="Times New Roman" w:cs="Times New Roman"/>
          <w:b/>
          <w:i/>
          <w:sz w:val="28"/>
          <w:lang w:val="en-US"/>
        </w:rPr>
        <w:t>d) Injectable contraceptives.</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This is a method of hormonal contraception, which includes the introduction of hormonal contraceptives by injection. Women are given intramuscular injections of progestin every 3 months. Among women, it is very much inferior to oral contraceptives, since the injection of progestin, like any other injection, is very painful. Hormonal contraceptives can be absorbed in the intestines with the same success, while this procedure is completely painless, unlike hormonal injections. Therefore, women prefer oral contraceptives to hormonal injections, but hormonal injections usually have one plus: one injection is enough to maintain the contraceptive effect for several months.</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Depo-Provera (trade name – USA/Belgium, Medroxyprogesterone – INN) is used in the form of suspension for injections.</w:t>
      </w:r>
    </w:p>
    <w:p w:rsidR="00361DC2" w:rsidRPr="007B47BF" w:rsidRDefault="00361DC2" w:rsidP="00361DC2">
      <w:pPr>
        <w:rPr>
          <w:rFonts w:ascii="Times New Roman" w:hAnsi="Times New Roman" w:cs="Times New Roman"/>
          <w:b/>
          <w:i/>
          <w:sz w:val="28"/>
          <w:lang w:val="en-US"/>
        </w:rPr>
      </w:pPr>
      <w:r w:rsidRPr="007B47BF">
        <w:rPr>
          <w:rFonts w:ascii="Times New Roman" w:hAnsi="Times New Roman" w:cs="Times New Roman"/>
          <w:b/>
          <w:i/>
          <w:sz w:val="28"/>
          <w:lang w:val="en-US"/>
        </w:rPr>
        <w:t>e) Other types of hormonal contraceptives.</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NuvaRing</w:t>
      </w:r>
      <w:proofErr w:type="spellEnd"/>
      <w:r w:rsidRPr="00361DC2">
        <w:rPr>
          <w:rFonts w:ascii="Times New Roman" w:hAnsi="Times New Roman" w:cs="Times New Roman"/>
          <w:sz w:val="28"/>
          <w:lang w:val="en-US"/>
        </w:rPr>
        <w:t xml:space="preserve"> (trade name – The Netherlands; </w:t>
      </w:r>
      <w:proofErr w:type="spellStart"/>
      <w:r w:rsidRPr="00361DC2">
        <w:rPr>
          <w:rFonts w:ascii="Times New Roman" w:hAnsi="Times New Roman" w:cs="Times New Roman"/>
          <w:sz w:val="28"/>
          <w:lang w:val="en-US"/>
        </w:rPr>
        <w:t>Ethinylestradiol+Etonogestrel</w:t>
      </w:r>
      <w:proofErr w:type="spellEnd"/>
      <w:r w:rsidRPr="00361DC2">
        <w:rPr>
          <w:rFonts w:ascii="Times New Roman" w:hAnsi="Times New Roman" w:cs="Times New Roman"/>
          <w:sz w:val="28"/>
          <w:lang w:val="en-US"/>
        </w:rPr>
        <w:t xml:space="preserve"> -INN) represent a hormonal contraceptive vaginal ring.</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Mirena</w:t>
      </w:r>
      <w:proofErr w:type="spellEnd"/>
      <w:r w:rsidRPr="00361DC2">
        <w:rPr>
          <w:rFonts w:ascii="Times New Roman" w:hAnsi="Times New Roman" w:cs="Times New Roman"/>
          <w:sz w:val="28"/>
          <w:lang w:val="en-US"/>
        </w:rPr>
        <w:t xml:space="preserve"> (trade name – Germany/Finland; </w:t>
      </w:r>
      <w:proofErr w:type="spellStart"/>
      <w:r w:rsidRPr="00361DC2">
        <w:rPr>
          <w:rFonts w:ascii="Times New Roman" w:hAnsi="Times New Roman" w:cs="Times New Roman"/>
          <w:sz w:val="28"/>
          <w:lang w:val="en-US"/>
        </w:rPr>
        <w:t>Levonorgestrel</w:t>
      </w:r>
      <w:proofErr w:type="spellEnd"/>
      <w:r w:rsidRPr="00361DC2">
        <w:rPr>
          <w:rFonts w:ascii="Times New Roman" w:hAnsi="Times New Roman" w:cs="Times New Roman"/>
          <w:sz w:val="28"/>
          <w:lang w:val="en-US"/>
        </w:rPr>
        <w:t xml:space="preserve"> – INN) is an intrauterine device, which represent a small device made of plastic with copper.</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Evra</w:t>
      </w:r>
      <w:proofErr w:type="spellEnd"/>
      <w:r w:rsidRPr="00361DC2">
        <w:rPr>
          <w:rFonts w:ascii="Times New Roman" w:hAnsi="Times New Roman" w:cs="Times New Roman"/>
          <w:sz w:val="28"/>
          <w:lang w:val="en-US"/>
        </w:rPr>
        <w:t xml:space="preserve"> (trade name – Russia/Germany/Belgium; </w:t>
      </w:r>
      <w:proofErr w:type="spellStart"/>
      <w:r w:rsidRPr="00361DC2">
        <w:rPr>
          <w:rFonts w:ascii="Times New Roman" w:hAnsi="Times New Roman" w:cs="Times New Roman"/>
          <w:sz w:val="28"/>
          <w:lang w:val="en-US"/>
        </w:rPr>
        <w:t>Ethinylestradiol+Norelgestromin</w:t>
      </w:r>
      <w:proofErr w:type="spellEnd"/>
      <w:r w:rsidRPr="00361DC2">
        <w:rPr>
          <w:rFonts w:ascii="Times New Roman" w:hAnsi="Times New Roman" w:cs="Times New Roman"/>
          <w:sz w:val="28"/>
          <w:lang w:val="en-US"/>
        </w:rPr>
        <w:t xml:space="preserve"> - INN) - transdermal therapeutic system (plaster).</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Implanon</w:t>
      </w:r>
      <w:proofErr w:type="spellEnd"/>
      <w:r w:rsidRPr="00361DC2">
        <w:rPr>
          <w:rFonts w:ascii="Times New Roman" w:hAnsi="Times New Roman" w:cs="Times New Roman"/>
          <w:sz w:val="28"/>
          <w:lang w:val="en-US"/>
        </w:rPr>
        <w:t xml:space="preserve"> (trade name – The Netherlands; </w:t>
      </w:r>
      <w:proofErr w:type="spellStart"/>
      <w:r w:rsidRPr="00361DC2">
        <w:rPr>
          <w:rFonts w:ascii="Times New Roman" w:hAnsi="Times New Roman" w:cs="Times New Roman"/>
          <w:sz w:val="28"/>
          <w:lang w:val="en-US"/>
        </w:rPr>
        <w:t>Etonogestrel</w:t>
      </w:r>
      <w:proofErr w:type="spellEnd"/>
      <w:r w:rsidRPr="00361DC2">
        <w:rPr>
          <w:rFonts w:ascii="Times New Roman" w:hAnsi="Times New Roman" w:cs="Times New Roman"/>
          <w:sz w:val="28"/>
          <w:lang w:val="en-US"/>
        </w:rPr>
        <w:t xml:space="preserve"> – INN) is used as subcutaneous implant, as well as in combined hormonal contraceptives in the form of a vaginal ring.</w:t>
      </w:r>
    </w:p>
    <w:p w:rsidR="00361DC2" w:rsidRPr="007B47BF" w:rsidRDefault="00361DC2" w:rsidP="007B47BF">
      <w:pPr>
        <w:rPr>
          <w:rFonts w:ascii="Times New Roman" w:hAnsi="Times New Roman" w:cs="Times New Roman"/>
          <w:b/>
          <w:sz w:val="28"/>
          <w:lang w:val="en-US"/>
        </w:rPr>
      </w:pPr>
      <w:r w:rsidRPr="007B47BF">
        <w:rPr>
          <w:rFonts w:ascii="Times New Roman" w:hAnsi="Times New Roman" w:cs="Times New Roman"/>
          <w:b/>
          <w:sz w:val="28"/>
          <w:lang w:val="en-US"/>
        </w:rPr>
        <w:lastRenderedPageBreak/>
        <w:t xml:space="preserve">Medicines of </w:t>
      </w:r>
      <w:r w:rsidRPr="007B47BF">
        <w:rPr>
          <w:rFonts w:ascii="Times New Roman" w:hAnsi="Times New Roman" w:cs="Times New Roman"/>
          <w:b/>
          <w:sz w:val="28"/>
          <w:u w:val="single"/>
          <w:lang w:val="en-US"/>
        </w:rPr>
        <w:t>male</w:t>
      </w:r>
      <w:r w:rsidR="007B47BF" w:rsidRPr="007B47BF">
        <w:rPr>
          <w:rFonts w:ascii="Times New Roman" w:hAnsi="Times New Roman" w:cs="Times New Roman"/>
          <w:b/>
          <w:sz w:val="28"/>
          <w:lang w:val="en-US"/>
        </w:rPr>
        <w:t xml:space="preserve"> sex hormones.</w:t>
      </w:r>
    </w:p>
    <w:p w:rsidR="00361DC2" w:rsidRPr="007B47BF" w:rsidRDefault="00361DC2" w:rsidP="00361DC2">
      <w:pPr>
        <w:rPr>
          <w:rFonts w:ascii="Times New Roman" w:hAnsi="Times New Roman" w:cs="Times New Roman"/>
          <w:b/>
          <w:i/>
          <w:sz w:val="28"/>
          <w:lang w:val="en-US"/>
        </w:rPr>
      </w:pPr>
      <w:r w:rsidRPr="007B47BF">
        <w:rPr>
          <w:rFonts w:ascii="Times New Roman" w:hAnsi="Times New Roman" w:cs="Times New Roman"/>
          <w:b/>
          <w:i/>
          <w:sz w:val="28"/>
          <w:lang w:val="en-US"/>
        </w:rPr>
        <w:t>Androgens:</w:t>
      </w:r>
    </w:p>
    <w:p w:rsidR="00361DC2" w:rsidRPr="00361DC2" w:rsidRDefault="00541D63" w:rsidP="00361DC2">
      <w:pPr>
        <w:rPr>
          <w:rFonts w:ascii="Times New Roman" w:hAnsi="Times New Roman" w:cs="Times New Roman"/>
          <w:sz w:val="28"/>
          <w:lang w:val="en-US"/>
        </w:rPr>
      </w:pPr>
      <w:r>
        <w:rPr>
          <w:rFonts w:ascii="Times New Roman" w:hAnsi="Times New Roman" w:cs="Times New Roman"/>
          <w:sz w:val="28"/>
          <w:lang w:val="en-US"/>
        </w:rPr>
        <w:t>Testosterone (INN) (</w:t>
      </w:r>
      <w:proofErr w:type="spellStart"/>
      <w:r>
        <w:rPr>
          <w:rFonts w:ascii="Times New Roman" w:hAnsi="Times New Roman" w:cs="Times New Roman"/>
          <w:sz w:val="28"/>
          <w:lang w:val="en-US"/>
        </w:rPr>
        <w:t>Androgel</w:t>
      </w:r>
      <w:proofErr w:type="spellEnd"/>
      <w:r w:rsidR="00361DC2" w:rsidRPr="00361DC2">
        <w:rPr>
          <w:rFonts w:ascii="Times New Roman" w:hAnsi="Times New Roman" w:cs="Times New Roman"/>
          <w:sz w:val="28"/>
          <w:lang w:val="en-US"/>
        </w:rPr>
        <w:t>,</w:t>
      </w:r>
      <w:r>
        <w:rPr>
          <w:rFonts w:ascii="Times New Roman" w:hAnsi="Times New Roman" w:cs="Times New Roman"/>
          <w:sz w:val="28"/>
          <w:lang w:val="en-US"/>
        </w:rPr>
        <w:t xml:space="preserve"> </w:t>
      </w:r>
      <w:proofErr w:type="spellStart"/>
      <w:r>
        <w:rPr>
          <w:rFonts w:ascii="Times New Roman" w:hAnsi="Times New Roman" w:cs="Times New Roman"/>
          <w:sz w:val="28"/>
          <w:lang w:val="en-US"/>
        </w:rPr>
        <w:t>Nebido</w:t>
      </w:r>
      <w:proofErr w:type="spellEnd"/>
      <w:r w:rsidR="00361DC2" w:rsidRPr="00361DC2">
        <w:rPr>
          <w:rFonts w:ascii="Times New Roman" w:hAnsi="Times New Roman" w:cs="Times New Roman"/>
          <w:sz w:val="28"/>
          <w:lang w:val="en-US"/>
        </w:rPr>
        <w:t>) - is used for insufficiency of sexual function in men, as well as in menopause in women, also in oncology. Produced in capsules, injection solution and gel for external use.</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Methyltestosterone</w:t>
      </w:r>
      <w:proofErr w:type="spellEnd"/>
      <w:r w:rsidRPr="00361DC2">
        <w:rPr>
          <w:rFonts w:ascii="Times New Roman" w:hAnsi="Times New Roman" w:cs="Times New Roman"/>
          <w:sz w:val="28"/>
          <w:lang w:val="en-US"/>
        </w:rPr>
        <w:t xml:space="preserve"> (INN) (the same trade name </w:t>
      </w:r>
      <w:r w:rsidR="00541D63">
        <w:rPr>
          <w:rFonts w:ascii="Times New Roman" w:hAnsi="Times New Roman" w:cs="Times New Roman"/>
          <w:sz w:val="28"/>
          <w:lang w:val="en-US"/>
        </w:rPr>
        <w:t>mainly</w:t>
      </w:r>
      <w:r w:rsidRPr="00361DC2">
        <w:rPr>
          <w:rFonts w:ascii="Times New Roman" w:hAnsi="Times New Roman" w:cs="Times New Roman"/>
          <w:sz w:val="28"/>
          <w:lang w:val="en-US"/>
        </w:rPr>
        <w:t>) is used to normalize the growth and development of the male reproductive system and in oncology of the mammary glands. Available in tablets.</w:t>
      </w:r>
    </w:p>
    <w:p w:rsidR="00361DC2" w:rsidRPr="007B47BF" w:rsidRDefault="00361DC2" w:rsidP="00361DC2">
      <w:pPr>
        <w:rPr>
          <w:rFonts w:ascii="Times New Roman" w:hAnsi="Times New Roman" w:cs="Times New Roman"/>
          <w:b/>
          <w:i/>
          <w:sz w:val="28"/>
          <w:lang w:val="en-US"/>
        </w:rPr>
      </w:pPr>
      <w:r w:rsidRPr="007B47BF">
        <w:rPr>
          <w:rFonts w:ascii="Times New Roman" w:hAnsi="Times New Roman" w:cs="Times New Roman"/>
          <w:b/>
          <w:i/>
          <w:sz w:val="28"/>
          <w:lang w:val="en-US"/>
        </w:rPr>
        <w:t>Antiandrogens:</w:t>
      </w:r>
    </w:p>
    <w:p w:rsidR="00361DC2" w:rsidRPr="00361DC2" w:rsidRDefault="00361DC2" w:rsidP="00361DC2">
      <w:pPr>
        <w:rPr>
          <w:rFonts w:ascii="Times New Roman" w:hAnsi="Times New Roman" w:cs="Times New Roman"/>
          <w:sz w:val="28"/>
          <w:lang w:val="en-US"/>
        </w:rPr>
      </w:pPr>
      <w:r w:rsidRPr="00361DC2">
        <w:rPr>
          <w:rFonts w:ascii="Times New Roman" w:hAnsi="Times New Roman" w:cs="Times New Roman"/>
          <w:sz w:val="28"/>
          <w:lang w:val="en-US"/>
        </w:rPr>
        <w:t>Finaste</w:t>
      </w:r>
      <w:r w:rsidR="00541D63">
        <w:rPr>
          <w:rFonts w:ascii="Times New Roman" w:hAnsi="Times New Roman" w:cs="Times New Roman"/>
          <w:sz w:val="28"/>
          <w:lang w:val="en-US"/>
        </w:rPr>
        <w:t xml:space="preserve">ride (INN) (the same trade name, </w:t>
      </w:r>
      <w:proofErr w:type="spellStart"/>
      <w:r w:rsidR="00541D63">
        <w:rPr>
          <w:rFonts w:ascii="Times New Roman" w:hAnsi="Times New Roman" w:cs="Times New Roman"/>
          <w:sz w:val="28"/>
          <w:lang w:val="en-US"/>
        </w:rPr>
        <w:t>Proscar</w:t>
      </w:r>
      <w:proofErr w:type="spellEnd"/>
      <w:r w:rsidR="00541D63">
        <w:rPr>
          <w:rFonts w:ascii="Times New Roman" w:hAnsi="Times New Roman" w:cs="Times New Roman"/>
          <w:sz w:val="28"/>
          <w:lang w:val="en-US"/>
        </w:rPr>
        <w:t xml:space="preserve">, </w:t>
      </w:r>
      <w:proofErr w:type="spellStart"/>
      <w:r w:rsidR="00541D63">
        <w:rPr>
          <w:rFonts w:ascii="Times New Roman" w:hAnsi="Times New Roman" w:cs="Times New Roman"/>
          <w:sz w:val="28"/>
          <w:lang w:val="en-US"/>
        </w:rPr>
        <w:t>Finast</w:t>
      </w:r>
      <w:proofErr w:type="spellEnd"/>
      <w:r w:rsidR="00541D63">
        <w:rPr>
          <w:rFonts w:ascii="Times New Roman" w:hAnsi="Times New Roman" w:cs="Times New Roman"/>
          <w:sz w:val="28"/>
          <w:lang w:val="en-US"/>
        </w:rPr>
        <w:t xml:space="preserve">, </w:t>
      </w:r>
      <w:proofErr w:type="spellStart"/>
      <w:r w:rsidR="00541D63">
        <w:rPr>
          <w:rFonts w:ascii="Times New Roman" w:hAnsi="Times New Roman" w:cs="Times New Roman"/>
          <w:sz w:val="28"/>
          <w:lang w:val="en-US"/>
        </w:rPr>
        <w:t>Finpros</w:t>
      </w:r>
      <w:proofErr w:type="spellEnd"/>
      <w:r w:rsidRPr="00361DC2">
        <w:rPr>
          <w:rFonts w:ascii="Times New Roman" w:hAnsi="Times New Roman" w:cs="Times New Roman"/>
          <w:sz w:val="28"/>
          <w:lang w:val="en-US"/>
        </w:rPr>
        <w:t>) is used for benign prostatic hyperplasia. Available in tablets of 5 mg.</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Cyproterone</w:t>
      </w:r>
      <w:proofErr w:type="spellEnd"/>
      <w:r w:rsidRPr="00361DC2">
        <w:rPr>
          <w:rFonts w:ascii="Times New Roman" w:hAnsi="Times New Roman" w:cs="Times New Roman"/>
          <w:sz w:val="28"/>
          <w:lang w:val="en-US"/>
        </w:rPr>
        <w:t xml:space="preserve"> (INN) (the same trade name</w:t>
      </w:r>
      <w:r w:rsidR="00541D63">
        <w:rPr>
          <w:rFonts w:ascii="Times New Roman" w:hAnsi="Times New Roman" w:cs="Times New Roman"/>
          <w:sz w:val="28"/>
          <w:lang w:val="en-US"/>
        </w:rPr>
        <w:t xml:space="preserve">, </w:t>
      </w:r>
      <w:proofErr w:type="spellStart"/>
      <w:r w:rsidRPr="00361DC2">
        <w:rPr>
          <w:rFonts w:ascii="Times New Roman" w:hAnsi="Times New Roman" w:cs="Times New Roman"/>
          <w:sz w:val="28"/>
          <w:lang w:val="en-US"/>
        </w:rPr>
        <w:t>Androcur</w:t>
      </w:r>
      <w:proofErr w:type="spellEnd"/>
      <w:r w:rsidR="00541D63">
        <w:rPr>
          <w:rFonts w:ascii="Times New Roman" w:hAnsi="Times New Roman" w:cs="Times New Roman"/>
          <w:sz w:val="28"/>
          <w:lang w:val="en-US"/>
        </w:rPr>
        <w:t xml:space="preserve">, </w:t>
      </w:r>
      <w:proofErr w:type="spellStart"/>
      <w:r w:rsidR="00541D63">
        <w:rPr>
          <w:rFonts w:ascii="Times New Roman" w:hAnsi="Times New Roman" w:cs="Times New Roman"/>
          <w:sz w:val="28"/>
          <w:lang w:val="en-US"/>
        </w:rPr>
        <w:t>Bellune</w:t>
      </w:r>
      <w:proofErr w:type="spellEnd"/>
      <w:r w:rsidR="00541D63">
        <w:rPr>
          <w:rFonts w:ascii="Times New Roman" w:hAnsi="Times New Roman" w:cs="Times New Roman"/>
          <w:sz w:val="28"/>
          <w:lang w:val="en-US"/>
        </w:rPr>
        <w:t xml:space="preserve"> 35</w:t>
      </w:r>
      <w:r w:rsidRPr="00361DC2">
        <w:rPr>
          <w:rFonts w:ascii="Times New Roman" w:hAnsi="Times New Roman" w:cs="Times New Roman"/>
          <w:sz w:val="28"/>
          <w:lang w:val="en-US"/>
        </w:rPr>
        <w:t>) is used for pathologically increased sexual activity in men, with symptoms of masculinization and acne in women, with early puberty in children. Available in tablets and oil solution for injections.</w:t>
      </w:r>
    </w:p>
    <w:p w:rsidR="00361DC2" w:rsidRPr="00361DC2" w:rsidRDefault="00361DC2" w:rsidP="00361DC2">
      <w:pPr>
        <w:rPr>
          <w:rFonts w:ascii="Times New Roman" w:hAnsi="Times New Roman" w:cs="Times New Roman"/>
          <w:sz w:val="28"/>
          <w:lang w:val="en-US"/>
        </w:rPr>
      </w:pPr>
      <w:proofErr w:type="spellStart"/>
      <w:r w:rsidRPr="00361DC2">
        <w:rPr>
          <w:rFonts w:ascii="Times New Roman" w:hAnsi="Times New Roman" w:cs="Times New Roman"/>
          <w:sz w:val="28"/>
          <w:lang w:val="en-US"/>
        </w:rPr>
        <w:t>Fluta</w:t>
      </w:r>
      <w:r w:rsidR="002E793C">
        <w:rPr>
          <w:rFonts w:ascii="Times New Roman" w:hAnsi="Times New Roman" w:cs="Times New Roman"/>
          <w:sz w:val="28"/>
          <w:lang w:val="en-US"/>
        </w:rPr>
        <w:t>mide</w:t>
      </w:r>
      <w:proofErr w:type="spellEnd"/>
      <w:r w:rsidR="002E793C">
        <w:rPr>
          <w:rFonts w:ascii="Times New Roman" w:hAnsi="Times New Roman" w:cs="Times New Roman"/>
          <w:sz w:val="28"/>
          <w:lang w:val="en-US"/>
        </w:rPr>
        <w:t xml:space="preserve"> (INN) (the same trade name, </w:t>
      </w:r>
      <w:proofErr w:type="spellStart"/>
      <w:r w:rsidR="002E793C">
        <w:rPr>
          <w:rFonts w:ascii="Times New Roman" w:hAnsi="Times New Roman" w:cs="Times New Roman"/>
          <w:sz w:val="28"/>
          <w:lang w:val="en-US"/>
        </w:rPr>
        <w:t>Andraxan</w:t>
      </w:r>
      <w:proofErr w:type="spellEnd"/>
      <w:r w:rsidRPr="00361DC2">
        <w:rPr>
          <w:rFonts w:ascii="Times New Roman" w:hAnsi="Times New Roman" w:cs="Times New Roman"/>
          <w:sz w:val="28"/>
          <w:lang w:val="en-US"/>
        </w:rPr>
        <w:t>) is used for in prostate cancer.</w:t>
      </w:r>
    </w:p>
    <w:p w:rsidR="00361DC2" w:rsidRPr="007B47BF" w:rsidRDefault="00361DC2" w:rsidP="00361DC2">
      <w:pPr>
        <w:rPr>
          <w:rFonts w:ascii="Times New Roman" w:hAnsi="Times New Roman" w:cs="Times New Roman"/>
          <w:b/>
          <w:i/>
          <w:sz w:val="28"/>
          <w:lang w:val="en-US"/>
        </w:rPr>
      </w:pPr>
      <w:r w:rsidRPr="007B47BF">
        <w:rPr>
          <w:rFonts w:ascii="Times New Roman" w:hAnsi="Times New Roman" w:cs="Times New Roman"/>
          <w:b/>
          <w:i/>
          <w:sz w:val="28"/>
          <w:lang w:val="en-US"/>
        </w:rPr>
        <w:t>Anabolic steroids:</w:t>
      </w:r>
    </w:p>
    <w:p w:rsidR="005521CB" w:rsidRPr="00F67712" w:rsidRDefault="002E793C" w:rsidP="00361DC2">
      <w:pPr>
        <w:rPr>
          <w:rFonts w:ascii="Times New Roman" w:hAnsi="Times New Roman" w:cs="Times New Roman"/>
          <w:sz w:val="28"/>
          <w:lang w:val="en-US"/>
        </w:rPr>
      </w:pPr>
      <w:proofErr w:type="spellStart"/>
      <w:r>
        <w:rPr>
          <w:rFonts w:ascii="Times New Roman" w:hAnsi="Times New Roman" w:cs="Times New Roman"/>
          <w:sz w:val="28"/>
          <w:lang w:val="en-US"/>
        </w:rPr>
        <w:t>Nandrolone</w:t>
      </w:r>
      <w:proofErr w:type="spellEnd"/>
      <w:r>
        <w:rPr>
          <w:rFonts w:ascii="Times New Roman" w:hAnsi="Times New Roman" w:cs="Times New Roman"/>
          <w:sz w:val="28"/>
          <w:lang w:val="en-US"/>
        </w:rPr>
        <w:t xml:space="preserve"> (INN) (</w:t>
      </w:r>
      <w:proofErr w:type="spellStart"/>
      <w:r>
        <w:rPr>
          <w:rFonts w:ascii="Times New Roman" w:hAnsi="Times New Roman" w:cs="Times New Roman"/>
          <w:sz w:val="28"/>
          <w:lang w:val="en-US"/>
        </w:rPr>
        <w:t>Retabolil</w:t>
      </w:r>
      <w:proofErr w:type="spellEnd"/>
      <w:r>
        <w:rPr>
          <w:rFonts w:ascii="Times New Roman" w:hAnsi="Times New Roman" w:cs="Times New Roman"/>
          <w:sz w:val="28"/>
          <w:lang w:val="en-US"/>
        </w:rPr>
        <w:t xml:space="preserve">, </w:t>
      </w:r>
      <w:proofErr w:type="spellStart"/>
      <w:r>
        <w:rPr>
          <w:rFonts w:ascii="Times New Roman" w:hAnsi="Times New Roman" w:cs="Times New Roman"/>
          <w:sz w:val="28"/>
          <w:lang w:val="en-US"/>
        </w:rPr>
        <w:t>Nandrodec</w:t>
      </w:r>
      <w:proofErr w:type="spellEnd"/>
      <w:r w:rsidR="00361DC2" w:rsidRPr="00361DC2">
        <w:rPr>
          <w:rFonts w:ascii="Times New Roman" w:hAnsi="Times New Roman" w:cs="Times New Roman"/>
          <w:sz w:val="28"/>
          <w:lang w:val="en-US"/>
        </w:rPr>
        <w:t>, the same trade name in some countries) - belongs to the group of male sex hormones, has a long-term anabolic activity (3-4 weeks). It is used for various asthenic conditions, cachexia, for violations of protein anabolism after major operations, diseases, also in female oncology.</w:t>
      </w:r>
    </w:p>
    <w:sectPr w:rsidR="005521CB" w:rsidRPr="00F677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5CD"/>
    <w:rsid w:val="000555CD"/>
    <w:rsid w:val="00124A00"/>
    <w:rsid w:val="001369FD"/>
    <w:rsid w:val="00215414"/>
    <w:rsid w:val="002A640B"/>
    <w:rsid w:val="002E793C"/>
    <w:rsid w:val="003067A9"/>
    <w:rsid w:val="003243A1"/>
    <w:rsid w:val="00361DC2"/>
    <w:rsid w:val="003C5974"/>
    <w:rsid w:val="004104B4"/>
    <w:rsid w:val="0046709C"/>
    <w:rsid w:val="004D4003"/>
    <w:rsid w:val="00541D63"/>
    <w:rsid w:val="005521CB"/>
    <w:rsid w:val="00664056"/>
    <w:rsid w:val="0069111B"/>
    <w:rsid w:val="006B16F7"/>
    <w:rsid w:val="00764BD8"/>
    <w:rsid w:val="007B47BF"/>
    <w:rsid w:val="007D722B"/>
    <w:rsid w:val="008A1B91"/>
    <w:rsid w:val="008E0679"/>
    <w:rsid w:val="009906D1"/>
    <w:rsid w:val="00A507EF"/>
    <w:rsid w:val="00AC44DE"/>
    <w:rsid w:val="00B115E1"/>
    <w:rsid w:val="00B12CD3"/>
    <w:rsid w:val="00B852BB"/>
    <w:rsid w:val="00B93EA5"/>
    <w:rsid w:val="00BF3E20"/>
    <w:rsid w:val="00C1651D"/>
    <w:rsid w:val="00C975A9"/>
    <w:rsid w:val="00CB5CB2"/>
    <w:rsid w:val="00CC4CBA"/>
    <w:rsid w:val="00CF647C"/>
    <w:rsid w:val="00D20490"/>
    <w:rsid w:val="00D97994"/>
    <w:rsid w:val="00E839EB"/>
    <w:rsid w:val="00ED7361"/>
    <w:rsid w:val="00F67712"/>
    <w:rsid w:val="00FA0D83"/>
    <w:rsid w:val="00FC4F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44D061-4DF9-4039-BABA-CBAA502B8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2897</Words>
  <Characters>16513</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Воронина</dc:creator>
  <cp:keywords/>
  <dc:description/>
  <cp:lastModifiedBy>User2</cp:lastModifiedBy>
  <cp:revision>2</cp:revision>
  <dcterms:created xsi:type="dcterms:W3CDTF">2022-05-23T16:30:00Z</dcterms:created>
  <dcterms:modified xsi:type="dcterms:W3CDTF">2022-05-23T16:30:00Z</dcterms:modified>
</cp:coreProperties>
</file>