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CEBF6" w14:textId="77777777" w:rsidR="0002058D" w:rsidRDefault="0002058D" w:rsidP="0002058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</w:t>
      </w:r>
    </w:p>
    <w:p w14:paraId="185ED138" w14:textId="6729283C" w:rsidR="00246E91" w:rsidRPr="00513AAC" w:rsidRDefault="0002058D" w:rsidP="0002058D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 научной деятельности кафедры медицинской и биологической физики с информатикой и медицинской аппаратурой за </w:t>
      </w:r>
      <w:r>
        <w:rPr>
          <w:rFonts w:ascii="Times New Roman" w:hAnsi="Times New Roman"/>
          <w:sz w:val="30"/>
          <w:szCs w:val="30"/>
          <w:lang w:val="en-US"/>
        </w:rPr>
        <w:t>I</w:t>
      </w:r>
      <w:r w:rsidR="00B0531A">
        <w:rPr>
          <w:rFonts w:ascii="Times New Roman" w:hAnsi="Times New Roman"/>
          <w:sz w:val="30"/>
          <w:szCs w:val="30"/>
          <w:lang w:val="en-US"/>
        </w:rPr>
        <w:t>I</w:t>
      </w:r>
      <w:r>
        <w:rPr>
          <w:rFonts w:ascii="Times New Roman" w:hAnsi="Times New Roman"/>
          <w:sz w:val="30"/>
          <w:szCs w:val="30"/>
        </w:rPr>
        <w:t xml:space="preserve"> квартал 2022 г.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53DB1B06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0531A" w:rsidRPr="00B0531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0531A" w:rsidRPr="00B053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BA7D5CC" w14:textId="5221D40A" w:rsidR="006A1ADF" w:rsidRPr="00043AD9" w:rsidRDefault="006A1ADF" w:rsidP="00043AD9">
            <w:pPr>
              <w:pStyle w:val="af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3AD9">
              <w:rPr>
                <w:rFonts w:ascii="Times New Roman" w:hAnsi="Times New Roman"/>
                <w:sz w:val="24"/>
                <w:szCs w:val="24"/>
              </w:rPr>
              <w:t>Хайруллин А.Е., Теплов А.Ю., Гришин С.Н., Зиганшин А.У. Пуринергические механизмы адаптации диафрагмы мыши в условиях аллергической перестройки / Биофизика. 2022. Т. 67. № 3. С. 596-599.</w:t>
            </w:r>
            <w:r w:rsidR="00043AD9" w:rsidRPr="00043AD9">
              <w:rPr>
                <w:rFonts w:ascii="Times New Roman" w:hAnsi="Times New Roman"/>
                <w:sz w:val="24"/>
                <w:szCs w:val="24"/>
              </w:rPr>
              <w:t xml:space="preserve">  DOI: 10.31857/S0006302922030206</w:t>
            </w:r>
          </w:p>
          <w:p w14:paraId="385187BC" w14:textId="44162E81" w:rsidR="00043AD9" w:rsidRPr="00043AD9" w:rsidRDefault="00043AD9" w:rsidP="00043AD9">
            <w:pPr>
              <w:pStyle w:val="af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3AD9">
              <w:rPr>
                <w:rFonts w:ascii="Times New Roman" w:hAnsi="Times New Roman"/>
                <w:sz w:val="24"/>
                <w:szCs w:val="24"/>
              </w:rPr>
              <w:t>https://elibrary.ru/item.asp?id=48399500</w:t>
            </w:r>
          </w:p>
          <w:p w14:paraId="17226F30" w14:textId="36664DE7" w:rsidR="00175615" w:rsidRPr="00043AD9" w:rsidRDefault="006A1ADF" w:rsidP="00043AD9">
            <w:pPr>
              <w:pStyle w:val="af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CFCFC"/>
              </w:rPr>
            </w:pPr>
            <w:r w:rsidRPr="00043AD9">
              <w:rPr>
                <w:rFonts w:ascii="Times New Roman" w:hAnsi="Times New Roman"/>
                <w:sz w:val="24"/>
                <w:szCs w:val="24"/>
              </w:rPr>
              <w:t>Гришин С.Н., Хайруллин А.Е., Теплов А.Ю., Мухамедьяров М.А. Мионевральная передача в бариевой среде / Биофизика. 2022. Т. 67. № 3. С. 576-580.</w:t>
            </w:r>
            <w:r w:rsidR="00043AD9" w:rsidRPr="00043AD9">
              <w:rPr>
                <w:rFonts w:ascii="Times New Roman" w:hAnsi="Times New Roman"/>
                <w:sz w:val="24"/>
                <w:szCs w:val="24"/>
              </w:rPr>
              <w:t xml:space="preserve">  DOI: 10.31857/S0006302922030176</w:t>
            </w:r>
          </w:p>
          <w:p w14:paraId="0AE51E93" w14:textId="4B85E5F5" w:rsidR="00043AD9" w:rsidRPr="00043AD9" w:rsidRDefault="00043AD9" w:rsidP="00043AD9">
            <w:pPr>
              <w:pStyle w:val="af"/>
              <w:spacing w:after="0"/>
              <w:ind w:firstLine="0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CFCFC"/>
              </w:rPr>
            </w:pPr>
            <w:r w:rsidRPr="00043AD9"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>https://elibrary.ru/item.asp?id=48399497</w:t>
            </w: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9B3128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1C2D1648" w14:textId="3FE018F5" w:rsidR="00061640" w:rsidRPr="009B3128" w:rsidRDefault="009B3128" w:rsidP="009B31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312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 </w:t>
            </w:r>
            <w:r w:rsidR="00043AD9" w:rsidRPr="009B312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Lenina O.A., </w:t>
            </w:r>
            <w:r w:rsidR="00043AD9" w:rsidRPr="009B312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Kovyazina I.V.</w:t>
            </w:r>
            <w:r w:rsidR="00043AD9" w:rsidRPr="009B312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Role of α7 Nicotinic Acetylcholine Receptors in Synaptic Transmission in Frog Neuromuscular Contacts. Bull Exp Biol Med. 2022;172(5):534-538. doi:10.1007/s10517-022-05427-0</w:t>
            </w:r>
          </w:p>
          <w:p w14:paraId="1A0819AB" w14:textId="4EA8444E" w:rsidR="009B3128" w:rsidRDefault="009B3128" w:rsidP="009B3128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B312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2.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A. Filippov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 O.I. Gnezdilov, O.N. Antzutkin, Dynamics of ethylammonium nitrate near PTFE surface. // Magnetic Resonance Imaging. 2022. V.85. P.102-107. (Scopus and Web of Science)</w:t>
            </w:r>
          </w:p>
          <w:p w14:paraId="43CD7B07" w14:textId="294450B7" w:rsidR="009B3128" w:rsidRDefault="009B3128" w:rsidP="009B3128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B312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O.I. Gnezdilov,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A. Filippov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 I.A Khan, F.U. Shah, Translational and reorientational dynamics of ionic liquid-based fluorine-free lithium-ion battery electrolytes. // J. Mol. Liq.  2022. V.345. 117001. (Scopus and Web of Science)</w:t>
            </w:r>
          </w:p>
          <w:p w14:paraId="3CF5A771" w14:textId="588230BF" w:rsidR="009B3128" w:rsidRDefault="009B3128" w:rsidP="00F97EAE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B312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4.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Y. Wei, Z. Dai, Y. Dong,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A. Filippov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X. Ji, A. Laaksonen, F.U. Shah, R. An, H. Fuchs, </w:t>
            </w:r>
            <w:r w:rsidR="00F97EAE" w:rsidRPr="00F97EAE">
              <w:rPr>
                <w:rFonts w:ascii="Times New Roman" w:hAnsi="Times New Roman"/>
                <w:sz w:val="28"/>
                <w:szCs w:val="28"/>
                <w:lang w:val="en-US"/>
              </w:rPr>
              <w:t>Molecular interactions of ionic liquids with SiO2 surfaces</w:t>
            </w:r>
            <w:r w:rsidR="00F97EAE" w:rsidRPr="00F97EA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bookmarkStart w:id="0" w:name="_GoBack"/>
            <w:bookmarkEnd w:id="0"/>
            <w:r w:rsidR="00F97EAE" w:rsidRPr="00F97EA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determined from colloid probe atomic force </w:t>
            </w:r>
            <w:r w:rsidR="00F97EAE" w:rsidRPr="00F97EAE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microscopy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// Phys. Chem. Chem. Phys. DOI: 10.1039/D2CP00483F. (Scopus and Web of Science)</w:t>
            </w:r>
          </w:p>
          <w:p w14:paraId="56E87426" w14:textId="7E042B10" w:rsidR="00043AD9" w:rsidRPr="009B3128" w:rsidRDefault="009B3128" w:rsidP="009B31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312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  <w:r w:rsidRPr="009B312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  <w:r w:rsidRPr="009B312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Asanbaeva N.B., </w:t>
            </w:r>
            <w:r w:rsidRPr="009B312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Sukhanov A.A.</w:t>
            </w:r>
            <w:r w:rsidRPr="009B3128">
              <w:rPr>
                <w:rFonts w:ascii="Times New Roman" w:hAnsi="Times New Roman"/>
                <w:sz w:val="28"/>
                <w:szCs w:val="28"/>
                <w:lang w:val="en-US"/>
              </w:rPr>
              <w:t>, Diveikina A.A., Rogozhnikova O.Y., Trukhin D.V., Tormyshev V.M., Chubarov A.S., Maryasov A.G., Genaev A.M., Shernyukov A.V., Salnikov G.E., Lomzov A.A., Pyshnyi D.V., Bagryanskaya E.G. Application of W-band 19F electron nuclear double resonance (ENDOR) spectroscopy to distance measurement using a trityl spin probe and a fluorine label / Phys. Chem. Chem. Phys., 2022, V. 24(10), Р. 5982-6001.</w:t>
            </w:r>
          </w:p>
        </w:tc>
      </w:tr>
      <w:tr w:rsidR="00061640" w:rsidRPr="00B0531A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9B3128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43AD9" w:rsidRDefault="00061640" w:rsidP="00043AD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175615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2AE91B0B" w14:textId="761AAEE3" w:rsidR="00061640" w:rsidRDefault="0017006C" w:rsidP="00793699">
            <w:pPr>
              <w:pStyle w:val="af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793699" w:rsidRPr="00793699">
              <w:rPr>
                <w:rFonts w:ascii="Times New Roman" w:hAnsi="Times New Roman"/>
                <w:sz w:val="24"/>
                <w:szCs w:val="24"/>
              </w:rPr>
              <w:t>Н. Гришин, А.Е. Хайруллин, А.А. Еремеев, А.У. Зиганшин С</w:t>
            </w:r>
            <w:r w:rsidRPr="00793699">
              <w:rPr>
                <w:rFonts w:ascii="Times New Roman" w:hAnsi="Times New Roman"/>
                <w:sz w:val="24"/>
                <w:szCs w:val="24"/>
              </w:rPr>
              <w:t>инаптические аспекты гипогравитационного двигательного синдрома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="00793699" w:rsidRPr="00793699">
              <w:rPr>
                <w:rFonts w:ascii="Times New Roman" w:hAnsi="Times New Roman"/>
                <w:sz w:val="24"/>
                <w:szCs w:val="24"/>
              </w:rPr>
              <w:t xml:space="preserve"> Сборник тезисов IX Российской, с международным участием, конференции по управлению движением "MOTOR CONTROL 2022", посвященной 95-летию со дня рождения И. Б. Козловской Казань, Россия, 02.06–04.06. 2022</w:t>
            </w:r>
            <w:r w:rsidR="0079369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С. 104.</w:t>
            </w:r>
          </w:p>
          <w:p w14:paraId="07F7F67D" w14:textId="70D51E4D" w:rsidR="00793699" w:rsidRPr="00793699" w:rsidRDefault="0017006C" w:rsidP="0017006C">
            <w:pPr>
              <w:pStyle w:val="af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006C">
              <w:rPr>
                <w:rFonts w:ascii="Times New Roman" w:hAnsi="Times New Roman"/>
                <w:sz w:val="24"/>
                <w:szCs w:val="24"/>
              </w:rPr>
              <w:t xml:space="preserve">А.Е. Хайруллин, Д.В. Ефимова, С.Н. Гришин Роль АТФ в синаптической передаче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793699" w:rsidRPr="00793699">
              <w:rPr>
                <w:rFonts w:ascii="Times New Roman" w:hAnsi="Times New Roman"/>
                <w:sz w:val="24"/>
                <w:szCs w:val="24"/>
              </w:rPr>
              <w:t>Сборник тезисов IX Российской, с международным участием, конференции по управлению движением "MOTOR CONTROL 2022", посвященной 95-</w:t>
            </w:r>
            <w:r w:rsidR="00793699" w:rsidRPr="00793699">
              <w:rPr>
                <w:rFonts w:ascii="Times New Roman" w:hAnsi="Times New Roman"/>
                <w:sz w:val="24"/>
                <w:szCs w:val="24"/>
              </w:rPr>
              <w:lastRenderedPageBreak/>
              <w:t>летию со дня рождения И. Б. Козловской Казань, Россия, 02.06–04.06. 2022</w:t>
            </w:r>
            <w:r w:rsidR="0079369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С. 96.</w:t>
            </w: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0F2B0E1C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0531A" w:rsidRPr="00B0531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0531A" w:rsidRPr="00B053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C1CE3E1" w14:textId="2E6FA7AF" w:rsidR="00874BE8" w:rsidRPr="0017006C" w:rsidRDefault="00793699" w:rsidP="0017006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Гришин С.Н. председательствовал </w:t>
            </w:r>
            <w:r w:rsidR="0017006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секци</w:t>
            </w:r>
            <w:r w:rsidR="0017006C">
              <w:rPr>
                <w:rFonts w:ascii="Times New Roman" w:hAnsi="Times New Roman"/>
                <w:sz w:val="24"/>
                <w:szCs w:val="24"/>
              </w:rPr>
              <w:t>и</w:t>
            </w:r>
            <w:r w:rsidRPr="00793699">
              <w:rPr>
                <w:rFonts w:ascii="Times New Roman" w:hAnsi="Times New Roman"/>
                <w:sz w:val="24"/>
                <w:szCs w:val="24"/>
              </w:rPr>
              <w:t xml:space="preserve"> IX Российской, с международным участием, конференции по управлению движением "MOTOR CONTROL 2022", посвященной 95-летию со дня рождения И. Б. Козловской Казань, Россия, 02.06–04.06.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17006C">
              <w:rPr>
                <w:rFonts w:ascii="Times New Roman" w:hAnsi="Times New Roman"/>
                <w:sz w:val="24"/>
                <w:szCs w:val="24"/>
              </w:rPr>
              <w:t xml:space="preserve"> Кол-во участников </w:t>
            </w:r>
            <w:r w:rsidR="0017006C">
              <w:rPr>
                <w:rFonts w:ascii="Times New Roman" w:hAnsi="Times New Roman"/>
                <w:sz w:val="24"/>
                <w:szCs w:val="24"/>
                <w:lang w:val="en-US"/>
              </w:rPr>
              <w:t>~ 200.</w:t>
            </w: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5D54340F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0531A" w:rsidRPr="00B0531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0531A" w:rsidRPr="00B053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43311C07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0531A" w:rsidRPr="00B0531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0531A" w:rsidRPr="00B053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58D" w:rsidRPr="00450B4D" w14:paraId="55BB72EA" w14:textId="77777777" w:rsidTr="00A632A6">
        <w:tc>
          <w:tcPr>
            <w:tcW w:w="6048" w:type="dxa"/>
            <w:gridSpan w:val="2"/>
          </w:tcPr>
          <w:p w14:paraId="37FE696A" w14:textId="64488B52" w:rsidR="0002058D" w:rsidRPr="005875E7" w:rsidRDefault="0002058D" w:rsidP="0002058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531A">
              <w:t xml:space="preserve"> </w:t>
            </w:r>
            <w:r w:rsidR="00B0531A" w:rsidRPr="00B0531A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76C50487" w14:textId="0BAFE68F" w:rsidR="0002058D" w:rsidRPr="00631032" w:rsidRDefault="0002058D" w:rsidP="00B0531A">
            <w:pPr>
              <w:pStyle w:val="af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032">
              <w:rPr>
                <w:rFonts w:ascii="Times New Roman" w:hAnsi="Times New Roman"/>
                <w:sz w:val="24"/>
                <w:szCs w:val="24"/>
              </w:rPr>
              <w:t>Грант РФФИ № 18-44-160009 р_а Исследование роли Р2-рецепторов в регуляции сократительной активности мочевого пузыря человека при обструкции нижних мочевых путей различной длительности.  Исполнитель от кафедры – Гришин С.Н. Руководитель – проф. Зиганшин А.У. Сумма гранта за I</w:t>
            </w:r>
            <w:r w:rsidR="00B0531A" w:rsidRPr="00B0531A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Pr="00631032">
              <w:rPr>
                <w:rFonts w:ascii="Times New Roman" w:hAnsi="Times New Roman"/>
                <w:sz w:val="24"/>
                <w:szCs w:val="24"/>
              </w:rPr>
              <w:t xml:space="preserve"> квартал  350000/4 = 87500 руб. по Договору 18-44-160009\18</w:t>
            </w:r>
          </w:p>
          <w:p w14:paraId="361EC6C0" w14:textId="52E7839D" w:rsidR="0002058D" w:rsidRPr="0002058D" w:rsidRDefault="0002058D" w:rsidP="0002058D">
            <w:pPr>
              <w:pStyle w:val="af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058D">
              <w:rPr>
                <w:rFonts w:ascii="Times New Roman" w:hAnsi="Times New Roman"/>
                <w:sz w:val="24"/>
                <w:szCs w:val="24"/>
              </w:rPr>
              <w:t>Грант РФФИ № 21-14-00017</w:t>
            </w:r>
            <w:r w:rsidR="00B0531A">
              <w:rPr>
                <w:rFonts w:ascii="Times New Roman" w:hAnsi="Times New Roman"/>
                <w:sz w:val="24"/>
                <w:szCs w:val="24"/>
              </w:rPr>
              <w:t xml:space="preserve"> Д Пуринергическая модуляция нер</w:t>
            </w:r>
            <w:r w:rsidRPr="0002058D">
              <w:rPr>
                <w:rFonts w:ascii="Times New Roman" w:hAnsi="Times New Roman"/>
                <w:sz w:val="24"/>
                <w:szCs w:val="24"/>
              </w:rPr>
              <w:t>вно-мышечной передачи холоднокровных и теплокровных на 240000 руб. Руководитель – С.Н.Гришин. Исполнители: А.У.Зиганшин, А.Ю.Теплов, А.Е.Хайруллин</w:t>
            </w:r>
          </w:p>
        </w:tc>
      </w:tr>
      <w:tr w:rsidR="0002058D" w:rsidRPr="00450B4D" w14:paraId="3ACA6F5D" w14:textId="77777777" w:rsidTr="00A632A6">
        <w:tc>
          <w:tcPr>
            <w:tcW w:w="6048" w:type="dxa"/>
            <w:gridSpan w:val="2"/>
          </w:tcPr>
          <w:p w14:paraId="13345992" w14:textId="3E9070D3" w:rsidR="0002058D" w:rsidRPr="00095164" w:rsidRDefault="0002058D" w:rsidP="0002058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заявки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0531A" w:rsidRPr="00B0531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0531A" w:rsidRPr="00B053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02058D" w:rsidRPr="00095164" w:rsidRDefault="0002058D" w:rsidP="0002058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58D" w:rsidRPr="00450B4D" w14:paraId="28C65502" w14:textId="77777777" w:rsidTr="00A632A6">
        <w:tc>
          <w:tcPr>
            <w:tcW w:w="6048" w:type="dxa"/>
            <w:gridSpan w:val="2"/>
          </w:tcPr>
          <w:p w14:paraId="031F289E" w14:textId="1FDD3913" w:rsidR="0002058D" w:rsidRPr="00513AAC" w:rsidRDefault="0002058D" w:rsidP="0002058D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Межкластерное взаимодействие (участие в конференциях, проведение совместных научно-практических мероприятий, научная работа, гранты, и т.д.) в кластер входят ИжГМА, ПИМУ, КирГМА, ПермГМУ. Ульяновский ГУ, КГМА за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31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B312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9B3128" w:rsidRPr="00B0531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02058D" w:rsidRDefault="0002058D" w:rsidP="0002058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58D" w:rsidRPr="00450B4D" w14:paraId="2D49C298" w14:textId="77777777" w:rsidTr="00A632A6">
        <w:tc>
          <w:tcPr>
            <w:tcW w:w="6048" w:type="dxa"/>
            <w:gridSpan w:val="2"/>
          </w:tcPr>
          <w:p w14:paraId="5BB8022B" w14:textId="71025B3D" w:rsidR="0002058D" w:rsidRPr="00513AAC" w:rsidRDefault="0002058D" w:rsidP="0002058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Другие награды (заслуженный деятель, какие-либо медали и тд), достижения, победители конкурсов, олимпиад (различного уровня)  и другие достижения, награды кафедры (сотрудников кафедр)  за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0531A" w:rsidRPr="00B0531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0531A" w:rsidRPr="00B053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31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2058D" w:rsidRPr="00095164" w:rsidRDefault="0002058D" w:rsidP="0002058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58D" w:rsidRPr="00450B4D" w14:paraId="0514A0FC" w14:textId="77777777" w:rsidTr="00A632A6">
        <w:tc>
          <w:tcPr>
            <w:tcW w:w="6048" w:type="dxa"/>
            <w:gridSpan w:val="2"/>
          </w:tcPr>
          <w:p w14:paraId="01BB1AD6" w14:textId="4983BB47" w:rsidR="0002058D" w:rsidRPr="00325664" w:rsidRDefault="0002058D" w:rsidP="0002058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D6495" w:rsidRPr="001D649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 (с предоставлением копии договора в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электронном и бумажном вариантах с подписями и печатями)</w:t>
            </w:r>
          </w:p>
        </w:tc>
        <w:tc>
          <w:tcPr>
            <w:tcW w:w="4940" w:type="dxa"/>
          </w:tcPr>
          <w:p w14:paraId="02014083" w14:textId="77777777" w:rsidR="0002058D" w:rsidRPr="00095164" w:rsidRDefault="0002058D" w:rsidP="0002058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58D" w:rsidRPr="00450B4D" w14:paraId="70FED2FC" w14:textId="77777777" w:rsidTr="00A632A6">
        <w:tc>
          <w:tcPr>
            <w:tcW w:w="6048" w:type="dxa"/>
            <w:gridSpan w:val="2"/>
          </w:tcPr>
          <w:p w14:paraId="0370A14A" w14:textId="3D9F877B" w:rsidR="0002058D" w:rsidRPr="00061640" w:rsidRDefault="0002058D" w:rsidP="0002058D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D649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D64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стоимость),</w:t>
            </w:r>
            <w:r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02058D" w:rsidRPr="00095164" w:rsidRDefault="0002058D" w:rsidP="0002058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58D" w:rsidRPr="00450B4D" w14:paraId="3CCD5446" w14:textId="77777777" w:rsidTr="00A632A6">
        <w:tc>
          <w:tcPr>
            <w:tcW w:w="6048" w:type="dxa"/>
            <w:gridSpan w:val="2"/>
          </w:tcPr>
          <w:p w14:paraId="7028C2DE" w14:textId="4DF55976" w:rsidR="0002058D" w:rsidRPr="00513AAC" w:rsidRDefault="0002058D" w:rsidP="0002058D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D649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D6495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02058D" w:rsidRPr="00095164" w:rsidRDefault="0002058D" w:rsidP="0002058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58D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02058D" w:rsidRPr="00CD22C1" w:rsidRDefault="0002058D" w:rsidP="0002058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02058D" w:rsidRPr="00095164" w:rsidRDefault="0002058D" w:rsidP="0002058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58D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02058D" w:rsidRPr="00B23147" w:rsidRDefault="0002058D" w:rsidP="0002058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02058D" w:rsidRDefault="0002058D" w:rsidP="0002058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02058D" w:rsidRPr="00095164" w:rsidRDefault="0002058D" w:rsidP="0002058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58D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02058D" w:rsidRPr="00B657AB" w:rsidRDefault="0002058D" w:rsidP="0002058D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91F0BAE" w14:textId="77777777" w:rsidR="0002058D" w:rsidRDefault="0002058D" w:rsidP="0002058D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Гришин С.Н. член диссертационного совета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 022.004.03  по специальности 03.01.02-биофизика на базе ФГБУН «Федеральный исследовательский центр «Казанский научный центр Российской академии наук»». Казань</w:t>
            </w:r>
          </w:p>
          <w:p w14:paraId="17100574" w14:textId="77777777" w:rsidR="0002058D" w:rsidRDefault="0002058D" w:rsidP="0002058D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 А.В. член диссертационного совета по специальности 03.01.02-биофизика (физико-математические науки). Казанский федеральный университет. Казань</w:t>
            </w:r>
          </w:p>
          <w:p w14:paraId="5E216E8D" w14:textId="5CADF48D" w:rsidR="0002058D" w:rsidRDefault="0002058D" w:rsidP="0002058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Гришин С.Н. член диссертационного совета по специальности 03.01.02-биофизика (физико-математические науки). Казанский федеральный университет. Казань</w:t>
            </w:r>
          </w:p>
        </w:tc>
      </w:tr>
      <w:tr w:rsidR="0002058D" w:rsidRPr="00450B4D" w14:paraId="234CC870" w14:textId="77777777" w:rsidTr="00A632A6">
        <w:tc>
          <w:tcPr>
            <w:tcW w:w="6048" w:type="dxa"/>
            <w:gridSpan w:val="2"/>
          </w:tcPr>
          <w:p w14:paraId="2B6C357C" w14:textId="73922513" w:rsidR="0002058D" w:rsidRDefault="0002058D" w:rsidP="0002058D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714C9DC0" w14:textId="77777777" w:rsidR="0002058D" w:rsidRDefault="0002058D" w:rsidP="0002058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4C27E10" w14:textId="77777777" w:rsidR="0002058D" w:rsidRDefault="0002058D" w:rsidP="0002058D">
      <w:pPr>
        <w:ind w:firstLine="708"/>
      </w:pPr>
    </w:p>
    <w:p w14:paraId="746B142F" w14:textId="77777777" w:rsidR="0002058D" w:rsidRDefault="0002058D" w:rsidP="0002058D">
      <w:pPr>
        <w:ind w:firstLine="708"/>
      </w:pPr>
    </w:p>
    <w:p w14:paraId="4AF25040" w14:textId="77777777" w:rsidR="0002058D" w:rsidRDefault="0002058D" w:rsidP="0002058D">
      <w:pPr>
        <w:ind w:firstLine="708"/>
      </w:pPr>
      <w:r>
        <w:rPr>
          <w:rFonts w:ascii="Times New Roman" w:hAnsi="Times New Roman"/>
          <w:sz w:val="28"/>
          <w:szCs w:val="28"/>
        </w:rPr>
        <w:t>Ответственный за научную работу кафедры                                                      С.Н.Гришин</w:t>
      </w:r>
    </w:p>
    <w:p w14:paraId="6C88A4B9" w14:textId="42AC3498" w:rsidR="00B541A5" w:rsidRDefault="00B541A5" w:rsidP="00CD22C1">
      <w:pPr>
        <w:ind w:firstLine="708"/>
      </w:pP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7A182" w14:textId="77777777" w:rsidR="00624113" w:rsidRDefault="00624113" w:rsidP="008638C3">
      <w:pPr>
        <w:spacing w:after="0"/>
      </w:pPr>
      <w:r>
        <w:separator/>
      </w:r>
    </w:p>
  </w:endnote>
  <w:endnote w:type="continuationSeparator" w:id="0">
    <w:p w14:paraId="7508C4DF" w14:textId="77777777" w:rsidR="00624113" w:rsidRDefault="00624113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E90B9" w14:textId="77777777" w:rsidR="00624113" w:rsidRDefault="00624113" w:rsidP="008638C3">
      <w:pPr>
        <w:spacing w:after="0"/>
      </w:pPr>
      <w:r>
        <w:separator/>
      </w:r>
    </w:p>
  </w:footnote>
  <w:footnote w:type="continuationSeparator" w:id="0">
    <w:p w14:paraId="752C83D8" w14:textId="77777777" w:rsidR="00624113" w:rsidRDefault="00624113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3089"/>
    <w:multiLevelType w:val="hybridMultilevel"/>
    <w:tmpl w:val="C95A2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F253A"/>
    <w:multiLevelType w:val="hybridMultilevel"/>
    <w:tmpl w:val="1CC07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E5D50"/>
    <w:multiLevelType w:val="hybridMultilevel"/>
    <w:tmpl w:val="2BEC5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4527E"/>
    <w:multiLevelType w:val="hybridMultilevel"/>
    <w:tmpl w:val="AB102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11243"/>
    <w:multiLevelType w:val="hybridMultilevel"/>
    <w:tmpl w:val="07D4A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2058D"/>
    <w:rsid w:val="0004092A"/>
    <w:rsid w:val="00043AD9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7006C"/>
    <w:rsid w:val="00175615"/>
    <w:rsid w:val="00184176"/>
    <w:rsid w:val="00186739"/>
    <w:rsid w:val="001911FA"/>
    <w:rsid w:val="0019491A"/>
    <w:rsid w:val="001A337B"/>
    <w:rsid w:val="001B3121"/>
    <w:rsid w:val="001D076E"/>
    <w:rsid w:val="001D5BBC"/>
    <w:rsid w:val="001D6495"/>
    <w:rsid w:val="001F275F"/>
    <w:rsid w:val="00206263"/>
    <w:rsid w:val="002152BC"/>
    <w:rsid w:val="00246E91"/>
    <w:rsid w:val="0025628D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2747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47E9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4113"/>
    <w:rsid w:val="00627387"/>
    <w:rsid w:val="00640750"/>
    <w:rsid w:val="006500F3"/>
    <w:rsid w:val="00654E12"/>
    <w:rsid w:val="00657256"/>
    <w:rsid w:val="0066635B"/>
    <w:rsid w:val="006703BD"/>
    <w:rsid w:val="006A1ADF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93699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B3128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0531A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97EAE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020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3776A-B366-48FE-94CA-6F16B04B5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7406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10</cp:revision>
  <cp:lastPrinted>2022-06-16T11:03:00Z</cp:lastPrinted>
  <dcterms:created xsi:type="dcterms:W3CDTF">2022-03-14T14:18:00Z</dcterms:created>
  <dcterms:modified xsi:type="dcterms:W3CDTF">2022-06-16T11:45:00Z</dcterms:modified>
</cp:coreProperties>
</file>