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93"/>
        <w:gridCol w:w="3053"/>
        <w:gridCol w:w="9671"/>
      </w:tblGrid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pPr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 из Кафедры нормальной физиологии, за I Квартал 2024 - 2025  учебного года.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 Квартал  2024 - 2025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Статьи ВАК (со всеми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</w:t>
            </w:r>
            <w:r>
              <w:rPr>
                <w:rFonts w:ascii="Times New Roman" w:hAnsi="Times New Roman"/>
                <w:sz w:val="23"/>
                <w:szCs w:val="23"/>
              </w:rPr>
              <w:t>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Александрович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Нарушение P2-рецептор-опосредованной модуляции сокращений скелетных мышц 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мышей с моделью бокового амиотрофического склероза.¶ Хайруллин А.Е., Ефимова Д.В., Теплов А.Ю.,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., Нагиев К.К., Гришин С.Н.,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А.У.,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медицины¶ 2025. Т. 179. № 1. С. 26-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30.¶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10.47056/0365-9615-2025-179-1-26-30¶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Роль α1-адренорецепторов в регуляции электриче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ской активности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миокардиоцитов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правого предсердия трёхнедельных крыс. ¶ Мансур Н.,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9. С. 268-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272.¶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10.47056/0365-9615-2024-178-9-268-272¶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Роль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фосфолипазы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 в модуляции электрической активности предсердных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кардиомиоцитов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развивающихся крыс п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ри стимуляции α1-адренорецепторов.¶ Мансур Н.,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Российский физиологический журнал им. И.М.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Сеченова.¶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110. № 12. С. 1891-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1901.¶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10.31857/S0869813924120026¶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Сократимость изо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лированного сердца крыс после острого инфаркта миокарда при блокаде IF токов.¶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Мосолов Л.Т.,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12. С. 681-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686.¶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</w:t>
            </w:r>
            <w:r>
              <w:rPr>
                <w:rFonts w:ascii="Times New Roman" w:hAnsi="Times New Roman"/>
                <w:sz w:val="23"/>
                <w:szCs w:val="23"/>
              </w:rPr>
              <w:t>24-178-12-681-686¶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Талан Матвей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Сергеевич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Физиологические и биохимические аспекты применения личинок мухи «чёрная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львинка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» в качестве источника биологически активных и питательных веществ¶ М.С. Талан, И.С. Докучаева, М.А.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Вестник мед</w:t>
            </w:r>
            <w:r>
              <w:rPr>
                <w:rFonts w:ascii="Times New Roman" w:hAnsi="Times New Roman"/>
                <w:sz w:val="23"/>
                <w:szCs w:val="23"/>
              </w:rPr>
              <w:t>ицинского института «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РЕАВИЗ»¶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Том 14. № 6, с. 24-29.¶ 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Статьи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FC2EE0" w:rsidRDefault="005308C8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СтатьяЯдроРИНЦ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</w:t>
            </w:r>
          </w:p>
          <w:p w:rsidR="00FC2EE0" w:rsidRDefault="005308C8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  <w:proofErr w:type="spellEnd"/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</w:t>
            </w:r>
            <w:r>
              <w:rPr>
                <w:rFonts w:ascii="Times New Roman" w:hAnsi="Times New Roman"/>
                <w:sz w:val="23"/>
                <w:szCs w:val="23"/>
              </w:rPr>
              <w:t>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Александрович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Нарушение P2-рецептор-опосредованной модуляции сокращений скелетных мышц 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мышей с моделью бокового амиотрофического склероза.¶ Хайруллин А.Е., Ефимова Д.В., Теплов А.Ю.,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А.Н., Нагиев К.К., Гришин С.Н.,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А.У.,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медицины¶ 2025. Т. 179. № 1. С. 26-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30.¶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10.47056/0365-9615-2025-179-1-26-30¶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Роль α1-адренорецепторов в регуляции электрической активности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миокардиоцитов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правого предсердия трёхнедельных крыс. ¶ Мансур Н.,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9. С. 268-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272.¶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10.47056/0365-9615-2024-178-9-268-272¶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Сократимость изолированного сердца крыс после острого инфаркта миокарда при блокаде IF токов.¶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М</w:t>
            </w:r>
            <w:r>
              <w:rPr>
                <w:rFonts w:ascii="Times New Roman" w:hAnsi="Times New Roman"/>
                <w:sz w:val="23"/>
                <w:szCs w:val="23"/>
              </w:rPr>
              <w:t>осолов Л.Т.,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12. С. 681-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686.¶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10.47056/0365-9615-2024-178-12-681-686¶</w:t>
            </w:r>
          </w:p>
          <w:p w:rsidR="00FC2EE0" w:rsidRPr="006648B1" w:rsidRDefault="005308C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GABA receptors and KV7 channels as targets for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gabaergic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regulation of a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cetylcholine release in frog neuromuscular junction. ¶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Tsentsevitsky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A.N.,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Sibgatullina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G.V.,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A.M.,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Malomouzh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A.I.,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Kovyazina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I.V.</w:t>
            </w:r>
          </w:p>
          <w:p w:rsidR="00FC2EE0" w:rsidRDefault="005308C8"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Neurochemical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Research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2025. 50(1):25¶ 10.1007/s11064-024-04274-x¶</w:t>
            </w:r>
          </w:p>
        </w:tc>
      </w:tr>
      <w:tr w:rsidR="00FC2EE0" w:rsidRPr="006648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Web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WoK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(со всеми выходным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данными по ГОСТ),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импакт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Александрович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Нарушение P2-рецептор-опосредованной модуляции сокращений скелетных мышц 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трансгенных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мышей с моделью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бокового амиотрофического склероза.¶ Хайруллин А.Е., Ефимова Д.В., Теплов А.Ю.,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Хабибрахманов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А.Н., Нагиев К.К., Гришин С.Н.,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Зиганшин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А.У.,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М.А.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медицины¶ 2025. Т. 179. № 1. С. 26-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30.¶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</w:t>
            </w:r>
            <w:r>
              <w:rPr>
                <w:rFonts w:ascii="Times New Roman" w:hAnsi="Times New Roman"/>
                <w:sz w:val="23"/>
                <w:szCs w:val="23"/>
              </w:rPr>
              <w:t>5-2025-179-1-26-30¶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Роль α1-адренорецепторов в регуляции электрической активности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миокардиоцитов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правого предсердия трёхнедельных крыс. ¶ Мансур Н., Зефиров А.Л.,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ментальной биологии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9. С. 268-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272.¶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10.47056/0365-9615-2024-178-9-268-272¶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Львович  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Сократимость изолированного сердца крыс после острого инфаркта миокарда при блокаде IF токов.¶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Купцова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А.М., Зефиров А.Л.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Зиятдинова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Н.И., Мосолов Л.Т., Зефиров Т.Л.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Бюллетень экспериментальной биологии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медицины.¶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2024. Т. 178. № 12. С. 681-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686.¶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10.47056/0365-9615-2024-178-12-681-686¶</w:t>
            </w:r>
          </w:p>
          <w:p w:rsidR="00FC2EE0" w:rsidRPr="006648B1" w:rsidRDefault="005308C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3"/>
                <w:szCs w:val="23"/>
              </w:rPr>
              <w:t>Захаров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Андрей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Викторович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Neuroprotective Effects of Local Surface Hypothermia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during Endothelin-1-Induced Focal Ischemia in Rat Cerebral Cortex. I. Electrophysiological </w:t>
            </w:r>
            <w:proofErr w:type="gram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Analysis.¶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Zakirova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K.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Chernova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R.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Khazipov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A.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Zakharov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</w:p>
          <w:p w:rsidR="00FC2EE0" w:rsidRDefault="005308C8"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Journal of Evolutionary Biochemistry and Physiology¶ 2024. - Vol. 60. - № 6. - P. 2469–</w:t>
            </w:r>
            <w:proofErr w:type="gram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2482.¶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10.113</w:t>
            </w:r>
            <w:r>
              <w:rPr>
                <w:rFonts w:ascii="Times New Roman" w:hAnsi="Times New Roman"/>
                <w:sz w:val="23"/>
                <w:szCs w:val="23"/>
              </w:rPr>
              <w:t>4/S0022093024060255¶</w:t>
            </w:r>
          </w:p>
          <w:p w:rsidR="00FC2EE0" w:rsidRPr="006648B1" w:rsidRDefault="005308C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3"/>
                <w:szCs w:val="23"/>
              </w:rPr>
              <w:t>Захаров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Андрей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Викторович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Age-Related Changes in Spreading Depolarization during Generalized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Epileptiform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Activity Induced by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Flurothyl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.¶ G. F.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Zakirova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K. A.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Chernova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D. E.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Vinokurova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R. N.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Khazipov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, A. V.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Zakharov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.</w:t>
            </w:r>
          </w:p>
          <w:p w:rsidR="00FC2EE0" w:rsidRDefault="005308C8"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Journal of Evolutionary Biochemistry and Physiology¶ 2025, Vol. 61, No. 1, pp. 135–</w:t>
            </w:r>
            <w:proofErr w:type="gram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144.¶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10.1134/S0022093024060267¶</w:t>
            </w:r>
          </w:p>
          <w:p w:rsidR="00FC2EE0" w:rsidRPr="006648B1" w:rsidRDefault="005308C8">
            <w:pPr>
              <w:rPr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GABA receptors and KV7 channels as targets for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gabaergic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regulation of acetylcholine release in frog neur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omuscular junction. ¶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Tsentsevitsky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A.N.,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Sibgatullina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G.V.,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A.M.,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Malomouzh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A.I.,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Kovyazina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I.V.</w:t>
            </w:r>
          </w:p>
          <w:p w:rsidR="00FC2EE0" w:rsidRPr="006648B1" w:rsidRDefault="005308C8">
            <w:pPr>
              <w:rPr>
                <w:lang w:val="en-US"/>
              </w:rPr>
            </w:pP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Neurochemical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Research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.¶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 2025. 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50(1):25¶ 10.1007/s11064-024-04274-x¶</w:t>
            </w:r>
          </w:p>
          <w:p w:rsidR="00FC2EE0" w:rsidRPr="006648B1" w:rsidRDefault="005308C8">
            <w:pPr>
              <w:rPr>
                <w:lang w:val="en-US"/>
              </w:rPr>
            </w:pP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-  </w:t>
            </w:r>
            <w:r>
              <w:rPr>
                <w:rFonts w:ascii="Times New Roman" w:hAnsi="Times New Roman"/>
                <w:sz w:val="23"/>
                <w:szCs w:val="23"/>
              </w:rPr>
              <w:t>Петров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Алексей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Михайлович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-</w:t>
            </w:r>
            <w:proofErr w:type="gram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 25-Hydroxycholesterol modulates synaptic vesic</w:t>
            </w: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le endocytosis at the mouse neuromuscular junction.¶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Kuznetsova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EA,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Zakirjanova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GF,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Tsentsevitsky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AN,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Petrov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AM.</w:t>
            </w:r>
          </w:p>
          <w:p w:rsidR="00FC2EE0" w:rsidRPr="006648B1" w:rsidRDefault="005308C8">
            <w:pPr>
              <w:rPr>
                <w:lang w:val="en-US"/>
              </w:rPr>
            </w:pPr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>Pflugers</w:t>
            </w:r>
            <w:proofErr w:type="spellEnd"/>
            <w:r w:rsidRPr="006648B1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Arch.¶ 2025. 477(3):421-439.¶ 10.1007/s00424-024-03058-0¶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Pr="006648B1" w:rsidRDefault="00FC2EE0">
            <w:pPr>
              <w:rPr>
                <w:lang w:val="en-US"/>
              </w:rPr>
            </w:pP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</w:t>
            </w:r>
            <w:r>
              <w:rPr>
                <w:rFonts w:ascii="Times New Roman" w:hAnsi="Times New Roman"/>
                <w:sz w:val="23"/>
                <w:szCs w:val="23"/>
              </w:rPr>
              <w:t>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</w:t>
            </w:r>
            <w:r>
              <w:rPr>
                <w:rFonts w:ascii="Times New Roman" w:hAnsi="Times New Roman"/>
                <w:sz w:val="23"/>
                <w:szCs w:val="23"/>
              </w:rPr>
              <w:t>али участие, количество участников) за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Проведенные конференции (силами кафедры) с предоставлением программы и отчета (см образец) конференции и сборника тезисов, за   I </w:t>
            </w: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Квартал  2024</w:t>
            </w:r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- 2025 года (программы конференций и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сборники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 Квартал  2024 - 2025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8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Гранты с указанием № гранта, инвестора, названия гранта, руководителя,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исполнителя(ей), сумма гранта, № РК за   I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Разработка подхода к лечению бокового амиотрофического склероза, основанного на применении генно-ин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женерных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микровезикул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 23</w:t>
            </w:r>
            <w:r w:rsidR="006648B1">
              <w:rPr>
                <w:rFonts w:ascii="Times New Roman" w:hAnsi="Times New Roman"/>
                <w:sz w:val="23"/>
                <w:szCs w:val="23"/>
              </w:rPr>
              <w:t xml:space="preserve">-15-00438¶   </w:t>
            </w:r>
            <w:proofErr w:type="spellStart"/>
            <w:r w:rsidR="006648B1"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 w:rsidR="006648B1">
              <w:rPr>
                <w:rFonts w:ascii="Times New Roman" w:hAnsi="Times New Roman"/>
                <w:sz w:val="23"/>
                <w:szCs w:val="23"/>
              </w:rPr>
              <w:t xml:space="preserve"> М.А.¶ </w:t>
            </w:r>
            <w:r>
              <w:rPr>
                <w:rFonts w:ascii="Times New Roman" w:hAnsi="Times New Roman"/>
                <w:sz w:val="23"/>
                <w:szCs w:val="23"/>
              </w:rPr>
              <w:t>https://www.rscf.ru/upload/iblock/707/6iqdimxfzu</w:t>
            </w:r>
            <w:r>
              <w:rPr>
                <w:rFonts w:ascii="Times New Roman" w:hAnsi="Times New Roman"/>
                <w:sz w:val="23"/>
                <w:szCs w:val="23"/>
              </w:rPr>
              <w:t>aa35fmy2kkkv45hj6c7wdk.pdf¶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Юлия Геннадьевна - Холестерин и его производные в модуляции бета-адренергической регуляции функционирования предсердий мыши¶ 133/2024-ПД¶ 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Одношивкина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Ю.Г.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¶  16.12.2024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0:00:00 Академия наук Республики Татарстан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¶ </w:t>
            </w:r>
          </w:p>
          <w:p w:rsidR="00FC2EE0" w:rsidRDefault="005308C8" w:rsidP="006648B1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Серотонин, мембранный переносчик серотонина,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триптофангидроксилаза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TRPC 3 и 6 каналы в патогенезе сосудистых поражений у детей¶ 23-15-00417¶ 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Р.Р.¶ </w:t>
            </w:r>
            <w:bookmarkStart w:id="0" w:name="_GoBack"/>
            <w:bookmarkEnd w:id="0"/>
            <w:r>
              <w:rPr>
                <w:rFonts w:ascii="Times New Roman" w:hAnsi="Times New Roman"/>
                <w:sz w:val="23"/>
                <w:szCs w:val="23"/>
              </w:rPr>
              <w:t>15.05.2023 0:00:00 РНФ¶ https://www.rscf.ru/upload/iblock/707/6iqdimxfzuaa35fmy2kkkv45hj6c7wdk.pdf¶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</w:t>
            </w:r>
            <w:r>
              <w:rPr>
                <w:rFonts w:ascii="Times New Roman" w:hAnsi="Times New Roman"/>
                <w:sz w:val="23"/>
                <w:szCs w:val="23"/>
              </w:rPr>
              <w:t>я гранта, руководителя, исполнителя(ей), сумма подаваемой заявки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lastRenderedPageBreak/>
              <w:t>Межкластерное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ИжГМА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КирГМА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Ульяновский ГУ, КГМА за   I Квартал  2024 - 2025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), достижения, победители конкурсов, олимпиад (различного уровня)  и другие достижения, награды кафедры </w:t>
            </w:r>
            <w:r>
              <w:rPr>
                <w:rFonts w:ascii="Times New Roman" w:hAnsi="Times New Roman"/>
                <w:sz w:val="23"/>
                <w:szCs w:val="23"/>
              </w:rPr>
              <w:t>(сотрудников кафедр) 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Александрович05.04.2023¶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</w:t>
            </w:r>
            <w:r>
              <w:rPr>
                <w:rFonts w:ascii="Times New Roman" w:hAnsi="Times New Roman"/>
                <w:sz w:val="23"/>
                <w:szCs w:val="23"/>
              </w:rPr>
              <w:t>Российской Федерации, так и за пределами Российской Федерации за   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</w:t>
            </w:r>
            <w:r>
              <w:rPr>
                <w:rFonts w:ascii="Times New Roman" w:hAnsi="Times New Roman"/>
                <w:sz w:val="23"/>
                <w:szCs w:val="23"/>
              </w:rPr>
              <w:t>по РТ, по РФ и за рубежом)  за  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коллегии, консульта</w:t>
            </w:r>
            <w:r>
              <w:rPr>
                <w:rFonts w:ascii="Times New Roman" w:hAnsi="Times New Roman"/>
                <w:sz w:val="23"/>
                <w:szCs w:val="23"/>
              </w:rPr>
              <w:t>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Александрович01.04.2023 0:00:0001.01.0001 0:00:00 Наука и спорт: современные тенденции¶ ВАК¶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Александрович01.01.0001 0:00:0001.01.0001 0:00:00 Грани науки¶ 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Александрович01.01.0001 0:00:0001.01.0001 0:00:00 Казанский медицински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й журнал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Зефиров Андрей Львович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редколлегия¶Зефиров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Андрей Львович01.01.0001 0:00:0001.01.0001 0:00:00 Кубанский научный медицинский вестник ¶ ВАК¶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:0001.01.0001 0:00:00 Биологические мембраны¶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Российский физиологический журнал им. И.М. Сеченова¶ ВАК¶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AIMS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Казанский медицинский журнал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</w:t>
            </w:r>
            <w:r>
              <w:rPr>
                <w:rFonts w:ascii="Times New Roman" w:hAnsi="Times New Roman"/>
                <w:sz w:val="23"/>
                <w:szCs w:val="23"/>
              </w:rPr>
              <w:t>copus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редколлегия¶Брежестовский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International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Journal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of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Sciences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 -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Associate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Editor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¶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Брежестовский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Петр Дмитриевич01.01.0001 0:00:0001.01.0001 0:00:00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Frontiers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in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Molecular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Neurosciences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¶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WoS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¶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секретарь, член сове</w:t>
            </w:r>
            <w:r>
              <w:rPr>
                <w:rFonts w:ascii="Times New Roman" w:hAnsi="Times New Roman"/>
                <w:sz w:val="23"/>
                <w:szCs w:val="23"/>
              </w:rPr>
              <w:t>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КФУ.015.1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1.5.5. Физиология человека и животных (медицинские и биологические науки) 1.5.22. Клеточная биология (медицинские и биологические науки)¶   Казанский (Приволжский) Фед</w:t>
            </w:r>
            <w:r>
              <w:rPr>
                <w:rFonts w:ascii="Times New Roman" w:hAnsi="Times New Roman"/>
                <w:sz w:val="23"/>
                <w:szCs w:val="23"/>
              </w:rPr>
              <w:t>еральный университет Казань¶ член совета¶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- 21.2.012.02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Мухамедьяров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Марат Александрович 3.1.7. Стоматология (медицинские науки), 3.2.3. Общественное здоровье, организация и социология здравоохранения (медицинские на</w:t>
            </w:r>
            <w:r>
              <w:rPr>
                <w:rFonts w:ascii="Times New Roman" w:hAnsi="Times New Roman"/>
                <w:sz w:val="23"/>
                <w:szCs w:val="23"/>
              </w:rPr>
              <w:t>уки), 3.3.3. Патологическая физиология (медицинские науки).¶   Казанский государственный медицинский университет Казань¶ член совета¶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- 35.2.016.01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 xml:space="preserve">¶ 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Нигматуллина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Разина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Рамазановна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06.02.01 — Диагностика болезней и тер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апия животных, патология, онкология и морфология животных; 06.02.02 — Ветеринарная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микотоксикологией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иммунология; 06.02.05 — Ветеринарная санитария, экология, зоогигиена и ветеринарно-санитарная эксп</w:t>
            </w:r>
            <w:r>
              <w:rPr>
                <w:rFonts w:ascii="Times New Roman" w:hAnsi="Times New Roman"/>
                <w:sz w:val="23"/>
                <w:szCs w:val="23"/>
              </w:rPr>
              <w:t>ертиза.¶   Казанская государственная академия ветеринарной медицины имени Н.Э. Баумана Казань¶ член совета¶</w:t>
            </w:r>
          </w:p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-  Петров Алексей Михайлович - Д 24.1.225.02 ¶ ФГБУН «Федеральный исследовательский центр «Казанский научный центр Российской академии наук»¶ Петро</w:t>
            </w:r>
            <w:r>
              <w:rPr>
                <w:rFonts w:ascii="Times New Roman" w:hAnsi="Times New Roman"/>
                <w:sz w:val="23"/>
                <w:szCs w:val="23"/>
              </w:rPr>
              <w:t>в Алексей Михайлович 1.5.2 - биофизика (биологические науки) и 1.5.21 - физиология и биохимия растений (биологические науки).¶    Казань¶ член совета¶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 Квартал  2024 - 2025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Заявки, </w:t>
            </w:r>
            <w:r>
              <w:rPr>
                <w:rFonts w:ascii="Times New Roman" w:hAnsi="Times New Roman"/>
                <w:sz w:val="23"/>
                <w:szCs w:val="23"/>
              </w:rPr>
              <w:t>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Наличие совместных РИД (патентов) с другими организациями и учреждениями, из числа </w:t>
            </w:r>
            <w:r>
              <w:rPr>
                <w:rFonts w:ascii="Times New Roman" w:hAnsi="Times New Roman"/>
                <w:sz w:val="23"/>
                <w:szCs w:val="23"/>
              </w:rPr>
              <w:t>неучтенных РИД КГМУ.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FC2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C2EE0" w:rsidRDefault="005308C8"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C2EE0" w:rsidRDefault="00FC2EE0"/>
        </w:tc>
      </w:tr>
    </w:tbl>
    <w:p w:rsidR="005308C8" w:rsidRDefault="005308C8"/>
    <w:sectPr w:rsidR="005308C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EE0"/>
    <w:rsid w:val="005308C8"/>
    <w:rsid w:val="006648B1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361B"/>
  <w15:docId w15:val="{93678FCF-5AFA-46E9-9C1D-096608DC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5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1981</Words>
  <Characters>11292</Characters>
  <Application>Microsoft Office Word</Application>
  <DocSecurity>0</DocSecurity>
  <Lines>94</Lines>
  <Paragraphs>26</Paragraphs>
  <ScaleCrop>false</ScaleCrop>
  <Company/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2025-04-08T13:08:00Z</dcterms:created>
  <dcterms:modified xsi:type="dcterms:W3CDTF">2025-04-08T13:09:00Z</dcterms:modified>
</cp:coreProperties>
</file>