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95" w:rsidRPr="009B6BAA" w:rsidRDefault="00EE7795" w:rsidP="00EE7795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EE7795" w:rsidRPr="009B6BAA" w:rsidRDefault="00EE7795" w:rsidP="00EE7795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каф. гигиены, медицины труда, </w:t>
      </w:r>
    </w:p>
    <w:p w:rsidR="00EE7795" w:rsidRPr="009B6BAA" w:rsidRDefault="00EE7795" w:rsidP="00EE7795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д.м.н., профессор</w:t>
      </w:r>
    </w:p>
    <w:p w:rsidR="00EE7795" w:rsidRPr="009B6BAA" w:rsidRDefault="00EE7795" w:rsidP="0031458E">
      <w:pPr>
        <w:spacing w:after="0" w:line="240" w:lineRule="auto"/>
        <w:ind w:left="708" w:right="141" w:firstLine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Фатхутдинова Л.М.</w:t>
      </w:r>
    </w:p>
    <w:p w:rsidR="00EE7795" w:rsidRDefault="00EE7795" w:rsidP="00EE7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E7795" w:rsidRDefault="00EE7795" w:rsidP="00EE779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план практических занятий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экология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E7795" w:rsidRPr="009B6BAA" w:rsidRDefault="00EE7795" w:rsidP="00EE779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для студентов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9101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ФСР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EE7795" w:rsidRPr="00F97F73" w:rsidRDefault="00EE7795" w:rsidP="00E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- 12.20-14.5</w:t>
      </w:r>
      <w:r w:rsidRPr="00F97F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73FA">
        <w:rPr>
          <w:rFonts w:ascii="Times New Roman" w:eastAsia="Times New Roman" w:hAnsi="Times New Roman" w:cs="Times New Roman"/>
          <w:sz w:val="24"/>
          <w:szCs w:val="24"/>
          <w:lang w:eastAsia="ru-RU"/>
        </w:rPr>
        <w:t>1-9, 11-18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         Вед. Преподаватель – доц. Краснощекова В.Н.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88"/>
        <w:gridCol w:w="1283"/>
        <w:gridCol w:w="7789"/>
      </w:tblGrid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№№ , дата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темы 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Тематический план цикла «Социальная экология»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ФСР, 1 семестр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Тема 1.1.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Понятие экологии. Этапы развития экологии. Учение о биосфере. Окружающая среда и формирующие ее факторы(6ч).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2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№1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Назначение специалиста по социальной работе; программа изучения дисциплины «Социальная экология»; классификация основных направлений современной экологии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№2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Окружающая среда и формирующие ее факторы.</w:t>
            </w: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 Новые направления социальной экологии; задачи экологии как  науки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.(3 ч).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Тема 1.2.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Структура и содержание социальной экологии. Основные компоненты 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еды человека и общества (6 ч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16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№3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Становление и место социальной экологии в системе наук. Основные компоненты среды человека и общества.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23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№4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Человек и человеческая популяция как основа формирования общества.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1.3.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Личность – природная и социальная среда, их взаимосвязь между собой.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(6 ч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30.09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№5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Понятие «личность». Личность и социальная среда. Роль личности в решении экологических проблем.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07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№6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Социальная характеристика экологических потребностей.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Проблема улучшения социальной среды человека.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>Фактор среды в развитии личности.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Тема 1.4.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Особенности взаимодействия человеческой популяции и   общества с природной средой. Обеспечение экологической безопасности как стратегия устойчивого развития общества. (12ч)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14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№7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Управление процессом охраны окружающей среды в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условиях усиления </w:t>
            </w:r>
            <w:proofErr w:type="spellStart"/>
            <w:r w:rsidRPr="00011F15">
              <w:rPr>
                <w:rStyle w:val="markedcontent"/>
                <w:rFonts w:ascii="Times New Roman" w:hAnsi="Times New Roman" w:cs="Times New Roman"/>
              </w:rPr>
              <w:t>антропотехногенных</w:t>
            </w:r>
            <w:proofErr w:type="spellEnd"/>
            <w:r w:rsidRPr="00011F15">
              <w:rPr>
                <w:rStyle w:val="markedcontent"/>
                <w:rFonts w:ascii="Times New Roman" w:hAnsi="Times New Roman" w:cs="Times New Roman"/>
              </w:rPr>
              <w:t xml:space="preserve"> факторов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№8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Атмосфера как компонент экологической системы. Источники загрязнения воздуха как проблема социальной </w:t>
            </w:r>
            <w:r w:rsidRPr="00011F15">
              <w:rPr>
                <w:rFonts w:ascii="Times New Roman" w:hAnsi="Times New Roman" w:cs="Times New Roman"/>
              </w:rPr>
              <w:br/>
            </w: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экологии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28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№9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Гидросфера как компонент экологической системы. Источники загрязнения воды как проблема социальной экологии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Занятие№10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Литосфера как компонент экологической системы. Источники </w:t>
            </w:r>
            <w:r w:rsidRPr="00011F15">
              <w:rPr>
                <w:rFonts w:ascii="Times New Roman" w:hAnsi="Times New Roman" w:cs="Times New Roman"/>
              </w:rPr>
              <w:t>з</w:t>
            </w:r>
            <w:r w:rsidRPr="00011F15">
              <w:rPr>
                <w:rStyle w:val="markedcontent"/>
                <w:rFonts w:ascii="Times New Roman" w:hAnsi="Times New Roman" w:cs="Times New Roman"/>
              </w:rPr>
              <w:t>агрязнения почвы как проблема социальной экологии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Тема 1.5.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 xml:space="preserve">Экологическая этика – сущность и содержание. Основные задачи экологической этики. Экологическое образование и воспитание в формировании экологического сознания. Нравственный аспект взаимоотношений человека, общества и природы. Нравственные устои человека в деле охраны окружающей среды. 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экологической культуры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современном обществе.(12 ч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Занятие№11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Экологическая этика – сущность и содержание. Основные задачи экологической этики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Занятие№12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rPr>
                <w:rStyle w:val="markedcontent"/>
                <w:rFonts w:ascii="Times New Roman" w:hAnsi="Times New Roman" w:cs="Times New Roman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Экологическое образование и воспитание в формировании экологического сознания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EE7795" w:rsidRPr="00FB1517" w:rsidTr="0031458E"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02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Занятие№13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</w:pPr>
            <w:r w:rsidRPr="00011F15">
              <w:rPr>
                <w:rStyle w:val="markedcontent"/>
                <w:rFonts w:ascii="Times New Roman" w:hAnsi="Times New Roman" w:cs="Times New Roman"/>
              </w:rPr>
              <w:t>Нравственный аспект взаимоотношений человека, общества и природы.</w:t>
            </w:r>
          </w:p>
        </w:tc>
      </w:tr>
      <w:tr w:rsidR="00EE7795" w:rsidRPr="00FB1517" w:rsidTr="0031458E">
        <w:trPr>
          <w:trHeight w:val="358"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EE7795" w:rsidRPr="00330CED" w:rsidRDefault="00EE7795" w:rsidP="001D0C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</w:t>
            </w:r>
            <w:r w:rsidR="001D0CB7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Занятие№14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EE7795" w:rsidRPr="00011F15" w:rsidRDefault="00EE7795" w:rsidP="00CD477C">
            <w:pP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Формирование экологической культуры в современном обществе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 ч)</w:t>
            </w: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D0CB7" w:rsidRPr="00FB1517" w:rsidTr="0031458E">
        <w:trPr>
          <w:trHeight w:val="358"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1D0CB7" w:rsidRPr="00330CED" w:rsidRDefault="001D0CB7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16.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12.2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1D0CB7" w:rsidRPr="00011F15" w:rsidRDefault="00C048C2" w:rsidP="00CD477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Занятие№15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1D0CB7" w:rsidRPr="00011F15" w:rsidRDefault="00097A34" w:rsidP="001D0C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Социально-гигиенический мониторинг по оценке факторов</w:t>
            </w:r>
            <w:r w:rsidR="0031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458E">
              <w:rPr>
                <w:rFonts w:ascii="Times New Roman" w:eastAsia="Times New Roman" w:hAnsi="Times New Roman" w:cs="Times New Roman"/>
                <w:bCs/>
                <w:lang w:eastAsia="ru-RU"/>
              </w:rPr>
              <w:t>(3 ч)</w:t>
            </w:r>
            <w:r w:rsidR="0031458E" w:rsidRPr="00011F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D0CB7" w:rsidRPr="00FB1517" w:rsidTr="0031458E">
        <w:trPr>
          <w:trHeight w:val="358"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1D0CB7" w:rsidRDefault="001D0CB7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23.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12.2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1D0CB7" w:rsidRPr="00C048C2" w:rsidRDefault="00C048C2" w:rsidP="00C048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1D0CB7" w:rsidRPr="00011F15" w:rsidRDefault="00097A34" w:rsidP="001D0C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жизни населения. Методические особенности</w:t>
            </w:r>
            <w:r w:rsidR="0031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458E">
              <w:rPr>
                <w:rFonts w:ascii="Times New Roman" w:eastAsia="Times New Roman" w:hAnsi="Times New Roman" w:cs="Times New Roman"/>
                <w:bCs/>
                <w:lang w:eastAsia="ru-RU"/>
              </w:rPr>
              <w:t>(3 ч)</w:t>
            </w:r>
            <w:r w:rsidR="0031458E" w:rsidRPr="00011F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D0CB7" w:rsidRPr="00FB1517" w:rsidTr="0031458E">
        <w:trPr>
          <w:trHeight w:val="358"/>
        </w:trPr>
        <w:tc>
          <w:tcPr>
            <w:tcW w:w="988" w:type="dxa"/>
            <w:tcMar>
              <w:left w:w="57" w:type="dxa"/>
              <w:right w:w="57" w:type="dxa"/>
            </w:tcMar>
          </w:tcPr>
          <w:p w:rsidR="001D0CB7" w:rsidRDefault="001D0CB7" w:rsidP="00EE779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30.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12.2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</w:tcPr>
          <w:p w:rsidR="001D0CB7" w:rsidRPr="00C048C2" w:rsidRDefault="00C048C2" w:rsidP="00C048C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Занятие№1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7789" w:type="dxa"/>
            <w:tcMar>
              <w:left w:w="57" w:type="dxa"/>
              <w:right w:w="57" w:type="dxa"/>
            </w:tcMar>
          </w:tcPr>
          <w:p w:rsidR="001D0CB7" w:rsidRPr="00011F15" w:rsidRDefault="00E75CB3" w:rsidP="001D0C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1F15">
              <w:rPr>
                <w:rFonts w:ascii="Times New Roman" w:eastAsia="Times New Roman" w:hAnsi="Times New Roman" w:cs="Times New Roman"/>
                <w:lang w:eastAsia="ru-RU"/>
              </w:rPr>
              <w:t xml:space="preserve">Зачетное занятие с оценкой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(3 ч</w:t>
            </w:r>
            <w:r w:rsidRPr="00011F15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</w:tbl>
    <w:p w:rsidR="007764EB" w:rsidRDefault="007764EB" w:rsidP="004C5F63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95" w:rsidRPr="009B6BAA" w:rsidRDefault="00EE7795" w:rsidP="00EE7795">
      <w:pPr>
        <w:spacing w:after="0" w:line="240" w:lineRule="auto"/>
        <w:ind w:left="4395" w:right="14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EE7795" w:rsidRPr="009B6BAA" w:rsidRDefault="00EE7795" w:rsidP="00EE7795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каф. гигиены, медицины труда, </w:t>
      </w:r>
    </w:p>
    <w:p w:rsidR="00EE7795" w:rsidRPr="009B6BAA" w:rsidRDefault="00EE7795" w:rsidP="00EE7795">
      <w:pPr>
        <w:spacing w:after="0" w:line="240" w:lineRule="auto"/>
        <w:ind w:right="14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д.м.н., профессор</w:t>
      </w:r>
    </w:p>
    <w:p w:rsidR="00EE7795" w:rsidRPr="009B6BAA" w:rsidRDefault="00EE7795" w:rsidP="00EE7795">
      <w:pPr>
        <w:spacing w:after="0" w:line="240" w:lineRule="auto"/>
        <w:ind w:left="708" w:right="141" w:firstLine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proofErr w:type="spellStart"/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Фатхутдинова</w:t>
      </w:r>
      <w:proofErr w:type="spellEnd"/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EE7795" w:rsidRDefault="00EE7795" w:rsidP="00EE7795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8E" w:rsidRPr="009B6BAA" w:rsidRDefault="0031458E" w:rsidP="00EE7795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95" w:rsidRDefault="00EE7795" w:rsidP="00EE7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64EB" w:rsidRPr="004C5F6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7764E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7764EB" w:rsidRPr="004C5F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1458E" w:rsidRDefault="0031458E" w:rsidP="00EE7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58E" w:rsidRDefault="0031458E" w:rsidP="00EE7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95" w:rsidRDefault="00EE7795" w:rsidP="00EE779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лекционного курса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экология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E7795" w:rsidRPr="009B6BAA" w:rsidRDefault="00EE7795" w:rsidP="00EE779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для студентов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9101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ФСР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EE7795" w:rsidRDefault="00EE7795" w:rsidP="00E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95" w:rsidRDefault="00EE7795" w:rsidP="00E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чтения </w:t>
      </w:r>
      <w:proofErr w:type="gramStart"/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лекций:</w:t>
      </w:r>
      <w:r w:rsidRPr="009B6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9.50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- 11.25ч.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3FA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1, 2, 4,5, 6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</w:t>
      </w:r>
      <w:r w:rsidR="0031458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="003145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НУК-3.</w:t>
      </w:r>
    </w:p>
    <w:p w:rsidR="0031458E" w:rsidRPr="009B6BAA" w:rsidRDefault="0031458E" w:rsidP="00E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95" w:rsidRPr="009B6BAA" w:rsidRDefault="00EE7795" w:rsidP="00E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947"/>
        <w:gridCol w:w="987"/>
        <w:gridCol w:w="1350"/>
        <w:gridCol w:w="2768"/>
      </w:tblGrid>
      <w:tr w:rsidR="00EE7795" w:rsidRPr="009B6BAA" w:rsidTr="00CD477C">
        <w:tc>
          <w:tcPr>
            <w:tcW w:w="232" w:type="pct"/>
          </w:tcPr>
          <w:p w:rsidR="00EE7795" w:rsidRPr="009B6BAA" w:rsidRDefault="00EE7795" w:rsidP="00CD47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079" w:type="pct"/>
          </w:tcPr>
          <w:p w:rsidR="00EE7795" w:rsidRPr="009B6BAA" w:rsidRDefault="00EE7795" w:rsidP="00CD477C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0" w:type="pct"/>
          </w:tcPr>
          <w:p w:rsidR="00EE7795" w:rsidRPr="009B6BAA" w:rsidRDefault="00EE7795" w:rsidP="00CD477C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1" w:type="pct"/>
          </w:tcPr>
          <w:p w:rsidR="00EE7795" w:rsidRPr="009B6BAA" w:rsidRDefault="00EE7795" w:rsidP="00CD477C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pct"/>
          </w:tcPr>
          <w:p w:rsidR="00EE7795" w:rsidRPr="009B6BAA" w:rsidRDefault="00EE7795" w:rsidP="00CD477C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лектора </w:t>
            </w:r>
          </w:p>
        </w:tc>
      </w:tr>
      <w:tr w:rsidR="001D0CB7" w:rsidRPr="009B6BAA" w:rsidTr="00CD477C">
        <w:tc>
          <w:tcPr>
            <w:tcW w:w="232" w:type="pct"/>
          </w:tcPr>
          <w:p w:rsidR="001D0CB7" w:rsidRPr="009B6BAA" w:rsidRDefault="001D0CB7" w:rsidP="001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9" w:type="pct"/>
          </w:tcPr>
          <w:p w:rsidR="001D0CB7" w:rsidRPr="009B6BAA" w:rsidRDefault="001D0CB7" w:rsidP="001D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экологии. Этапы развития экологии. </w:t>
            </w:r>
            <w:r w:rsidR="007764EB"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 среды человека и общества</w:t>
            </w:r>
            <w:r w:rsidR="0077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Учение о биосфере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pct"/>
          </w:tcPr>
          <w:p w:rsidR="001D0CB7" w:rsidRPr="00330CED" w:rsidRDefault="001D0CB7" w:rsidP="001D0C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2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711" w:type="pct"/>
          </w:tcPr>
          <w:p w:rsidR="001D0CB7" w:rsidRPr="009B6BAA" w:rsidRDefault="001D0CB7" w:rsidP="001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1D0CB7" w:rsidRPr="009B6BAA" w:rsidRDefault="001D0CB7" w:rsidP="001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1D0CB7" w:rsidRPr="009B6BAA" w:rsidRDefault="001D0CB7" w:rsidP="001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CB7" w:rsidRPr="009B6BAA" w:rsidTr="00CD477C">
        <w:tc>
          <w:tcPr>
            <w:tcW w:w="232" w:type="pct"/>
          </w:tcPr>
          <w:p w:rsidR="001D0CB7" w:rsidRPr="009B6BAA" w:rsidRDefault="001D0CB7" w:rsidP="001D0C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9" w:type="pct"/>
          </w:tcPr>
          <w:p w:rsidR="001D0CB7" w:rsidRPr="001C2F49" w:rsidRDefault="007764EB" w:rsidP="001D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как компонент экологической системы. Источники загрязнения атмосферного воздуха. Социальный ущерб от загрязнения атмосферного воздуха населенных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pct"/>
          </w:tcPr>
          <w:p w:rsidR="001D0CB7" w:rsidRPr="00330CED" w:rsidRDefault="001D0CB7" w:rsidP="001D0C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711" w:type="pct"/>
          </w:tcPr>
          <w:p w:rsidR="001D0CB7" w:rsidRPr="009B6BAA" w:rsidRDefault="001D0CB7" w:rsidP="001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1D0CB7" w:rsidRPr="009B6BAA" w:rsidRDefault="001D0CB7" w:rsidP="001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1D0CB7" w:rsidRPr="009B6BAA" w:rsidRDefault="001D0CB7" w:rsidP="001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CB7" w:rsidRPr="009B6BAA" w:rsidTr="00CD477C">
        <w:tc>
          <w:tcPr>
            <w:tcW w:w="232" w:type="pct"/>
          </w:tcPr>
          <w:p w:rsidR="001D0CB7" w:rsidRPr="009B6BAA" w:rsidRDefault="001D0CB7" w:rsidP="001D0C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9" w:type="pct"/>
          </w:tcPr>
          <w:p w:rsidR="001D0CB7" w:rsidRPr="001C2F49" w:rsidRDefault="007764EB" w:rsidP="001D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</w:t>
            </w: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компонент экологической системы. Изменение качества питьевой воды, влияние загрязняющих веществ на здоровье и компоненты экосистемы, как проблема социальной экологии</w:t>
            </w:r>
          </w:p>
        </w:tc>
        <w:tc>
          <w:tcPr>
            <w:tcW w:w="520" w:type="pct"/>
          </w:tcPr>
          <w:p w:rsidR="001D0CB7" w:rsidRPr="00330CED" w:rsidRDefault="001D0CB7" w:rsidP="00E75CB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="00E75CB3"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  <w:t>23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711" w:type="pct"/>
          </w:tcPr>
          <w:p w:rsidR="001D0CB7" w:rsidRPr="009B6BAA" w:rsidRDefault="001D0CB7" w:rsidP="001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1D0CB7" w:rsidRPr="009B6BAA" w:rsidRDefault="001D0CB7" w:rsidP="001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</w:tc>
      </w:tr>
      <w:tr w:rsidR="001D0CB7" w:rsidRPr="009B6BAA" w:rsidTr="00CD477C">
        <w:tc>
          <w:tcPr>
            <w:tcW w:w="232" w:type="pct"/>
          </w:tcPr>
          <w:p w:rsidR="001D0CB7" w:rsidRPr="009B6BAA" w:rsidRDefault="001D0CB7" w:rsidP="001D0C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9" w:type="pct"/>
          </w:tcPr>
          <w:p w:rsidR="001D0CB7" w:rsidRPr="00F3026D" w:rsidRDefault="007764EB" w:rsidP="001D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Литосфера как компонент экологической системы. Источники загрязнения почвы как проблема социальной экологии. Социальный ущерб от загрязнения почвы</w:t>
            </w:r>
          </w:p>
        </w:tc>
        <w:tc>
          <w:tcPr>
            <w:tcW w:w="520" w:type="pct"/>
          </w:tcPr>
          <w:p w:rsidR="001D0CB7" w:rsidRPr="00330CED" w:rsidRDefault="001D0CB7" w:rsidP="001D0CB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="00E75CB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30.09</w:t>
            </w:r>
            <w:r w:rsidR="00E75CB3"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</w:t>
            </w:r>
            <w:r w:rsidR="00E75CB3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711" w:type="pct"/>
          </w:tcPr>
          <w:p w:rsidR="001D0CB7" w:rsidRPr="009B6BAA" w:rsidRDefault="001D0CB7" w:rsidP="001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1D0CB7" w:rsidRPr="009B6BAA" w:rsidRDefault="001D0CB7" w:rsidP="001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</w:tc>
      </w:tr>
      <w:tr w:rsidR="001D0CB7" w:rsidRPr="009B6BAA" w:rsidTr="00CD477C">
        <w:tc>
          <w:tcPr>
            <w:tcW w:w="232" w:type="pct"/>
          </w:tcPr>
          <w:p w:rsidR="001D0CB7" w:rsidRPr="009B6BAA" w:rsidRDefault="001D0CB7" w:rsidP="001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9" w:type="pct"/>
          </w:tcPr>
          <w:p w:rsidR="001D0CB7" w:rsidRPr="001C350B" w:rsidRDefault="0031458E" w:rsidP="00314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Урбанизированные территории как социальная проблема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акторы окружающей среды как проблема социальной экологии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риска и форм ответной реакции организма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" w:type="pct"/>
          </w:tcPr>
          <w:p w:rsidR="001D0CB7" w:rsidRPr="00330CED" w:rsidRDefault="001D0CB7" w:rsidP="00EF73F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5. </w:t>
            </w:r>
            <w:r w:rsidR="003869DC" w:rsidRPr="0031458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</w:t>
            </w:r>
            <w:r w:rsidR="00EF73F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</w:t>
            </w:r>
            <w:r w:rsidR="003869DC" w:rsidRPr="0031458E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10</w:t>
            </w:r>
            <w:r w:rsidRPr="00330CE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711" w:type="pct"/>
          </w:tcPr>
          <w:p w:rsidR="001D0CB7" w:rsidRPr="009B6BAA" w:rsidRDefault="001D0CB7" w:rsidP="001D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</w:tcPr>
          <w:p w:rsidR="001D0CB7" w:rsidRPr="009B6BAA" w:rsidRDefault="001D0CB7" w:rsidP="001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Краснощекова В.Н.</w:t>
            </w:r>
          </w:p>
          <w:p w:rsidR="001D0CB7" w:rsidRPr="009B6BAA" w:rsidRDefault="001D0CB7" w:rsidP="001D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795" w:rsidRDefault="00EE7795" w:rsidP="00EE7795"/>
    <w:p w:rsidR="00B82272" w:rsidRDefault="00B82272"/>
    <w:sectPr w:rsidR="00B8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C2"/>
    <w:rsid w:val="00097A34"/>
    <w:rsid w:val="001D0CB7"/>
    <w:rsid w:val="0031458E"/>
    <w:rsid w:val="003869DC"/>
    <w:rsid w:val="004C5F63"/>
    <w:rsid w:val="007764EB"/>
    <w:rsid w:val="009D20D1"/>
    <w:rsid w:val="00A45788"/>
    <w:rsid w:val="00B82272"/>
    <w:rsid w:val="00C048C2"/>
    <w:rsid w:val="00D606C2"/>
    <w:rsid w:val="00E75CB3"/>
    <w:rsid w:val="00EE7795"/>
    <w:rsid w:val="00E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25E6"/>
  <w15:chartTrackingRefBased/>
  <w15:docId w15:val="{A5EAC3AF-9FA1-4FCA-8494-90AAE8C7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E7795"/>
  </w:style>
  <w:style w:type="paragraph" w:styleId="a4">
    <w:name w:val="Balloon Text"/>
    <w:basedOn w:val="a"/>
    <w:link w:val="a5"/>
    <w:uiPriority w:val="99"/>
    <w:semiHidden/>
    <w:unhideWhenUsed/>
    <w:rsid w:val="00A4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2024-06-25T06:18:00Z</cp:lastPrinted>
  <dcterms:created xsi:type="dcterms:W3CDTF">2024-06-24T10:57:00Z</dcterms:created>
  <dcterms:modified xsi:type="dcterms:W3CDTF">2024-07-02T13:30:00Z</dcterms:modified>
</cp:coreProperties>
</file>