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2D1A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20B1032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Зав.каф., д.м.н., проф. </w:t>
      </w:r>
      <w:r w:rsidRPr="00D43421">
        <w:rPr>
          <w:rFonts w:ascii="Times New Roman" w:hAnsi="Times New Roman"/>
        </w:rPr>
        <w:t>Л.М. Фатхутдинова</w:t>
      </w:r>
    </w:p>
    <w:p w14:paraId="4D790828" w14:textId="77777777" w:rsidR="005B44F9" w:rsidRPr="00D43421" w:rsidRDefault="005B44F9" w:rsidP="005B44F9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756E720" w14:textId="77777777" w:rsidR="00D130DF" w:rsidRDefault="00D130DF" w:rsidP="00D130DF">
      <w:pPr>
        <w:spacing w:after="0" w:line="240" w:lineRule="auto"/>
        <w:rPr>
          <w:rFonts w:ascii="Times New Roman" w:hAnsi="Times New Roman"/>
        </w:rPr>
      </w:pPr>
    </w:p>
    <w:p w14:paraId="0BEDA573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</w:p>
    <w:p w14:paraId="56E17BE5" w14:textId="77777777" w:rsidR="00805D95" w:rsidRPr="00B1758A" w:rsidRDefault="00805D95" w:rsidP="00805D95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Pr="00B1758A">
        <w:rPr>
          <w:rFonts w:ascii="Times New Roman" w:hAnsi="Times New Roman"/>
          <w:b/>
          <w:highlight w:val="lightGray"/>
        </w:rPr>
        <w:t>«ГДиП»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Pr="00B1758A">
        <w:rPr>
          <w:rFonts w:ascii="Times New Roman" w:hAnsi="Times New Roman"/>
          <w:b/>
          <w:highlight w:val="lightGray"/>
        </w:rPr>
        <w:t>МПФ</w:t>
      </w:r>
    </w:p>
    <w:p w14:paraId="235AD71C" w14:textId="6B3BF04B" w:rsidR="00805D95" w:rsidRDefault="00B55DBD" w:rsidP="00805D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</w:t>
      </w:r>
      <w:r w:rsidR="001224C5">
        <w:rPr>
          <w:rFonts w:ascii="Times New Roman" w:hAnsi="Times New Roman"/>
          <w:highlight w:val="lightGray"/>
        </w:rPr>
        <w:t>4</w:t>
      </w:r>
      <w:r>
        <w:rPr>
          <w:rFonts w:ascii="Times New Roman" w:hAnsi="Times New Roman"/>
          <w:highlight w:val="lightGray"/>
        </w:rPr>
        <w:t>/2</w:t>
      </w:r>
      <w:r w:rsidR="001224C5">
        <w:rPr>
          <w:rFonts w:ascii="Times New Roman" w:hAnsi="Times New Roman"/>
          <w:highlight w:val="lightGray"/>
        </w:rPr>
        <w:t>5</w:t>
      </w:r>
      <w:r w:rsidR="00805D95" w:rsidRPr="00B1758A">
        <w:rPr>
          <w:rFonts w:ascii="Times New Roman" w:hAnsi="Times New Roman"/>
          <w:highlight w:val="lightGray"/>
        </w:rPr>
        <w:t xml:space="preserve"> учебного года</w:t>
      </w:r>
    </w:p>
    <w:p w14:paraId="0E371B41" w14:textId="77777777" w:rsidR="009207C3" w:rsidRPr="003F3573" w:rsidRDefault="009207C3" w:rsidP="00805D95">
      <w:pPr>
        <w:spacing w:after="0" w:line="240" w:lineRule="auto"/>
        <w:jc w:val="center"/>
        <w:rPr>
          <w:rFonts w:ascii="Times New Roman" w:hAnsi="Times New Roman"/>
        </w:rPr>
      </w:pPr>
    </w:p>
    <w:p w14:paraId="2FADEA24" w14:textId="77777777" w:rsidR="009207C3" w:rsidRPr="003F3573" w:rsidRDefault="009207C3" w:rsidP="009207C3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>
        <w:rPr>
          <w:rFonts w:ascii="Times New Roman" w:hAnsi="Times New Roman"/>
        </w:rPr>
        <w:t>1,3,5,7,9,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372"/>
        <w:gridCol w:w="1698"/>
        <w:gridCol w:w="3326"/>
        <w:gridCol w:w="1429"/>
      </w:tblGrid>
      <w:tr w:rsidR="005B44F9" w14:paraId="557A4D0F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DEFC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4CAD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6E9A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732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7D6B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9207C3" w14:paraId="674BCFCC" w14:textId="77777777" w:rsidTr="000828E0">
        <w:tc>
          <w:tcPr>
            <w:tcW w:w="1520" w:type="dxa"/>
            <w:shd w:val="clear" w:color="auto" w:fill="auto"/>
            <w:hideMark/>
          </w:tcPr>
          <w:p w14:paraId="4FEB1476" w14:textId="6EDBFBA2" w:rsidR="009207C3" w:rsidRPr="00B55DBD" w:rsidRDefault="001224C5" w:rsidP="001B3FB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</w:t>
            </w:r>
            <w:r w:rsidR="009207C3" w:rsidRPr="003F3573">
              <w:rPr>
                <w:rFonts w:ascii="Times New Roman" w:hAnsi="Times New Roman"/>
              </w:rPr>
              <w:t>.02.</w:t>
            </w:r>
            <w:r w:rsidR="009207C3">
              <w:rPr>
                <w:rFonts w:ascii="Times New Roman" w:hAnsi="Times New Roman"/>
              </w:rPr>
              <w:t>202</w:t>
            </w:r>
            <w:r w:rsidR="001B3FBE">
              <w:rPr>
                <w:rFonts w:ascii="Times New Roman" w:hAnsi="Times New Roman"/>
              </w:rPr>
              <w:t>5</w:t>
            </w:r>
            <w:r w:rsidR="009207C3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CECF" w14:textId="42A64F6D" w:rsidR="009207C3" w:rsidRPr="003F3573" w:rsidRDefault="009207C3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224C5">
              <w:rPr>
                <w:rFonts w:ascii="Times New Roman" w:hAnsi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89CE" w14:textId="6950A6F2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CEC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130DF">
              <w:rPr>
                <w:rFonts w:ascii="Times New Roman" w:hAnsi="Times New Roman"/>
              </w:rPr>
              <w:t>ДиП как научная дисциплина и практическая отрасль здравоохранения. История ГДиП как научной и учебной дисциплины.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8D1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1224C5" w14:paraId="0638CC40" w14:textId="77777777" w:rsidTr="000828E0">
        <w:tc>
          <w:tcPr>
            <w:tcW w:w="1520" w:type="dxa"/>
            <w:shd w:val="clear" w:color="auto" w:fill="auto"/>
            <w:hideMark/>
          </w:tcPr>
          <w:p w14:paraId="626FB5F3" w14:textId="1A099212" w:rsidR="001224C5" w:rsidRPr="00B55DBD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</w:t>
            </w:r>
            <w:r w:rsidRPr="003F357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</w:t>
            </w:r>
            <w:r w:rsidR="001B3FBE"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1A3E" w14:textId="34CE9C5B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947">
              <w:rPr>
                <w:rFonts w:ascii="Times New Roman" w:hAnsi="Times New Roman"/>
              </w:rPr>
              <w:t>3401-3403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D1A" w14:textId="7064CFAF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3F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C98" w14:textId="77777777" w:rsidR="001224C5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Физическое развитие детей и подростков как показатель здоровья и санитарного благополучия региона.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E5D" w14:textId="77777777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1224C5" w14:paraId="058B2CC9" w14:textId="77777777" w:rsidTr="000828E0">
        <w:tc>
          <w:tcPr>
            <w:tcW w:w="1520" w:type="dxa"/>
            <w:shd w:val="clear" w:color="auto" w:fill="auto"/>
            <w:hideMark/>
          </w:tcPr>
          <w:p w14:paraId="4C006D78" w14:textId="682F4EDC" w:rsidR="001224C5" w:rsidRPr="00B55DBD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</w:t>
            </w:r>
            <w:r w:rsidRPr="003F3573">
              <w:rPr>
                <w:rFonts w:ascii="Times New Roman" w:hAnsi="Times New Roman"/>
              </w:rPr>
              <w:t>.03.</w:t>
            </w:r>
            <w:r w:rsidR="001B3FBE">
              <w:rPr>
                <w:rFonts w:ascii="Times New Roman" w:hAnsi="Times New Roman"/>
              </w:rPr>
              <w:t>2025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739A" w14:textId="464189BA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947">
              <w:rPr>
                <w:rFonts w:ascii="Times New Roman" w:hAnsi="Times New Roman"/>
              </w:rPr>
              <w:t>3401-3403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C112" w14:textId="4B17AAC4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3F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F7C" w14:textId="77777777" w:rsidR="001224C5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Современные особенности состояния здоровья детей и подростков. Факторы его формирующие.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B9C2" w14:textId="77777777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1224C5" w14:paraId="2BF6F0CB" w14:textId="77777777" w:rsidTr="000828E0">
        <w:tc>
          <w:tcPr>
            <w:tcW w:w="1520" w:type="dxa"/>
            <w:shd w:val="clear" w:color="auto" w:fill="auto"/>
            <w:hideMark/>
          </w:tcPr>
          <w:p w14:paraId="4741BE50" w14:textId="1176441E" w:rsidR="001224C5" w:rsidRPr="00B55DBD" w:rsidRDefault="001B3FBE" w:rsidP="001224C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26.03.2025</w:t>
            </w:r>
            <w:r w:rsidR="001224C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CBBE" w14:textId="4592E3DA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947">
              <w:rPr>
                <w:rFonts w:ascii="Times New Roman" w:hAnsi="Times New Roman"/>
              </w:rPr>
              <w:t>3401-3403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1934" w14:textId="3C5E6EE0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3F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04A" w14:textId="77777777" w:rsidR="001224C5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Гигиенические основы питания детей и подростков.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5AE" w14:textId="77777777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1224C5" w14:paraId="3766C874" w14:textId="77777777" w:rsidTr="000828E0">
        <w:tc>
          <w:tcPr>
            <w:tcW w:w="1520" w:type="dxa"/>
            <w:shd w:val="clear" w:color="auto" w:fill="auto"/>
            <w:hideMark/>
          </w:tcPr>
          <w:p w14:paraId="3B80584A" w14:textId="0A43F946" w:rsidR="001224C5" w:rsidRPr="00B55DBD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  <w:r w:rsidRPr="003F3573">
              <w:rPr>
                <w:rFonts w:ascii="Times New Roman" w:hAnsi="Times New Roman"/>
              </w:rPr>
              <w:t>.04.</w:t>
            </w:r>
            <w:r w:rsidR="001B3FBE">
              <w:rPr>
                <w:rFonts w:ascii="Times New Roman" w:hAnsi="Times New Roman"/>
              </w:rPr>
              <w:t>2025</w:t>
            </w:r>
            <w:bookmarkStart w:id="0" w:name="_GoBack"/>
            <w:bookmarkEnd w:id="0"/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DFBB" w14:textId="2D06E282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947">
              <w:rPr>
                <w:rFonts w:ascii="Times New Roman" w:hAnsi="Times New Roman"/>
              </w:rPr>
              <w:t>3401-3403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E266" w14:textId="2A58167C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B3F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840" w14:textId="77777777" w:rsidR="001224C5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6E1" w14:textId="77777777" w:rsidR="001224C5" w:rsidRPr="003F3573" w:rsidRDefault="001224C5" w:rsidP="00122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7D24E77F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BD1FFC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24E4C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0E860E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DA5FD9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9BF12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2805A6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118584A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DFFDDE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F1E581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FE4AD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8B320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60A979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F66A1B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57FC1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6E16A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367F5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50CA8D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7748D5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31E36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7EDBFF6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E9F62B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8959322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D3A4C15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085751C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AEA5E7A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C376E13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5869D3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49A69D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0C899CE5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Зав.каф., д.м.н., проф. </w:t>
      </w:r>
      <w:r w:rsidRPr="00D43421">
        <w:rPr>
          <w:rFonts w:ascii="Times New Roman" w:hAnsi="Times New Roman"/>
        </w:rPr>
        <w:t>Л.М. Фатхутдинова</w:t>
      </w:r>
    </w:p>
    <w:p w14:paraId="574E4B03" w14:textId="1B15D4B3" w:rsidR="004D5B66" w:rsidRPr="00805D95" w:rsidRDefault="005B44F9" w:rsidP="00805D9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313B1463" w14:textId="77777777" w:rsidR="00805D95" w:rsidRDefault="00805D95" w:rsidP="00805D95">
      <w:pPr>
        <w:spacing w:after="0" w:line="240" w:lineRule="auto"/>
        <w:rPr>
          <w:rFonts w:ascii="Times New Roman" w:hAnsi="Times New Roman"/>
          <w:color w:val="000000"/>
        </w:rPr>
      </w:pPr>
    </w:p>
    <w:p w14:paraId="4289D54F" w14:textId="77777777" w:rsidR="00805D95" w:rsidRPr="00E21A04" w:rsidRDefault="00805D95" w:rsidP="00805D95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r w:rsidRPr="00E21A04">
        <w:rPr>
          <w:rFonts w:ascii="Times New Roman" w:hAnsi="Times New Roman"/>
          <w:b/>
          <w:color w:val="000000"/>
          <w:highlight w:val="lightGray"/>
        </w:rPr>
        <w:t>ГДиП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курса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МПФ </w:t>
      </w:r>
    </w:p>
    <w:p w14:paraId="3CC90C25" w14:textId="4C288D33" w:rsidR="00805D95" w:rsidRPr="003F3573" w:rsidRDefault="00B55DBD" w:rsidP="00805D9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</w:t>
      </w:r>
      <w:r w:rsidR="001224C5">
        <w:rPr>
          <w:rFonts w:ascii="Times New Roman" w:hAnsi="Times New Roman"/>
          <w:color w:val="000000"/>
          <w:highlight w:val="lightGray"/>
        </w:rPr>
        <w:t>4</w:t>
      </w:r>
      <w:r>
        <w:rPr>
          <w:rFonts w:ascii="Times New Roman" w:hAnsi="Times New Roman"/>
          <w:color w:val="000000"/>
          <w:highlight w:val="lightGray"/>
        </w:rPr>
        <w:t>/2</w:t>
      </w:r>
      <w:r w:rsidR="001224C5">
        <w:rPr>
          <w:rFonts w:ascii="Times New Roman" w:hAnsi="Times New Roman"/>
          <w:color w:val="000000"/>
          <w:highlight w:val="lightGray"/>
        </w:rPr>
        <w:t>5</w:t>
      </w:r>
      <w:r w:rsidR="00805D95"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4F80884F" w14:textId="77777777" w:rsidR="005B44F9" w:rsidRPr="003F3573" w:rsidRDefault="005B44F9" w:rsidP="005B44F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72"/>
        <w:gridCol w:w="2126"/>
        <w:gridCol w:w="3542"/>
      </w:tblGrid>
      <w:tr w:rsidR="005B44F9" w:rsidRPr="003F3573" w14:paraId="5A24C6DA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2FB2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6FD7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8370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54F3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14:paraId="62C5D261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аудитория</w:t>
            </w:r>
          </w:p>
        </w:tc>
      </w:tr>
      <w:tr w:rsidR="00B55DBD" w:rsidRPr="003F3573" w14:paraId="416CC856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7D73" w14:textId="28E74F0D" w:rsidR="00B55DBD" w:rsidRPr="003F3573" w:rsidRDefault="00B55DBD" w:rsidP="00122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>.0</w:t>
            </w:r>
            <w:r w:rsidR="001224C5"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="001224C5">
              <w:rPr>
                <w:rFonts w:ascii="Times New Roman" w:hAnsi="Times New Roman"/>
                <w:color w:val="000000"/>
              </w:rPr>
              <w:t>.03</w:t>
            </w:r>
            <w:r w:rsidRPr="003F3573">
              <w:rPr>
                <w:rFonts w:ascii="Times New Roman" w:hAnsi="Times New Roman"/>
                <w:color w:val="000000"/>
              </w:rPr>
              <w:t>.202</w:t>
            </w:r>
            <w:r w:rsidR="001224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7FF7" w14:textId="340DEB23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02BE" w14:textId="0F0718AB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78D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0EF5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B55DBD" w:rsidRPr="003F3573" w14:paraId="70198CE3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647C" w14:textId="5FE836B7" w:rsidR="00B55DBD" w:rsidRPr="003F3573" w:rsidRDefault="00B55DBD" w:rsidP="00122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224C5">
              <w:rPr>
                <w:rFonts w:ascii="Times New Roman" w:hAnsi="Times New Roman"/>
                <w:color w:val="000000"/>
              </w:rPr>
              <w:t>4.02 – 1.03</w:t>
            </w:r>
            <w:r w:rsidRPr="003F3573">
              <w:rPr>
                <w:rFonts w:ascii="Times New Roman" w:hAnsi="Times New Roman"/>
                <w:color w:val="000000"/>
              </w:rPr>
              <w:t>.202</w:t>
            </w:r>
            <w:r w:rsidR="001224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A956" w14:textId="1BF2A97F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1C3D" w14:textId="1BCB05D0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78D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1B63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B55DBD" w:rsidRPr="003F3573" w14:paraId="0DCB6489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DE32" w14:textId="3D52D809" w:rsidR="00B55DBD" w:rsidRPr="003F3573" w:rsidRDefault="00B55DBD" w:rsidP="00122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 w:rsidR="001224C5">
              <w:rPr>
                <w:rFonts w:ascii="Times New Roman" w:hAnsi="Times New Roman"/>
                <w:color w:val="000000"/>
              </w:rPr>
              <w:t>8.03 – 24</w:t>
            </w:r>
            <w:r w:rsidRPr="003F3573">
              <w:rPr>
                <w:rFonts w:ascii="Times New Roman" w:hAnsi="Times New Roman"/>
                <w:color w:val="000000"/>
              </w:rPr>
              <w:t>.03.202</w:t>
            </w:r>
            <w:r w:rsidR="001224C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F636" w14:textId="377363E1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4B7D" w14:textId="712133E9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78D"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B408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7744EC0D" w14:textId="77777777" w:rsidR="005B44F9" w:rsidRPr="003F3573" w:rsidRDefault="005B44F9" w:rsidP="005B44F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2A20B3A6" w14:textId="77777777" w:rsidR="005B44F9" w:rsidRPr="003F3573" w:rsidRDefault="005B44F9" w:rsidP="005B44F9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51CFACCF" w14:textId="67AA0292" w:rsidR="00D130DF" w:rsidRPr="00B55DBD" w:rsidRDefault="00D130DF" w:rsidP="00B55DBD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 xml:space="preserve">«гигиена </w:t>
      </w:r>
      <w:r w:rsidR="004D5B66">
        <w:rPr>
          <w:rFonts w:ascii="Times New Roman" w:hAnsi="Times New Roman"/>
          <w:b/>
        </w:rPr>
        <w:t>детей и подростков</w:t>
      </w:r>
      <w:r w:rsidRPr="00164602">
        <w:rPr>
          <w:rFonts w:ascii="Times New Roman" w:hAnsi="Times New Roman"/>
          <w:b/>
        </w:rPr>
        <w:t>»</w:t>
      </w:r>
      <w:r w:rsidRPr="00164602">
        <w:rPr>
          <w:rFonts w:ascii="Times New Roman" w:hAnsi="Times New Roman"/>
        </w:rPr>
        <w:t xml:space="preserve"> для студентов </w:t>
      </w:r>
      <w:r w:rsidR="004D5B66">
        <w:rPr>
          <w:rFonts w:ascii="Times New Roman" w:hAnsi="Times New Roman"/>
          <w:b/>
        </w:rPr>
        <w:t>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27255EC9" w14:textId="77777777" w:rsidR="004D5B66" w:rsidRPr="004D5B66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564"/>
      </w:tblGrid>
      <w:tr w:rsidR="00D130DF" w:rsidRPr="00D130DF" w14:paraId="6F2D7CEE" w14:textId="77777777" w:rsidTr="00D130DF">
        <w:tc>
          <w:tcPr>
            <w:tcW w:w="673" w:type="dxa"/>
          </w:tcPr>
          <w:p w14:paraId="5FB219D6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</w:tcPr>
          <w:p w14:paraId="4E961842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Введение в дисциплину. Гигиена детей и подростков ее развитие и современность. Формирование здоровья детской популяции</w:t>
            </w:r>
          </w:p>
        </w:tc>
      </w:tr>
      <w:tr w:rsidR="00D130DF" w:rsidRPr="00D130DF" w14:paraId="26B373D1" w14:textId="77777777" w:rsidTr="00D130DF">
        <w:tc>
          <w:tcPr>
            <w:tcW w:w="673" w:type="dxa"/>
          </w:tcPr>
          <w:p w14:paraId="3F1EB850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</w:tcPr>
          <w:p w14:paraId="1891A6A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 содержание гигиены детей и подростков как самостоятельная научная дисциплина. Пути ее развития</w:t>
            </w:r>
          </w:p>
        </w:tc>
      </w:tr>
      <w:tr w:rsidR="00D130DF" w:rsidRPr="00D130DF" w14:paraId="6BE67FB2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EB45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7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Физическое развитие ребенка как основной показатель здоровья растущего организма.</w:t>
            </w:r>
          </w:p>
        </w:tc>
      </w:tr>
      <w:tr w:rsidR="00D130DF" w:rsidRPr="00D130DF" w14:paraId="04A081D1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C52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B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 детей и подростков, факторы его формирующие. Основные показатели и методы их изучения</w:t>
            </w:r>
          </w:p>
        </w:tc>
      </w:tr>
      <w:tr w:rsidR="00D130DF" w:rsidRPr="00D130DF" w14:paraId="380DE1B0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EE1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6E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Гигиена питания детей и подростков</w:t>
            </w:r>
          </w:p>
        </w:tc>
      </w:tr>
      <w:tr w:rsidR="00D130DF" w:rsidRPr="00D130DF" w14:paraId="2BE3F7C4" w14:textId="77777777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797FF3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59" w14:textId="55476A47" w:rsidR="00D130DF" w:rsidRPr="00D130DF" w:rsidRDefault="00D130DF" w:rsidP="00C6280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основы питания детей и подростков</w:t>
            </w:r>
            <w:r w:rsidR="00B5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5DBD"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803" w:rsidRPr="00D130DF" w14:paraId="70DA7E76" w14:textId="77777777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F6B30C5" w14:textId="6BD6D27E" w:rsidR="00C62803" w:rsidRPr="00D130DF" w:rsidRDefault="00C62803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D15" w14:textId="09325AEC" w:rsidR="00C62803" w:rsidRPr="00D130DF" w:rsidRDefault="00C62803" w:rsidP="00C6280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питания детей и подростков в различных типах детских учреждений.</w:t>
            </w:r>
          </w:p>
        </w:tc>
      </w:tr>
      <w:tr w:rsidR="00D130DF" w:rsidRPr="00D130DF" w14:paraId="22D1D48C" w14:textId="77777777" w:rsidTr="00805D95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38B" w14:textId="22F9121F" w:rsidR="00D130DF" w:rsidRPr="00D130DF" w:rsidRDefault="00C62803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7C7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составления меню для детей и подростков в организованных детских коллективах.</w:t>
            </w:r>
          </w:p>
        </w:tc>
      </w:tr>
    </w:tbl>
    <w:p w14:paraId="66D3BDDF" w14:textId="77777777" w:rsidR="008E08DD" w:rsidRDefault="008E08DD"/>
    <w:sectPr w:rsidR="008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1224C5"/>
    <w:rsid w:val="001B3FBE"/>
    <w:rsid w:val="004D5B66"/>
    <w:rsid w:val="005B44F9"/>
    <w:rsid w:val="00805D95"/>
    <w:rsid w:val="008E08DD"/>
    <w:rsid w:val="009207C3"/>
    <w:rsid w:val="00B55DBD"/>
    <w:rsid w:val="00C2086E"/>
    <w:rsid w:val="00C62803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EE5"/>
  <w15:chartTrackingRefBased/>
  <w15:docId w15:val="{D7BA04DD-2F87-4FB3-950B-9C10C5B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3</cp:revision>
  <cp:lastPrinted>2023-12-27T13:45:00Z</cp:lastPrinted>
  <dcterms:created xsi:type="dcterms:W3CDTF">2024-12-27T08:01:00Z</dcterms:created>
  <dcterms:modified xsi:type="dcterms:W3CDTF">2024-12-27T08:02:00Z</dcterms:modified>
</cp:coreProperties>
</file>