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52" w:rsidRDefault="001D4952" w:rsidP="001D4952">
      <w:pPr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Отчет по науке кафедры гигиены, медицины труда за 1 квартал 2018 г.</w:t>
      </w:r>
    </w:p>
    <w:p w:rsidR="001D4952" w:rsidRDefault="001D4952" w:rsidP="001D4952">
      <w:pPr>
        <w:rPr>
          <w:rFonts w:ascii="Times New Roman" w:hAnsi="Times New Roman"/>
          <w:b/>
          <w:sz w:val="30"/>
          <w:szCs w:val="30"/>
          <w:u w:val="single"/>
        </w:rPr>
      </w:pPr>
    </w:p>
    <w:p w:rsidR="001D4952" w:rsidRPr="00A00975" w:rsidRDefault="001D4952" w:rsidP="001D4952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1D4952" w:rsidRPr="00450B4D" w:rsidTr="001D4952">
        <w:tc>
          <w:tcPr>
            <w:tcW w:w="3408" w:type="dxa"/>
            <w:vMerge w:val="restart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D4952" w:rsidRPr="001D4952" w:rsidRDefault="001D4952" w:rsidP="001D4952">
            <w:pPr>
              <w:pStyle w:val="a4"/>
              <w:numPr>
                <w:ilvl w:val="0"/>
                <w:numId w:val="1"/>
              </w:numPr>
              <w:ind w:left="76" w:hanging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952">
              <w:rPr>
                <w:rFonts w:ascii="Times New Roman" w:hAnsi="Times New Roman"/>
                <w:sz w:val="24"/>
                <w:szCs w:val="24"/>
              </w:rPr>
              <w:t>Паскенова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</w:rPr>
              <w:t>Макаричева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</w:rPr>
              <w:t xml:space="preserve"> Э.В.,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</w:rPr>
              <w:t xml:space="preserve"> Л.М. Психологические особенности работников ИТ-сферы с различными профессиональными задачами // Неврологический вестник. - 2018. - Том L, выпуск 1. – С. 33-36.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ИФ 0,224</w:t>
            </w:r>
          </w:p>
          <w:p w:rsidR="001D4952" w:rsidRPr="004700B1" w:rsidRDefault="001D4952" w:rsidP="004700B1">
            <w:pPr>
              <w:pStyle w:val="a4"/>
              <w:numPr>
                <w:ilvl w:val="0"/>
                <w:numId w:val="1"/>
              </w:numPr>
              <w:ind w:left="-65" w:firstLine="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Т.Х., Губанов Р.А., Ахметов И.И., Егорова Э.С., 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З.Ф., 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Л.М. Эпидемиология и факторы риска 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обусловленных поясничных болей // Эпидемиология и вакцинопрофилактика. 2018. </w:t>
            </w:r>
            <w:hyperlink r:id="rId5" w:history="1">
              <w:r w:rsidRPr="004700B1">
                <w:rPr>
                  <w:rStyle w:val="a3"/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4700B1">
              <w:rPr>
                <w:rFonts w:ascii="Times New Roman" w:hAnsi="Times New Roman"/>
                <w:sz w:val="24"/>
                <w:szCs w:val="24"/>
              </w:rPr>
              <w:t>. С. 4-12. ИФ 0,474</w:t>
            </w:r>
          </w:p>
          <w:p w:rsidR="001D4952" w:rsidRPr="001F6F45" w:rsidRDefault="001D4952" w:rsidP="001F6F45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1D4952" w:rsidTr="001D4952">
        <w:tc>
          <w:tcPr>
            <w:tcW w:w="3408" w:type="dxa"/>
            <w:vMerge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F6F45" w:rsidRPr="001F6F45" w:rsidRDefault="001F6F45" w:rsidP="001F6F45">
            <w:pPr>
              <w:pStyle w:val="a4"/>
              <w:numPr>
                <w:ilvl w:val="0"/>
                <w:numId w:val="5"/>
              </w:numPr>
              <w:spacing w:after="200"/>
              <w:ind w:left="0" w:first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Medical and Social Portrait of HIV Infection in the Republic of Mari El /</w:t>
            </w:r>
            <w:r w:rsidRPr="001F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I.V.Petrov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M.O.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Novikova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A.A.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Almukhametov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F.S.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Publicando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. – 2017. – Vol. 13. – Pp 773-783.</w:t>
            </w:r>
            <w:r w:rsidR="008457BB" w:rsidRPr="00845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457BB">
              <w:rPr>
                <w:rFonts w:ascii="Times New Roman" w:hAnsi="Times New Roman"/>
                <w:sz w:val="24"/>
                <w:szCs w:val="24"/>
              </w:rPr>
              <w:t>ИФ 1,33</w:t>
            </w:r>
          </w:p>
          <w:p w:rsidR="001F6F45" w:rsidRPr="001F6F45" w:rsidRDefault="001F6F45" w:rsidP="001F6F45">
            <w:pPr>
              <w:pStyle w:val="a4"/>
              <w:numPr>
                <w:ilvl w:val="0"/>
                <w:numId w:val="5"/>
              </w:numPr>
              <w:spacing w:after="200"/>
              <w:ind w:left="0" w:first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Analysis Of Mass Non-Infectious Morbidity Of The Population In The Oil-Producing Regions Of The Republic Of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Tatarstan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I. V.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V. Ivanov, E.A.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Tafeeva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al. // Modern Journal of Language Teaching Methods. – 2017. - Vol. 7.  – Pp. 397-408. </w:t>
            </w:r>
            <w:r w:rsidR="008457BB">
              <w:rPr>
                <w:rFonts w:ascii="Times New Roman" w:hAnsi="Times New Roman"/>
                <w:sz w:val="24"/>
                <w:szCs w:val="24"/>
              </w:rPr>
              <w:t>ИФ 1,341</w:t>
            </w:r>
          </w:p>
          <w:p w:rsidR="001D4952" w:rsidRPr="001D4952" w:rsidRDefault="001D4952" w:rsidP="001D49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D4952" w:rsidRPr="001D4952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4952" w:rsidRPr="00450B4D" w:rsidTr="001D4952">
        <w:tc>
          <w:tcPr>
            <w:tcW w:w="3408" w:type="dxa"/>
            <w:vMerge/>
          </w:tcPr>
          <w:p w:rsidR="001D4952" w:rsidRPr="001D4952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3408" w:type="dxa"/>
            <w:vMerge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D4952" w:rsidRPr="00841E5F" w:rsidRDefault="001D4952" w:rsidP="001D4952">
            <w:pPr>
              <w:ind w:firstLine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</w:pPr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hyperlink r:id="rId6" w:history="1">
              <w:r w:rsidRPr="001D49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Guseva </w:t>
              </w:r>
              <w:proofErr w:type="spellStart"/>
              <w:r w:rsidRPr="001D49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Canu</w:t>
              </w:r>
              <w:proofErr w:type="spellEnd"/>
              <w:r w:rsidRPr="001D49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I</w:t>
              </w:r>
            </w:hyperlink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hyperlink r:id="rId7" w:history="1">
              <w:r w:rsidRPr="001D49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Schulte PA</w:t>
              </w:r>
            </w:hyperlink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proofErr w:type="spellStart"/>
            <w:r w:rsidR="00911CB7">
              <w:fldChar w:fldCharType="begin"/>
            </w:r>
            <w:r w:rsidR="00911CB7" w:rsidRPr="00841E5F">
              <w:rPr>
                <w:lang w:val="en-US"/>
              </w:rPr>
              <w:instrText xml:space="preserve"> HYPERLINK "https://www.ncbi.nlm.nih.gov/pubmed/?term=Riediker%20M%5BAuthor%5D&amp;cauthor=true&amp;cauthor_uid=29203525" </w:instrText>
            </w:r>
            <w:r w:rsidR="00911CB7">
              <w:fldChar w:fldCharType="separate"/>
            </w:r>
            <w:r w:rsidRPr="001D495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Riediker</w:t>
            </w:r>
            <w:proofErr w:type="spellEnd"/>
            <w:r w:rsidRPr="001D495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M</w:t>
            </w:r>
            <w:r w:rsidR="00911CB7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proofErr w:type="spellStart"/>
            <w:r w:rsidR="00911CB7">
              <w:fldChar w:fldCharType="begin"/>
            </w:r>
            <w:r w:rsidR="00911CB7" w:rsidRPr="00841E5F">
              <w:rPr>
                <w:lang w:val="en-US"/>
              </w:rPr>
              <w:instrText xml:space="preserve"> HYPERLINK "https://www.ncbi.nlm.nih.gov/pubmed/?term=Fatkhutdinova%20L%5BAuthor%5D&amp;cauthor=true&amp;cauthor_uid=29203525" </w:instrText>
            </w:r>
            <w:r w:rsidR="00911CB7">
              <w:fldChar w:fldCharType="separate"/>
            </w:r>
            <w:r w:rsidRPr="001D495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Fatkhutdinova</w:t>
            </w:r>
            <w:proofErr w:type="spellEnd"/>
            <w:r w:rsidRPr="001D495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L</w:t>
            </w:r>
            <w:r w:rsidR="00911CB7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proofErr w:type="spellStart"/>
            <w:r w:rsidR="00911CB7">
              <w:fldChar w:fldCharType="begin"/>
            </w:r>
            <w:r w:rsidR="00911CB7" w:rsidRPr="00841E5F">
              <w:rPr>
                <w:lang w:val="en-US"/>
              </w:rPr>
              <w:instrText xml:space="preserve"> HYPERLINK "https://www.ncbi.nlm.nih.gov/pubmed/?term=Bergamaschi%20E%5BAuthor%5D&amp;cauthor=true&amp;cauthor_uid=29203525" </w:instrText>
            </w:r>
            <w:r w:rsidR="00911CB7">
              <w:fldChar w:fldCharType="separate"/>
            </w:r>
            <w:r w:rsidRPr="001D495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Bergamaschi</w:t>
            </w:r>
            <w:proofErr w:type="spellEnd"/>
            <w:r w:rsidRPr="001D495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E</w:t>
            </w:r>
            <w:r w:rsidR="00911CB7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Methodological, political and legal issues in the assessment of the effects of nanotechnology on human health. - Volume 72, Issue 2, February 2018, Pages 148-153. </w:t>
            </w:r>
            <w:r w:rsidRPr="00841E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3,608. </w:t>
            </w:r>
            <w:r w:rsidRPr="00841E5F">
              <w:rPr>
                <w:rFonts w:ascii="Times New Roman" w:hAnsi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DOI: 10.1136/jech-2016-208668</w:t>
            </w:r>
          </w:p>
          <w:p w:rsidR="001D4952" w:rsidRDefault="001D4952" w:rsidP="001D4952">
            <w:pPr>
              <w:ind w:firstLine="0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</w:pPr>
            <w:r w:rsidRPr="001D4952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Khaliullin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T.O.,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Kisin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E.R., Murray A.R.,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Yanamala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Shurin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M.R.,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Gutkin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D.W.,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Fatkhutdinova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L.M., Kagan V.E.,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Shvedova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 (2017) Mediation of the single-walled carbon nanotubes induced pulmonary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fibrogenic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response by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>osteopontin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TGF-</w:t>
            </w:r>
            <w:r w:rsidRPr="00D66655">
              <w:rPr>
                <w:rFonts w:ascii="Times New Roman" w:hAnsi="Times New Roman"/>
                <w:sz w:val="24"/>
                <w:szCs w:val="24"/>
              </w:rPr>
              <w:t>β</w:t>
            </w:r>
            <w:r w:rsidRPr="001D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1, Experimental Lung Research, 43:8, 311-326, </w:t>
            </w:r>
            <w:r w:rsidRPr="001D4952">
              <w:rPr>
                <w:rFonts w:ascii="Times New Roman" w:hAnsi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DOI: 10.1080/01902148.2017.1377783.</w:t>
            </w:r>
          </w:p>
          <w:p w:rsidR="001D4952" w:rsidRPr="001D4952" w:rsidRDefault="001D4952" w:rsidP="001D49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495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</w:rPr>
              <w:t>Паскенова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</w:rPr>
              <w:t xml:space="preserve"> А.В., Мансурова Г.Р.,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</w:rPr>
              <w:t xml:space="preserve"> Н.Х., </w:t>
            </w:r>
            <w:proofErr w:type="spellStart"/>
            <w:r w:rsidRPr="001D4952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1D4952">
              <w:rPr>
                <w:rFonts w:ascii="Times New Roman" w:hAnsi="Times New Roman"/>
                <w:sz w:val="24"/>
                <w:szCs w:val="24"/>
              </w:rPr>
              <w:t xml:space="preserve"> Л.М. Эргономическая характеристика рабочих мест в ИТ-компании </w:t>
            </w:r>
            <w:r w:rsidRPr="001D49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// </w:t>
            </w:r>
            <w:hyperlink r:id="rId8" w:history="1">
              <w:r w:rsidRPr="001D49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Медицина труда и промышленная экология</w:t>
              </w:r>
            </w:hyperlink>
            <w:r w:rsidRPr="001D4952">
              <w:rPr>
                <w:rFonts w:ascii="Times New Roman" w:hAnsi="Times New Roman"/>
                <w:sz w:val="24"/>
                <w:szCs w:val="24"/>
              </w:rPr>
              <w:t>. 2017. </w:t>
            </w:r>
            <w:hyperlink r:id="rId9" w:history="1">
              <w:r w:rsidRPr="001D49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12</w:t>
              </w:r>
            </w:hyperlink>
            <w:r w:rsidRPr="001D4952">
              <w:rPr>
                <w:rFonts w:ascii="Times New Roman" w:hAnsi="Times New Roman"/>
                <w:sz w:val="24"/>
                <w:szCs w:val="24"/>
              </w:rPr>
              <w:t>. С. 55-60.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ИФ 0,363</w:t>
            </w:r>
          </w:p>
          <w:p w:rsidR="001D4952" w:rsidRPr="001D4952" w:rsidRDefault="001D4952" w:rsidP="001D49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3408" w:type="dxa"/>
            <w:vMerge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A6739" w:rsidRPr="001F6F45" w:rsidRDefault="008A6739" w:rsidP="008A6739">
            <w:pPr>
              <w:pStyle w:val="a4"/>
              <w:numPr>
                <w:ilvl w:val="0"/>
                <w:numId w:val="10"/>
              </w:numPr>
              <w:spacing w:after="200"/>
              <w:ind w:left="76"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Comparative Characteristic of Cases of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Mycobacteriosis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Tuberculosis among HIV-Infected Patients /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I.V.Petrov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M.O.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Novikova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A.A.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Almukhametov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al. // </w:t>
            </w:r>
            <w:proofErr w:type="gram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Helix  –</w:t>
            </w:r>
            <w:proofErr w:type="gram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2017.- Vol. 8(1).-  Pp. 2988-2991. </w:t>
            </w:r>
            <w:r w:rsidR="008457BB">
              <w:rPr>
                <w:rFonts w:ascii="Times New Roman" w:hAnsi="Times New Roman"/>
                <w:sz w:val="24"/>
                <w:szCs w:val="24"/>
              </w:rPr>
              <w:t>ИФ 3,46</w:t>
            </w:r>
          </w:p>
          <w:p w:rsidR="008A6739" w:rsidRPr="001F6F45" w:rsidRDefault="008A6739" w:rsidP="008A6739">
            <w:pPr>
              <w:pStyle w:val="a4"/>
              <w:numPr>
                <w:ilvl w:val="0"/>
                <w:numId w:val="10"/>
              </w:numPr>
              <w:spacing w:after="200"/>
              <w:ind w:left="0" w:first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Prevention of Healthcare Associated Infections in the Tuberculosis Health Center /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I.V.Petrov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M.O.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Novikova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L.V.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al. // Helix  – 2017.- Vol. 8(1).-  Pp. 2958-2963. </w:t>
            </w:r>
            <w:r w:rsidR="008457BB">
              <w:rPr>
                <w:rFonts w:ascii="Times New Roman" w:hAnsi="Times New Roman"/>
                <w:sz w:val="24"/>
                <w:szCs w:val="24"/>
              </w:rPr>
              <w:t>ИФ 3,46</w:t>
            </w:r>
          </w:p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3408" w:type="dxa"/>
            <w:vMerge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3408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8638C3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4940" w:type="dxa"/>
          </w:tcPr>
          <w:p w:rsidR="001D4952" w:rsidRDefault="005A5BA6" w:rsidP="005A5BA6">
            <w:pPr>
              <w:pStyle w:val="a4"/>
              <w:numPr>
                <w:ilvl w:val="0"/>
                <w:numId w:val="8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 Р.В. Динамика и структура профессиональной респираторной патологии в Республике Татарстан // Межрегиональная образовательная научно-практическая конференция «Актуальные вопросы профессиональной и экологической пульмонологии. – Самара. 28 февраля 2018 г.</w:t>
            </w:r>
          </w:p>
          <w:p w:rsidR="005A5BA6" w:rsidRDefault="005A5BA6" w:rsidP="005A5BA6">
            <w:pPr>
              <w:pStyle w:val="a4"/>
              <w:numPr>
                <w:ilvl w:val="0"/>
                <w:numId w:val="8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 Методологические подходы к изучению влияния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здоровье //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A5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живые системы» 21-23 марта, 2018, г. Казань</w:t>
            </w:r>
          </w:p>
          <w:p w:rsidR="005A5BA6" w:rsidRDefault="005A5BA6" w:rsidP="005A5BA6">
            <w:pPr>
              <w:pStyle w:val="a4"/>
              <w:numPr>
                <w:ilvl w:val="0"/>
                <w:numId w:val="8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Индекс благополучия населения на территории нефтедобывающих районов Республики Татарстан // Всероссийская научно-практическая конференция «Окружающая среда и здоровье населения», 23 марта 2018 г. г. Казань</w:t>
            </w:r>
          </w:p>
          <w:p w:rsidR="005A5BA6" w:rsidRDefault="005A5BA6" w:rsidP="005A5BA6">
            <w:pPr>
              <w:pStyle w:val="a4"/>
              <w:numPr>
                <w:ilvl w:val="0"/>
                <w:numId w:val="8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Петров И.В. 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ремедиации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серой лесной почвы, загрязненной нефтью // Всероссийская научно-практическая конференция «Окружающая среда и здоровье населения», 23 марта 2018 г. г. Казань</w:t>
            </w:r>
          </w:p>
          <w:p w:rsidR="005A5BA6" w:rsidRPr="005A5BA6" w:rsidRDefault="005A5BA6" w:rsidP="005A5BA6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6500F3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1D4952" w:rsidRPr="005A5BA6" w:rsidRDefault="005A5BA6" w:rsidP="005A5BA6">
            <w:pPr>
              <w:pStyle w:val="a4"/>
              <w:numPr>
                <w:ilvl w:val="0"/>
                <w:numId w:val="9"/>
              </w:numPr>
              <w:spacing w:after="0"/>
              <w:ind w:left="76" w:hanging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5A5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живые системы» 21-23 марта, 2018, г. Казань.</w:t>
            </w:r>
          </w:p>
        </w:tc>
      </w:tr>
      <w:tr w:rsidR="001D4952" w:rsidRPr="00450B4D" w:rsidTr="001D4952">
        <w:trPr>
          <w:trHeight w:val="445"/>
        </w:trPr>
        <w:tc>
          <w:tcPr>
            <w:tcW w:w="3408" w:type="dxa"/>
            <w:vMerge w:val="restart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3408" w:type="dxa"/>
            <w:vMerge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6500F3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Заявки на патенты с ксерокопией, с указанием всех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данных,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F6F45" w:rsidRPr="001F6F45" w:rsidRDefault="001F6F45" w:rsidP="001F6F45">
            <w:pPr>
              <w:pStyle w:val="a4"/>
              <w:tabs>
                <w:tab w:val="left" w:pos="2897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F6F45">
              <w:rPr>
                <w:rFonts w:ascii="Times New Roman" w:hAnsi="Times New Roman"/>
                <w:sz w:val="24"/>
                <w:szCs w:val="24"/>
              </w:rPr>
              <w:t xml:space="preserve">Иванов А.В.,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</w:rPr>
              <w:t xml:space="preserve"> Е.А., Петров И.В., Гареев Р.В.,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1F6F45">
              <w:rPr>
                <w:rFonts w:ascii="Times New Roman" w:hAnsi="Times New Roman"/>
                <w:sz w:val="24"/>
                <w:szCs w:val="24"/>
              </w:rPr>
              <w:tab/>
              <w:t xml:space="preserve">Способ </w:t>
            </w:r>
            <w:proofErr w:type="spellStart"/>
            <w:r w:rsidRPr="001F6F45">
              <w:rPr>
                <w:rFonts w:ascii="Times New Roman" w:hAnsi="Times New Roman"/>
                <w:sz w:val="24"/>
                <w:szCs w:val="24"/>
              </w:rPr>
              <w:t>ремедиации</w:t>
            </w:r>
            <w:proofErr w:type="spellEnd"/>
            <w:r w:rsidRPr="001F6F45">
              <w:rPr>
                <w:rFonts w:ascii="Times New Roman" w:hAnsi="Times New Roman"/>
                <w:sz w:val="24"/>
                <w:szCs w:val="24"/>
              </w:rPr>
              <w:t xml:space="preserve"> нефтесодержащей почвы.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7BB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8457BB">
              <w:rPr>
                <w:rFonts w:ascii="Times New Roman" w:hAnsi="Times New Roman"/>
                <w:sz w:val="24"/>
                <w:szCs w:val="24"/>
              </w:rPr>
              <w:t>006467, рег. №2018106198</w:t>
            </w:r>
          </w:p>
          <w:p w:rsidR="001D4952" w:rsidRPr="001F6F45" w:rsidRDefault="001D4952" w:rsidP="001F6F45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6500F3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0D189A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сумма гранта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700B1" w:rsidRPr="004700B1" w:rsidRDefault="004700B1" w:rsidP="004700B1">
            <w:pPr>
              <w:pStyle w:val="a4"/>
              <w:numPr>
                <w:ilvl w:val="0"/>
                <w:numId w:val="2"/>
              </w:numPr>
              <w:ind w:left="76" w:firstLine="0"/>
              <w:rPr>
                <w:rFonts w:ascii="Times New Roman" w:hAnsi="Times New Roman"/>
                <w:sz w:val="24"/>
                <w:szCs w:val="24"/>
              </w:rPr>
            </w:pPr>
            <w:r w:rsidRPr="004700B1">
              <w:rPr>
                <w:rFonts w:ascii="Times New Roman" w:hAnsi="Times New Roman"/>
                <w:sz w:val="24"/>
                <w:szCs w:val="24"/>
              </w:rPr>
              <w:t>Грант РФФИ 18-04-20005 Г «Проект организации 5-й международной научно-практической конференции "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и живые системы" (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Nanomaterials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living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NLS-2018)»</w:t>
            </w:r>
          </w:p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 квартал 2018 года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B22C41" w:rsidRDefault="001D4952" w:rsidP="00AB05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2018г.</w:t>
            </w:r>
          </w:p>
        </w:tc>
        <w:tc>
          <w:tcPr>
            <w:tcW w:w="4940" w:type="dxa"/>
          </w:tcPr>
          <w:p w:rsidR="001D4952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4940" w:type="dxa"/>
          </w:tcPr>
          <w:p w:rsidR="004700B1" w:rsidRPr="004700B1" w:rsidRDefault="004700B1" w:rsidP="004700B1">
            <w:pPr>
              <w:pStyle w:val="a4"/>
              <w:numPr>
                <w:ilvl w:val="0"/>
                <w:numId w:val="3"/>
              </w:numPr>
              <w:ind w:left="76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4700B1">
              <w:rPr>
                <w:rFonts w:ascii="Times New Roman" w:hAnsi="Times New Roman"/>
                <w:sz w:val="24"/>
                <w:szCs w:val="24"/>
              </w:rPr>
              <w:t>Минвагизовна</w:t>
            </w:r>
            <w:proofErr w:type="spellEnd"/>
            <w:r w:rsidRPr="004700B1">
              <w:rPr>
                <w:rFonts w:ascii="Times New Roman" w:hAnsi="Times New Roman"/>
                <w:sz w:val="24"/>
                <w:szCs w:val="24"/>
              </w:rPr>
              <w:t xml:space="preserve"> награждена памятной медалью «95 лет ГОССАНЭПИДСЛУЖБЕ РОССИИ» приказом Федеральной службы по надзору в сфере защиты прав потребителей и благополучия человека от 09.11.2017 г. №685-л/о.</w:t>
            </w:r>
          </w:p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6048" w:type="dxa"/>
            <w:gridSpan w:val="2"/>
          </w:tcPr>
          <w:p w:rsidR="001D4952" w:rsidRDefault="001D4952" w:rsidP="00AB05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кв. 2018 года (с предоставлением копии договора в электронном и бумажном вариантах с подписями и </w:t>
            </w:r>
            <w:proofErr w:type="spell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печатами</w:t>
            </w:r>
            <w:proofErr w:type="spell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D4952" w:rsidRPr="003256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450B4D" w:rsidTr="001D4952">
        <w:tc>
          <w:tcPr>
            <w:tcW w:w="10988" w:type="dxa"/>
            <w:gridSpan w:val="3"/>
          </w:tcPr>
          <w:p w:rsidR="001D4952" w:rsidRPr="001D4952" w:rsidRDefault="001D4952" w:rsidP="001D4952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952">
              <w:rPr>
                <w:rFonts w:ascii="Times New Roman" w:hAnsi="Times New Roman"/>
                <w:b/>
                <w:sz w:val="24"/>
                <w:szCs w:val="24"/>
              </w:rPr>
              <w:t>Сведения о студентах</w:t>
            </w:r>
          </w:p>
        </w:tc>
      </w:tr>
    </w:tbl>
    <w:p w:rsidR="001D4952" w:rsidRPr="00BE112F" w:rsidRDefault="001D4952" w:rsidP="001D4952">
      <w:pPr>
        <w:spacing w:after="0"/>
        <w:rPr>
          <w:vanish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1D4952" w:rsidRPr="00095164" w:rsidTr="001D4952">
        <w:tc>
          <w:tcPr>
            <w:tcW w:w="6048" w:type="dxa"/>
          </w:tcPr>
          <w:p w:rsidR="001D4952" w:rsidRPr="00071843" w:rsidRDefault="001D4952" w:rsidP="00AB05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1D4952" w:rsidRPr="00095164" w:rsidRDefault="004052BD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Парфенова Е.В., Сулейманова К.А. Гигиеническая характеристика воздуха рабочей зоны вторичными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наноаэрозолями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A5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живые системы» 21-23 марта, 2018, г. Казань</w:t>
            </w:r>
          </w:p>
        </w:tc>
      </w:tr>
      <w:tr w:rsidR="001D4952" w:rsidRPr="00095164" w:rsidTr="001D4952">
        <w:tc>
          <w:tcPr>
            <w:tcW w:w="6048" w:type="dxa"/>
          </w:tcPr>
          <w:p w:rsidR="001D4952" w:rsidRDefault="001D4952" w:rsidP="00AB05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1D4952" w:rsidRPr="00095164" w:rsidRDefault="004052BD" w:rsidP="004052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Е.В., Сулейманова К.А.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место в конкурсе молодых ученых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A5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живые системы» 21-23 марта, 2018, г. Казань</w:t>
            </w:r>
          </w:p>
        </w:tc>
      </w:tr>
      <w:tr w:rsidR="001D4952" w:rsidRPr="00095164" w:rsidTr="001D4952">
        <w:tc>
          <w:tcPr>
            <w:tcW w:w="6048" w:type="dxa"/>
          </w:tcPr>
          <w:p w:rsidR="001D4952" w:rsidRDefault="001D4952" w:rsidP="00AB05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достижения и награды студентов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982977" w:rsidRPr="00982977" w:rsidRDefault="00982977" w:rsidP="00841E5F">
            <w:pPr>
              <w:pStyle w:val="a4"/>
              <w:numPr>
                <w:ilvl w:val="0"/>
                <w:numId w:val="4"/>
              </w:numPr>
              <w:ind w:left="7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публикация со студентами (Мансурова Г.Р.) в журнале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82977">
              <w:rPr>
                <w:rFonts w:ascii="Times New Roman" w:hAnsi="Times New Roman"/>
                <w:sz w:val="24"/>
                <w:szCs w:val="24"/>
              </w:rPr>
              <w:t>Паскенова</w:t>
            </w:r>
            <w:proofErr w:type="spellEnd"/>
            <w:r w:rsidRPr="00982977">
              <w:rPr>
                <w:rFonts w:ascii="Times New Roman" w:hAnsi="Times New Roman"/>
                <w:sz w:val="24"/>
                <w:szCs w:val="24"/>
              </w:rPr>
              <w:t xml:space="preserve"> А.В., Мансурова Г.Р., </w:t>
            </w:r>
            <w:proofErr w:type="spellStart"/>
            <w:r w:rsidRPr="00982977"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 w:rsidRPr="00982977">
              <w:rPr>
                <w:rFonts w:ascii="Times New Roman" w:hAnsi="Times New Roman"/>
                <w:sz w:val="24"/>
                <w:szCs w:val="24"/>
              </w:rPr>
              <w:t xml:space="preserve"> Н.Х., </w:t>
            </w:r>
            <w:proofErr w:type="spellStart"/>
            <w:r w:rsidRPr="00982977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982977">
              <w:rPr>
                <w:rFonts w:ascii="Times New Roman" w:hAnsi="Times New Roman"/>
                <w:sz w:val="24"/>
                <w:szCs w:val="24"/>
              </w:rPr>
              <w:t xml:space="preserve"> Л.М. Эргономическая характеристика рабочих мест в ИТ-компании // </w:t>
            </w:r>
            <w:hyperlink r:id="rId10" w:history="1">
              <w:r w:rsidRPr="00982977">
                <w:rPr>
                  <w:rStyle w:val="a3"/>
                  <w:rFonts w:ascii="Times New Roman" w:hAnsi="Times New Roman"/>
                  <w:sz w:val="24"/>
                  <w:szCs w:val="24"/>
                </w:rPr>
                <w:t>Медицина труда и промышленная экология</w:t>
              </w:r>
            </w:hyperlink>
            <w:r w:rsidRPr="00982977">
              <w:rPr>
                <w:rFonts w:ascii="Times New Roman" w:hAnsi="Times New Roman"/>
                <w:sz w:val="24"/>
                <w:szCs w:val="24"/>
              </w:rPr>
              <w:t>. 2017. </w:t>
            </w:r>
            <w:hyperlink r:id="rId11" w:history="1">
              <w:r w:rsidRPr="00982977">
                <w:rPr>
                  <w:rStyle w:val="a3"/>
                  <w:rFonts w:ascii="Times New Roman" w:hAnsi="Times New Roman"/>
                  <w:sz w:val="24"/>
                  <w:szCs w:val="24"/>
                </w:rPr>
                <w:t>№ 12</w:t>
              </w:r>
            </w:hyperlink>
            <w:r w:rsidRPr="00982977">
              <w:rPr>
                <w:rFonts w:ascii="Times New Roman" w:hAnsi="Times New Roman"/>
                <w:sz w:val="24"/>
                <w:szCs w:val="24"/>
              </w:rPr>
              <w:t>. С. 55-60.</w:t>
            </w:r>
          </w:p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52" w:rsidRPr="00095164" w:rsidTr="001D4952">
        <w:tc>
          <w:tcPr>
            <w:tcW w:w="6048" w:type="dxa"/>
          </w:tcPr>
          <w:p w:rsidR="001D4952" w:rsidRDefault="001D4952" w:rsidP="00AB05E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1D4952" w:rsidRPr="00095164" w:rsidRDefault="001D4952" w:rsidP="00AB05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952" w:rsidRDefault="001D4952" w:rsidP="001D4952">
      <w:pPr>
        <w:ind w:firstLine="0"/>
        <w:rPr>
          <w:rFonts w:ascii="Times New Roman" w:hAnsi="Times New Roman"/>
          <w:sz w:val="24"/>
          <w:szCs w:val="24"/>
        </w:rPr>
      </w:pPr>
    </w:p>
    <w:p w:rsidR="001D4952" w:rsidRDefault="001D4952" w:rsidP="001D4952"/>
    <w:p w:rsidR="00713A92" w:rsidRDefault="00713A92">
      <w:bookmarkStart w:id="0" w:name="_GoBack"/>
      <w:bookmarkEnd w:id="0"/>
    </w:p>
    <w:sectPr w:rsidR="00713A9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2998"/>
    <w:multiLevelType w:val="hybridMultilevel"/>
    <w:tmpl w:val="DE3C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1DF5"/>
    <w:multiLevelType w:val="hybridMultilevel"/>
    <w:tmpl w:val="09207FFA"/>
    <w:lvl w:ilvl="0" w:tplc="3F8665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425BCC"/>
    <w:multiLevelType w:val="hybridMultilevel"/>
    <w:tmpl w:val="311E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A6E"/>
    <w:multiLevelType w:val="hybridMultilevel"/>
    <w:tmpl w:val="2B4ED0F6"/>
    <w:lvl w:ilvl="0" w:tplc="73E0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9E1D72"/>
    <w:multiLevelType w:val="hybridMultilevel"/>
    <w:tmpl w:val="6AC0C0AC"/>
    <w:lvl w:ilvl="0" w:tplc="8F80B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73529F"/>
    <w:multiLevelType w:val="hybridMultilevel"/>
    <w:tmpl w:val="034E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28E2"/>
    <w:multiLevelType w:val="hybridMultilevel"/>
    <w:tmpl w:val="063C8600"/>
    <w:lvl w:ilvl="0" w:tplc="14F66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33022"/>
    <w:multiLevelType w:val="hybridMultilevel"/>
    <w:tmpl w:val="122A3E88"/>
    <w:lvl w:ilvl="0" w:tplc="39724A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F2CAE"/>
    <w:multiLevelType w:val="hybridMultilevel"/>
    <w:tmpl w:val="122A3E88"/>
    <w:lvl w:ilvl="0" w:tplc="39724A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A2656"/>
    <w:multiLevelType w:val="hybridMultilevel"/>
    <w:tmpl w:val="B642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A"/>
    <w:rsid w:val="00101D75"/>
    <w:rsid w:val="001D4952"/>
    <w:rsid w:val="001F6F45"/>
    <w:rsid w:val="004052BD"/>
    <w:rsid w:val="004700B1"/>
    <w:rsid w:val="005A5BA6"/>
    <w:rsid w:val="00713A92"/>
    <w:rsid w:val="00841E5F"/>
    <w:rsid w:val="008457BB"/>
    <w:rsid w:val="008A6739"/>
    <w:rsid w:val="00911CB7"/>
    <w:rsid w:val="00982977"/>
    <w:rsid w:val="009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166A-96C0-4962-83DB-5D434CAE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52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9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D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9102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Schulte%20PA%5BAuthor%5D&amp;cauthor=true&amp;cauthor_uid=292035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Guseva%20Canu%20I%5BAuthor%5D&amp;cauthor=true&amp;cauthor_uid=29203525" TargetMode="External"/><Relationship Id="rId11" Type="http://schemas.openxmlformats.org/officeDocument/2006/relationships/hyperlink" Target="https://elibrary.ru/contents.asp?issueid=1910214&amp;selid=30767153" TargetMode="External"/><Relationship Id="rId5" Type="http://schemas.openxmlformats.org/officeDocument/2006/relationships/hyperlink" Target="https://elibrary.ru/contents.asp?issueid=1910214&amp;selid=30767153" TargetMode="External"/><Relationship Id="rId10" Type="http://schemas.openxmlformats.org/officeDocument/2006/relationships/hyperlink" Target="https://elibrary.ru/contents.asp?issueid=1910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910214&amp;selid=30767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2018-03-27T10:06:00Z</dcterms:created>
  <dcterms:modified xsi:type="dcterms:W3CDTF">2018-03-27T11:32:00Z</dcterms:modified>
</cp:coreProperties>
</file>