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9563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5DF2C6D6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45C2F1B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62BF912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6A3094A7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64C3C4C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561C929" w14:textId="3F9B9B7B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7954F9">
        <w:rPr>
          <w:rFonts w:ascii="Times New Roman" w:hAnsi="Times New Roman" w:cs="Times New Roman"/>
        </w:rPr>
        <w:t>2</w:t>
      </w:r>
      <w:r w:rsidRPr="00531446">
        <w:rPr>
          <w:rFonts w:ascii="Times New Roman" w:hAnsi="Times New Roman" w:cs="Times New Roman"/>
        </w:rPr>
        <w:t xml:space="preserve"> г.</w:t>
      </w:r>
    </w:p>
    <w:p w14:paraId="536EF7D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260988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4882DE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09D15E0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4 курса медико-профилактического факультета по дисциплине</w:t>
      </w:r>
    </w:p>
    <w:p w14:paraId="40113B83" w14:textId="117C24D9" w:rsidR="00196A07" w:rsidRPr="00531446" w:rsidRDefault="007954F9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«Коммунальная гигиена» на 2022</w:t>
      </w:r>
      <w:r w:rsidR="00196A07" w:rsidRPr="0053144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3</w:t>
      </w:r>
      <w:r w:rsidR="00196A07" w:rsidRPr="005314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196A07"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="00196A07" w:rsidRPr="00531446">
        <w:rPr>
          <w:rFonts w:ascii="Times New Roman" w:hAnsi="Times New Roman" w:cs="Times New Roman"/>
          <w:b/>
        </w:rPr>
        <w:t>. (</w:t>
      </w:r>
      <w:r w:rsidR="00196A07" w:rsidRPr="00531446">
        <w:rPr>
          <w:rFonts w:ascii="Times New Roman" w:hAnsi="Times New Roman" w:cs="Times New Roman"/>
          <w:b/>
          <w:lang w:val="en-US"/>
        </w:rPr>
        <w:t>VII</w:t>
      </w:r>
      <w:r w:rsidR="00196A07" w:rsidRPr="00531446">
        <w:rPr>
          <w:rFonts w:ascii="Times New Roman" w:hAnsi="Times New Roman" w:cs="Times New Roman"/>
          <w:b/>
        </w:rPr>
        <w:t xml:space="preserve"> семестр)</w:t>
      </w:r>
    </w:p>
    <w:p w14:paraId="7024EBE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666"/>
        <w:gridCol w:w="873"/>
        <w:gridCol w:w="3108"/>
      </w:tblGrid>
      <w:tr w:rsidR="00196A07" w:rsidRPr="00531446" w14:paraId="360D2EEB" w14:textId="77777777" w:rsidTr="000E6303">
        <w:tc>
          <w:tcPr>
            <w:tcW w:w="588" w:type="dxa"/>
          </w:tcPr>
          <w:p w14:paraId="537BCD0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4F76193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00" w:type="dxa"/>
          </w:tcPr>
          <w:p w14:paraId="00B1C38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829" w:type="dxa"/>
          </w:tcPr>
          <w:p w14:paraId="3EA79BA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118" w:type="dxa"/>
          </w:tcPr>
          <w:p w14:paraId="3F0B9F6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3BEE0A48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196A07" w:rsidRPr="00531446" w14:paraId="3884BE72" w14:textId="77777777" w:rsidTr="000E6303">
        <w:tc>
          <w:tcPr>
            <w:tcW w:w="588" w:type="dxa"/>
          </w:tcPr>
          <w:p w14:paraId="32CDC12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0" w:type="dxa"/>
          </w:tcPr>
          <w:p w14:paraId="1A775EC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Водная лекция. Предмет и задачи коммунальной гигиены. История формирования профилактической медицины.</w:t>
            </w:r>
          </w:p>
        </w:tc>
        <w:tc>
          <w:tcPr>
            <w:tcW w:w="829" w:type="dxa"/>
          </w:tcPr>
          <w:p w14:paraId="707B532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3AB89038" w14:textId="55818CC2" w:rsidR="007954F9" w:rsidRDefault="007954F9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99E">
              <w:rPr>
                <w:rFonts w:ascii="Times New Roman" w:hAnsi="Times New Roman" w:cs="Times New Roman"/>
                <w:highlight w:val="yellow"/>
              </w:rPr>
              <w:t>?</w:t>
            </w:r>
            <w:bookmarkStart w:id="0" w:name="_GoBack"/>
            <w:bookmarkEnd w:id="0"/>
          </w:p>
          <w:p w14:paraId="5E5686F8" w14:textId="26C6FBDA" w:rsidR="00196A07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196A07" w:rsidRPr="00531446" w14:paraId="310EF262" w14:textId="77777777" w:rsidTr="000E6303">
        <w:tc>
          <w:tcPr>
            <w:tcW w:w="588" w:type="dxa"/>
          </w:tcPr>
          <w:p w14:paraId="578AF9E6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</w:tcPr>
          <w:p w14:paraId="09A1C845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Управлений Роспотребнадзора и Центров гигиены и эпидемиологии.</w:t>
            </w:r>
          </w:p>
        </w:tc>
        <w:tc>
          <w:tcPr>
            <w:tcW w:w="829" w:type="dxa"/>
          </w:tcPr>
          <w:p w14:paraId="1E8CBF2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35859FF8" w14:textId="6A2EDB2B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F815910" w14:textId="16ADDB69" w:rsidR="000E6303" w:rsidRPr="00531446" w:rsidRDefault="007954F9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преп.</w:t>
            </w:r>
            <w:r w:rsidR="000E6303"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6303" w:rsidRPr="00531446"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  <w:p w14:paraId="7D07D8A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324B3A6B" w14:textId="77777777" w:rsidTr="000E6303">
        <w:tc>
          <w:tcPr>
            <w:tcW w:w="588" w:type="dxa"/>
          </w:tcPr>
          <w:p w14:paraId="2575552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0" w:type="dxa"/>
          </w:tcPr>
          <w:p w14:paraId="21513BF9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Научные основы гигиенического нормирования факторов окружающей среды.</w:t>
            </w:r>
          </w:p>
        </w:tc>
        <w:tc>
          <w:tcPr>
            <w:tcW w:w="829" w:type="dxa"/>
          </w:tcPr>
          <w:p w14:paraId="447681C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5F3ACAC3" w14:textId="1BDE97F2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F7623E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06BD4140" w14:textId="77777777" w:rsidTr="000E6303">
        <w:tc>
          <w:tcPr>
            <w:tcW w:w="588" w:type="dxa"/>
          </w:tcPr>
          <w:p w14:paraId="0B0CDFE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0" w:type="dxa"/>
          </w:tcPr>
          <w:p w14:paraId="07F59FBF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Гигиенические цели водоснабжения. Источники водоснабжения и их гигиеническая оценка.</w:t>
            </w:r>
          </w:p>
        </w:tc>
        <w:tc>
          <w:tcPr>
            <w:tcW w:w="829" w:type="dxa"/>
          </w:tcPr>
          <w:p w14:paraId="74FE102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2C4B31FC" w14:textId="11FC2689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115F0C8C" w14:textId="0942F6DC" w:rsidR="000E6303" w:rsidRPr="00531446" w:rsidRDefault="007954F9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E6303"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6303"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2B7370D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2747DF61" w14:textId="77777777" w:rsidTr="000E6303">
        <w:tc>
          <w:tcPr>
            <w:tcW w:w="588" w:type="dxa"/>
          </w:tcPr>
          <w:p w14:paraId="257CF6D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0" w:type="dxa"/>
          </w:tcPr>
          <w:p w14:paraId="4617421E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Значение водного фактора в распространении инфекционных заболеваний. Гигиенические основы нормирования бактериального, паразитарного и вирусного состава питьевой воды. Контроль качества питьевой воды.</w:t>
            </w:r>
          </w:p>
        </w:tc>
        <w:tc>
          <w:tcPr>
            <w:tcW w:w="829" w:type="dxa"/>
          </w:tcPr>
          <w:p w14:paraId="05505DD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54E9F8D7" w14:textId="0DFC9D97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Г.Г.Бадамшина</w:t>
            </w:r>
            <w:proofErr w:type="spellEnd"/>
          </w:p>
          <w:p w14:paraId="7BB3441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26E32C62" w14:textId="77777777" w:rsidTr="000E6303">
        <w:tc>
          <w:tcPr>
            <w:tcW w:w="588" w:type="dxa"/>
          </w:tcPr>
          <w:p w14:paraId="0B51488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0" w:type="dxa"/>
          </w:tcPr>
          <w:p w14:paraId="485951E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Влияние химического состава питьевой воды на здоровье и условия жизни населения.</w:t>
            </w:r>
          </w:p>
        </w:tc>
        <w:tc>
          <w:tcPr>
            <w:tcW w:w="829" w:type="dxa"/>
          </w:tcPr>
          <w:p w14:paraId="25A77DA8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6CF39A5" w14:textId="7D62D4A2" w:rsidR="00196A07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196A07" w:rsidRPr="00531446" w14:paraId="21EFC9A5" w14:textId="77777777" w:rsidTr="000E6303">
        <w:tc>
          <w:tcPr>
            <w:tcW w:w="588" w:type="dxa"/>
          </w:tcPr>
          <w:p w14:paraId="742A8357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0" w:type="dxa"/>
          </w:tcPr>
          <w:p w14:paraId="1DFD9559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Гигиенические требования к распределительной сети водопровода. Производственный контроль за качеством питьевой воды.</w:t>
            </w:r>
          </w:p>
        </w:tc>
        <w:tc>
          <w:tcPr>
            <w:tcW w:w="829" w:type="dxa"/>
          </w:tcPr>
          <w:p w14:paraId="24572AC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47DDB095" w14:textId="3D8B1399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F1218DF" w14:textId="0322903F" w:rsidR="00196A07" w:rsidRPr="00531446" w:rsidRDefault="007954F9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E6303"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6303"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3450FC67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373E23C0" w14:textId="77777777" w:rsidTr="000E6303">
        <w:tc>
          <w:tcPr>
            <w:tcW w:w="588" w:type="dxa"/>
          </w:tcPr>
          <w:p w14:paraId="07178AB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0" w:type="dxa"/>
          </w:tcPr>
          <w:p w14:paraId="2D309AA5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Гигиенические требования к технологическим решениям водоподготовки и способам обеззараживания. Проблемы безопасности реагентов и материалов, применяемых в практике питьевого водоснабжения.</w:t>
            </w:r>
          </w:p>
        </w:tc>
        <w:tc>
          <w:tcPr>
            <w:tcW w:w="829" w:type="dxa"/>
          </w:tcPr>
          <w:p w14:paraId="3CA96676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7595CF1" w14:textId="77777777" w:rsidR="00C618DF" w:rsidRPr="00531446" w:rsidRDefault="00C618DF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5A4F59A6" w14:textId="79764697" w:rsidR="00C618DF" w:rsidRPr="00531446" w:rsidRDefault="007954F9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="00C618DF"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618DF"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47F2589C" w14:textId="47D02647" w:rsidR="00196A07" w:rsidRPr="00531446" w:rsidRDefault="00196A07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EE56B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p w14:paraId="3E19D837" w14:textId="6366FA8B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7954F9">
        <w:rPr>
          <w:rFonts w:ascii="Times New Roman" w:hAnsi="Times New Roman" w:cs="Times New Roman"/>
          <w:highlight w:val="yellow"/>
        </w:rPr>
        <w:t xml:space="preserve">Время: 3, 5, 7, 9, 11 </w:t>
      </w:r>
      <w:proofErr w:type="spellStart"/>
      <w:r w:rsidRPr="007954F9">
        <w:rPr>
          <w:rFonts w:ascii="Times New Roman" w:hAnsi="Times New Roman" w:cs="Times New Roman"/>
          <w:highlight w:val="yellow"/>
        </w:rPr>
        <w:t>нед</w:t>
      </w:r>
      <w:proofErr w:type="spellEnd"/>
      <w:r w:rsidRPr="007954F9">
        <w:rPr>
          <w:rFonts w:ascii="Times New Roman" w:hAnsi="Times New Roman" w:cs="Times New Roman"/>
          <w:highlight w:val="yellow"/>
        </w:rPr>
        <w:t>. – 8.00-9.35</w:t>
      </w:r>
      <w:r w:rsidR="00531446" w:rsidRPr="007954F9">
        <w:rPr>
          <w:rFonts w:ascii="Times New Roman" w:hAnsi="Times New Roman" w:cs="Times New Roman"/>
          <w:highlight w:val="yellow"/>
        </w:rPr>
        <w:t xml:space="preserve">; </w:t>
      </w:r>
      <w:r w:rsidRPr="007954F9">
        <w:rPr>
          <w:rFonts w:ascii="Times New Roman" w:hAnsi="Times New Roman" w:cs="Times New Roman"/>
          <w:highlight w:val="yellow"/>
        </w:rPr>
        <w:t xml:space="preserve">12, 14, 16 </w:t>
      </w:r>
      <w:proofErr w:type="spellStart"/>
      <w:r w:rsidRPr="007954F9">
        <w:rPr>
          <w:rFonts w:ascii="Times New Roman" w:hAnsi="Times New Roman" w:cs="Times New Roman"/>
          <w:highlight w:val="yellow"/>
        </w:rPr>
        <w:t>нед</w:t>
      </w:r>
      <w:proofErr w:type="spellEnd"/>
      <w:r w:rsidRPr="007954F9">
        <w:rPr>
          <w:rFonts w:ascii="Times New Roman" w:hAnsi="Times New Roman" w:cs="Times New Roman"/>
          <w:highlight w:val="yellow"/>
        </w:rPr>
        <w:t>. - 9.50-11.20</w:t>
      </w:r>
    </w:p>
    <w:p w14:paraId="572177DC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6FEB33" w14:textId="6539027E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>Утверждаю</w:t>
      </w:r>
    </w:p>
    <w:p w14:paraId="419EF48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0A1768D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F1E91E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12CFCD1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48FBCF76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F52AF1D" w14:textId="5CAA855E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7954F9">
        <w:rPr>
          <w:rFonts w:ascii="Times New Roman" w:hAnsi="Times New Roman" w:cs="Times New Roman"/>
        </w:rPr>
        <w:t>2</w:t>
      </w:r>
      <w:r w:rsidRPr="00531446">
        <w:rPr>
          <w:rFonts w:ascii="Times New Roman" w:hAnsi="Times New Roman" w:cs="Times New Roman"/>
        </w:rPr>
        <w:t xml:space="preserve"> г.</w:t>
      </w:r>
    </w:p>
    <w:p w14:paraId="2214F628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34118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906BCF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2884DE4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4 курса медико-профилактического факультета по дисциплине</w:t>
      </w:r>
    </w:p>
    <w:p w14:paraId="0C4F5FC6" w14:textId="1D7AEA39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7954F9">
        <w:rPr>
          <w:rFonts w:ascii="Times New Roman" w:hAnsi="Times New Roman" w:cs="Times New Roman"/>
          <w:b/>
        </w:rPr>
        <w:t>2</w:t>
      </w:r>
      <w:r w:rsidRPr="00531446">
        <w:rPr>
          <w:rFonts w:ascii="Times New Roman" w:hAnsi="Times New Roman" w:cs="Times New Roman"/>
          <w:b/>
        </w:rPr>
        <w:t>/202</w:t>
      </w:r>
      <w:r w:rsidR="007954F9">
        <w:rPr>
          <w:rFonts w:ascii="Times New Roman" w:hAnsi="Times New Roman" w:cs="Times New Roman"/>
          <w:b/>
        </w:rPr>
        <w:t>3</w:t>
      </w:r>
      <w:r w:rsidRPr="00531446">
        <w:rPr>
          <w:rFonts w:ascii="Times New Roman" w:hAnsi="Times New Roman" w:cs="Times New Roman"/>
          <w:b/>
        </w:rPr>
        <w:t>уч.год. (</w:t>
      </w:r>
      <w:r w:rsidRPr="00531446">
        <w:rPr>
          <w:rFonts w:ascii="Times New Roman" w:hAnsi="Times New Roman" w:cs="Times New Roman"/>
          <w:b/>
          <w:lang w:val="en-US"/>
        </w:rPr>
        <w:t>VII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C19E194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196A07" w:rsidRPr="00531446" w14:paraId="33007567" w14:textId="77777777" w:rsidTr="00531446">
        <w:tc>
          <w:tcPr>
            <w:tcW w:w="851" w:type="dxa"/>
          </w:tcPr>
          <w:p w14:paraId="67EFE2E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78DF8BB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196A07" w:rsidRPr="00531446" w14:paraId="56B8CC98" w14:textId="77777777" w:rsidTr="00531446">
        <w:tc>
          <w:tcPr>
            <w:tcW w:w="851" w:type="dxa"/>
          </w:tcPr>
          <w:p w14:paraId="33A4BC9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51E4EF2F" w14:textId="77777777" w:rsidR="00196A07" w:rsidRPr="00531446" w:rsidRDefault="00196A07" w:rsidP="00196A0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Федеральной службы по надзору в сфере защиты прав потребителей и благополучия человека. Административные регламенты как методологическая основа исполнения государственных функций по санитарно-эпидемиологическому надзору.</w:t>
            </w:r>
          </w:p>
        </w:tc>
      </w:tr>
      <w:tr w:rsidR="00196A07" w:rsidRPr="00531446" w14:paraId="739C1B22" w14:textId="77777777" w:rsidTr="00531446">
        <w:tc>
          <w:tcPr>
            <w:tcW w:w="851" w:type="dxa"/>
          </w:tcPr>
          <w:p w14:paraId="0A8DB9F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7A24DF6C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Санитарно-гигиеническая характеристика источников централизованного хозяйственно-питьевого водоснабжения.</w:t>
            </w:r>
          </w:p>
        </w:tc>
      </w:tr>
      <w:tr w:rsidR="00196A07" w:rsidRPr="00531446" w14:paraId="703F2898" w14:textId="77777777" w:rsidTr="00531446">
        <w:tc>
          <w:tcPr>
            <w:tcW w:w="851" w:type="dxa"/>
          </w:tcPr>
          <w:p w14:paraId="46C9CC9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46BA32E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Методика санитарно-гигиенического надзора за местными источниками водоснабжения.</w:t>
            </w:r>
          </w:p>
        </w:tc>
      </w:tr>
      <w:tr w:rsidR="00196A07" w:rsidRPr="00531446" w14:paraId="53AD3C63" w14:textId="77777777" w:rsidTr="00531446">
        <w:tc>
          <w:tcPr>
            <w:tcW w:w="851" w:type="dxa"/>
          </w:tcPr>
          <w:p w14:paraId="4205524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6131EF11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Зоны санитарной охраны источников водоснабжения, гигиеническое значение.</w:t>
            </w:r>
          </w:p>
        </w:tc>
      </w:tr>
      <w:tr w:rsidR="00196A07" w:rsidRPr="00531446" w14:paraId="0FD091CE" w14:textId="77777777" w:rsidTr="00531446">
        <w:tc>
          <w:tcPr>
            <w:tcW w:w="851" w:type="dxa"/>
          </w:tcPr>
          <w:p w14:paraId="37F27A4E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6C4AE218" w14:textId="77777777" w:rsidR="00196A07" w:rsidRPr="00531446" w:rsidRDefault="00196A07" w:rsidP="00196A07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Санитарно-гигиенические требования к качеству воды централизованных систем водоснабжения. Организация текущего санитарного надзора за распределительной сетью водопровода.</w:t>
            </w:r>
          </w:p>
        </w:tc>
      </w:tr>
      <w:tr w:rsidR="00196A07" w:rsidRPr="00531446" w14:paraId="76110A79" w14:textId="77777777" w:rsidTr="00531446">
        <w:tc>
          <w:tcPr>
            <w:tcW w:w="851" w:type="dxa"/>
          </w:tcPr>
          <w:p w14:paraId="4F7652A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094D505F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Оценка влияния условий хозяйственно-питьевого водопользования населения на степень эпидемической опасности возникновения кишечных инфекций.</w:t>
            </w:r>
          </w:p>
        </w:tc>
      </w:tr>
      <w:tr w:rsidR="00196A07" w:rsidRPr="00531446" w14:paraId="13C87FAC" w14:textId="77777777" w:rsidTr="00531446">
        <w:tc>
          <w:tcPr>
            <w:tcW w:w="851" w:type="dxa"/>
          </w:tcPr>
          <w:p w14:paraId="06CBCC7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53703C5C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Контроль за качеством питьевой воды, расфасованной в емкости.  СанПиН 2.1.4.1116-02.</w:t>
            </w:r>
          </w:p>
        </w:tc>
      </w:tr>
      <w:tr w:rsidR="00196A07" w:rsidRPr="00531446" w14:paraId="7A855C50" w14:textId="77777777" w:rsidTr="00531446">
        <w:tc>
          <w:tcPr>
            <w:tcW w:w="851" w:type="dxa"/>
          </w:tcPr>
          <w:p w14:paraId="0DD6B2B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091F58A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Гигиеническое значение органолептических свойств воды, методов водоподготовки и обеззараживания. Лабораторная работа по проведению коагуляции и определению нормальной дозы хлора.</w:t>
            </w:r>
          </w:p>
        </w:tc>
      </w:tr>
      <w:tr w:rsidR="00196A07" w:rsidRPr="00531446" w14:paraId="731663B2" w14:textId="77777777" w:rsidTr="00531446">
        <w:tc>
          <w:tcPr>
            <w:tcW w:w="851" w:type="dxa"/>
          </w:tcPr>
          <w:p w14:paraId="6933573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71A5721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Модуль «Гигиена воды и водоснабжения».</w:t>
            </w:r>
          </w:p>
        </w:tc>
      </w:tr>
    </w:tbl>
    <w:p w14:paraId="3CFB9C60" w14:textId="23D6B6CD" w:rsidR="00196A07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p w14:paraId="616C772D" w14:textId="77777777" w:rsidR="00F363AD" w:rsidRPr="00C6212A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C6212A">
        <w:rPr>
          <w:rFonts w:ascii="Times New Roman" w:eastAsia="Times New Roman" w:hAnsi="Times New Roman"/>
          <w:sz w:val="21"/>
          <w:szCs w:val="21"/>
          <w:lang w:eastAsia="ru-RU"/>
        </w:rPr>
        <w:t xml:space="preserve">Расписание </w:t>
      </w:r>
      <w:r w:rsidRPr="00C6212A">
        <w:rPr>
          <w:rFonts w:ascii="Times New Roman" w:eastAsia="Times New Roman" w:hAnsi="Times New Roman"/>
          <w:b/>
          <w:sz w:val="21"/>
          <w:szCs w:val="21"/>
          <w:lang w:eastAsia="ru-RU"/>
        </w:rPr>
        <w:t>практических занятий</w:t>
      </w:r>
      <w:r w:rsidRPr="00C6212A">
        <w:rPr>
          <w:rFonts w:ascii="Times New Roman" w:eastAsia="Times New Roman" w:hAnsi="Times New Roman"/>
          <w:sz w:val="21"/>
          <w:szCs w:val="21"/>
          <w:lang w:eastAsia="ru-RU"/>
        </w:rPr>
        <w:t xml:space="preserve"> по дисциплине «</w:t>
      </w:r>
      <w:r w:rsidRPr="00C6212A">
        <w:rPr>
          <w:rFonts w:ascii="Times New Roman" w:eastAsia="Times New Roman" w:hAnsi="Times New Roman"/>
          <w:b/>
          <w:sz w:val="21"/>
          <w:szCs w:val="21"/>
          <w:lang w:eastAsia="ru-RU"/>
        </w:rPr>
        <w:t>коммунальная гигиена</w:t>
      </w:r>
      <w:r w:rsidRPr="00C6212A">
        <w:rPr>
          <w:rFonts w:ascii="Times New Roman" w:eastAsia="Times New Roman" w:hAnsi="Times New Roman"/>
          <w:sz w:val="21"/>
          <w:szCs w:val="21"/>
          <w:lang w:eastAsia="ru-RU"/>
        </w:rPr>
        <w:t xml:space="preserve">» </w:t>
      </w:r>
    </w:p>
    <w:p w14:paraId="1924DE6E" w14:textId="77777777" w:rsidR="00F363AD" w:rsidRPr="00C6212A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C6212A">
        <w:rPr>
          <w:rFonts w:ascii="Times New Roman" w:eastAsia="Times New Roman" w:hAnsi="Times New Roman"/>
          <w:sz w:val="21"/>
          <w:szCs w:val="21"/>
          <w:lang w:eastAsia="ru-RU"/>
        </w:rPr>
        <w:t xml:space="preserve">для студентов </w:t>
      </w:r>
      <w:r w:rsidRPr="00C6212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4 курса </w:t>
      </w:r>
      <w:r w:rsidRPr="00C6212A">
        <w:rPr>
          <w:rFonts w:ascii="Times New Roman" w:hAnsi="Times New Roman"/>
          <w:sz w:val="21"/>
          <w:szCs w:val="21"/>
        </w:rPr>
        <w:t>медико-профилактического факультета</w:t>
      </w:r>
    </w:p>
    <w:p w14:paraId="3675D6B6" w14:textId="2AC628B0" w:rsidR="00F363AD" w:rsidRPr="00C6212A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C6212A">
        <w:rPr>
          <w:rFonts w:ascii="Times New Roman" w:eastAsia="Times New Roman" w:hAnsi="Times New Roman"/>
          <w:sz w:val="21"/>
          <w:szCs w:val="21"/>
          <w:lang w:eastAsia="ru-RU"/>
        </w:rPr>
        <w:t>на осенний семестр 202</w:t>
      </w:r>
      <w:r w:rsidR="00C6212A" w:rsidRPr="00C6212A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Pr="00C6212A">
        <w:rPr>
          <w:rFonts w:ascii="Times New Roman" w:eastAsia="Times New Roman" w:hAnsi="Times New Roman"/>
          <w:sz w:val="21"/>
          <w:szCs w:val="21"/>
          <w:lang w:eastAsia="ru-RU"/>
        </w:rPr>
        <w:t>/2</w:t>
      </w:r>
      <w:r w:rsidR="00C6212A" w:rsidRPr="00C6212A"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212A">
        <w:rPr>
          <w:rFonts w:ascii="Times New Roman" w:eastAsia="Times New Roman" w:hAnsi="Times New Roman"/>
          <w:sz w:val="21"/>
          <w:szCs w:val="21"/>
          <w:lang w:eastAsia="ru-RU"/>
        </w:rPr>
        <w:t xml:space="preserve"> учебного года</w:t>
      </w:r>
    </w:p>
    <w:p w14:paraId="61BAD929" w14:textId="49C9DC13" w:rsidR="00F363AD" w:rsidRPr="00DD2F24" w:rsidRDefault="00F363AD" w:rsidP="00F363A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6212A">
        <w:rPr>
          <w:rFonts w:ascii="Times New Roman" w:hAnsi="Times New Roman"/>
          <w:sz w:val="21"/>
          <w:szCs w:val="21"/>
        </w:rPr>
        <w:t>Время занятий: 13.00-17.00</w:t>
      </w:r>
    </w:p>
    <w:p w14:paraId="5829D9F4" w14:textId="77777777" w:rsidR="00F363AD" w:rsidRPr="00DD2F24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F363AD" w:rsidRPr="00DD2F24" w14:paraId="5282BB49" w14:textId="77777777" w:rsidTr="0007069B">
        <w:trPr>
          <w:jc w:val="center"/>
        </w:trPr>
        <w:tc>
          <w:tcPr>
            <w:tcW w:w="2551" w:type="dxa"/>
            <w:shd w:val="clear" w:color="auto" w:fill="auto"/>
          </w:tcPr>
          <w:p w14:paraId="589B3A3C" w14:textId="77777777" w:rsidR="00F363AD" w:rsidRPr="00DD2F24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5615EC68" w14:textId="77777777" w:rsidR="00F363AD" w:rsidRPr="00DD2F24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221B3F1B" w14:textId="77777777" w:rsidR="00F363AD" w:rsidRPr="00581BF0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 преподавателя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14:paraId="0A50A2D0" w14:textId="77777777" w:rsidR="00F363AD" w:rsidRPr="00581BF0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проведения, аудитория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2</w:t>
            </w:r>
          </w:p>
        </w:tc>
      </w:tr>
      <w:tr w:rsidR="00F363AD" w:rsidRPr="00DD2F24" w14:paraId="7952DC7E" w14:textId="77777777" w:rsidTr="0007069B">
        <w:trPr>
          <w:trHeight w:val="507"/>
          <w:jc w:val="center"/>
        </w:trPr>
        <w:tc>
          <w:tcPr>
            <w:tcW w:w="2551" w:type="dxa"/>
            <w:shd w:val="clear" w:color="auto" w:fill="auto"/>
          </w:tcPr>
          <w:p w14:paraId="7C57C26C" w14:textId="28B4C0CB" w:rsidR="00F363AD" w:rsidRPr="00A36554" w:rsidRDefault="00C6212A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23.09 </w:t>
            </w:r>
            <w:r w:rsidRPr="00A3655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05.10.2022</w:t>
            </w:r>
          </w:p>
        </w:tc>
        <w:tc>
          <w:tcPr>
            <w:tcW w:w="1134" w:type="dxa"/>
            <w:shd w:val="clear" w:color="auto" w:fill="auto"/>
          </w:tcPr>
          <w:p w14:paraId="4DCAA072" w14:textId="0F76EC48" w:rsidR="00F363AD" w:rsidRPr="00A36554" w:rsidRDefault="00F363AD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 w:rsidR="00C6212A">
              <w:rPr>
                <w:rFonts w:ascii="Times New Roman" w:hAnsi="Times New Roman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14:paraId="717A0EF3" w14:textId="6B57AFCF" w:rsidR="00F363AD" w:rsidRPr="00A36554" w:rsidRDefault="00C6212A" w:rsidP="00C62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</w:t>
            </w:r>
            <w:r w:rsidRPr="00A36554">
              <w:rPr>
                <w:rFonts w:ascii="Times New Roman" w:hAnsi="Times New Roman"/>
              </w:rPr>
              <w:t xml:space="preserve">. </w:t>
            </w:r>
            <w:proofErr w:type="spellStart"/>
            <w:r w:rsidRPr="00A3655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729C82CD" w14:textId="77777777" w:rsidR="00F363AD" w:rsidRPr="00A36554" w:rsidRDefault="00F363AD" w:rsidP="000706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F363AD" w:rsidRPr="00DD2F24" w14:paraId="39E9E052" w14:textId="77777777" w:rsidTr="0007069B">
        <w:trPr>
          <w:trHeight w:val="819"/>
          <w:jc w:val="center"/>
        </w:trPr>
        <w:tc>
          <w:tcPr>
            <w:tcW w:w="2551" w:type="dxa"/>
            <w:shd w:val="clear" w:color="auto" w:fill="auto"/>
          </w:tcPr>
          <w:p w14:paraId="7AE1CEDF" w14:textId="4E6EDB55" w:rsidR="00F363AD" w:rsidRPr="00A36554" w:rsidRDefault="00C6212A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  <w:r w:rsidR="00F363AD" w:rsidRPr="00A36554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03.11</w:t>
            </w:r>
            <w:r w:rsidR="00F363AD" w:rsidRPr="00A3655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CA4004" w14:textId="733B9481" w:rsidR="00F363AD" w:rsidRPr="00A36554" w:rsidRDefault="00F363AD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 w:rsidR="00C6212A">
              <w:rPr>
                <w:rFonts w:ascii="Times New Roman" w:hAnsi="Times New Roman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14:paraId="4106AECC" w14:textId="6FE62649" w:rsidR="00F363AD" w:rsidRPr="00A36554" w:rsidRDefault="00C6212A" w:rsidP="00C62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</w:t>
            </w:r>
            <w:r w:rsidRPr="00A36554">
              <w:rPr>
                <w:rFonts w:ascii="Times New Roman" w:hAnsi="Times New Roman"/>
              </w:rPr>
              <w:t xml:space="preserve">. </w:t>
            </w:r>
            <w:proofErr w:type="spellStart"/>
            <w:r w:rsidRPr="00A3655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386C9DAE" w14:textId="77777777" w:rsidR="00F363AD" w:rsidRPr="00A36554" w:rsidRDefault="00F363AD" w:rsidP="000706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C6212A" w:rsidRPr="00DD2F24" w14:paraId="51AA3FFD" w14:textId="77777777" w:rsidTr="0007069B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5C4F87E6" w14:textId="487C0022" w:rsidR="00C6212A" w:rsidRPr="00A36554" w:rsidRDefault="00C6212A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15.11 – 25.11.2022 </w:t>
            </w:r>
          </w:p>
        </w:tc>
        <w:tc>
          <w:tcPr>
            <w:tcW w:w="1134" w:type="dxa"/>
            <w:shd w:val="clear" w:color="auto" w:fill="auto"/>
          </w:tcPr>
          <w:p w14:paraId="721D61C9" w14:textId="234100E4" w:rsidR="00C6212A" w:rsidRPr="00A36554" w:rsidRDefault="00C6212A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14:paraId="6C3D570D" w14:textId="47A4F2ED" w:rsidR="00C6212A" w:rsidRPr="00A36554" w:rsidRDefault="00C6212A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08417175" w14:textId="77777777" w:rsidR="00C6212A" w:rsidRPr="00A36554" w:rsidRDefault="00C6212A" w:rsidP="00C621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C6212A" w:rsidRPr="00DD2F24" w14:paraId="6B447C9A" w14:textId="77777777" w:rsidTr="0007069B">
        <w:trPr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B65A661" w14:textId="0A6B1405" w:rsidR="00C6212A" w:rsidRPr="00A36554" w:rsidRDefault="00C6212A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 – 12.12.2022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AC8611" w14:textId="1F8B94ED" w:rsidR="00C6212A" w:rsidRPr="00A36554" w:rsidRDefault="00C6212A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56A0282B" w14:textId="1E083D4D" w:rsidR="00C6212A" w:rsidRPr="00A36554" w:rsidRDefault="00C6212A" w:rsidP="00C62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5931EC56" w14:textId="77777777" w:rsidR="00C6212A" w:rsidRPr="00A36554" w:rsidRDefault="00C6212A" w:rsidP="00C621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</w:tbl>
    <w:p w14:paraId="0B3D09EE" w14:textId="77777777" w:rsidR="00F363AD" w:rsidRDefault="00F363AD" w:rsidP="00F363AD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bCs/>
          <w:color w:val="000000"/>
          <w:sz w:val="21"/>
          <w:szCs w:val="21"/>
          <w:vertAlign w:val="superscript"/>
        </w:rPr>
        <w:t>1</w:t>
      </w:r>
      <w:r w:rsidRPr="00DD2F24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Основной преподаватель</w:t>
      </w:r>
      <w:r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и специалист(ы) практических баз</w:t>
      </w:r>
    </w:p>
    <w:p w14:paraId="3FB2996C" w14:textId="77777777" w:rsidR="00F363AD" w:rsidRDefault="00F363AD" w:rsidP="00F363AD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color w:val="000000"/>
          <w:sz w:val="21"/>
          <w:szCs w:val="21"/>
          <w:vertAlign w:val="superscript"/>
        </w:rPr>
        <w:t>2</w:t>
      </w:r>
      <w:r w:rsidRPr="00920A52">
        <w:rPr>
          <w:rFonts w:ascii="Times New Roman" w:eastAsia="Times New Roman" w:hAnsi="Times New Roman"/>
          <w:b/>
          <w:color w:val="000000"/>
          <w:sz w:val="21"/>
          <w:szCs w:val="21"/>
        </w:rPr>
        <w:t>НПУЦ МПФ</w:t>
      </w:r>
      <w:r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color w:val="000000"/>
          <w:sz w:val="21"/>
          <w:szCs w:val="21"/>
        </w:rPr>
        <w:t>ЦГиЭ</w:t>
      </w:r>
      <w:proofErr w:type="spellEnd"/>
      <w:r w:rsidRPr="00DD2F24">
        <w:rPr>
          <w:rFonts w:ascii="Times New Roman" w:eastAsia="Times New Roman" w:hAnsi="Times New Roman"/>
          <w:color w:val="000000"/>
          <w:sz w:val="21"/>
          <w:szCs w:val="21"/>
        </w:rPr>
        <w:t>, ул. Сеченова, д. 13а</w:t>
      </w:r>
    </w:p>
    <w:p w14:paraId="7F2FA226" w14:textId="47832332" w:rsidR="00F363AD" w:rsidRPr="00531446" w:rsidRDefault="00F363AD" w:rsidP="00196A07">
      <w:pPr>
        <w:spacing w:after="0" w:line="240" w:lineRule="auto"/>
        <w:rPr>
          <w:rFonts w:ascii="Times New Roman" w:hAnsi="Times New Roman" w:cs="Times New Roman"/>
        </w:rPr>
      </w:pPr>
    </w:p>
    <w:sectPr w:rsidR="00F363AD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384B21"/>
    <w:rsid w:val="00452773"/>
    <w:rsid w:val="00531446"/>
    <w:rsid w:val="007954F9"/>
    <w:rsid w:val="009C0EF1"/>
    <w:rsid w:val="00B44DE8"/>
    <w:rsid w:val="00C27EF4"/>
    <w:rsid w:val="00C618DF"/>
    <w:rsid w:val="00C6212A"/>
    <w:rsid w:val="00D3512C"/>
    <w:rsid w:val="00E36ED2"/>
    <w:rsid w:val="00F2199E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4BA1-D4CA-476D-9EE9-7B0180A1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TIMGUZ</cp:lastModifiedBy>
  <cp:revision>6</cp:revision>
  <cp:lastPrinted>2022-07-06T15:42:00Z</cp:lastPrinted>
  <dcterms:created xsi:type="dcterms:W3CDTF">2021-11-08T08:13:00Z</dcterms:created>
  <dcterms:modified xsi:type="dcterms:W3CDTF">2022-07-11T03:26:00Z</dcterms:modified>
</cp:coreProperties>
</file>