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C4" w:rsidRDefault="00AB68C4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за 2 квартал 2021 г.</w:t>
      </w:r>
    </w:p>
    <w:p w:rsidR="00AB68C4" w:rsidRPr="00A00975" w:rsidRDefault="00AB68C4" w:rsidP="00411D6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Кафедра пропедевтики детских болезней и факультетской педиатрии</w:t>
      </w:r>
    </w:p>
    <w:p w:rsidR="00AB68C4" w:rsidRPr="00A00975" w:rsidRDefault="00AB68C4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AB68C4" w:rsidRPr="00450B4D">
        <w:tc>
          <w:tcPr>
            <w:tcW w:w="3408" w:type="dxa"/>
            <w:vMerge w:val="restart"/>
          </w:tcPr>
          <w:p w:rsidR="00AB68C4" w:rsidRPr="00095164" w:rsidRDefault="00AB68C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1</w:t>
            </w:r>
            <w:r w:rsidRPr="00A9004E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Пикуза О.И., Файзуллина Р.А., Закирова А.М., Мороз Т.Б., Рашитова Э.Л., Волянюк Е.В.  БАКТЕРИАЛЬНЫЙ ЛИЗАТ В ТЕРАПИИ ОСТРЫХ И РЕЦИДИВИРУЮЩИХ ИНФЕКЦИЙ ДЫХАТЕЛЬНЫХ ПУТЕЙ У ДЕТЕЙ  Доктор.Ру. 2021. Т. 20. № 3. С. 11-16.</w:t>
            </w: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D6F">
              <w:rPr>
                <w:rFonts w:ascii="Times New Roman" w:hAnsi="Times New Roman"/>
                <w:sz w:val="24"/>
                <w:szCs w:val="24"/>
              </w:rPr>
              <w:t>1. Маланичева Т.Г., Зиатдинова Н.В. Гатауллина Г.С. Эффективность элиминационно-ирригационной терапии у детей с аллергическим ринитом и рекуррентными  респтраторными заболеваниями. Медицинский совет, 2021, № 1. – С. 93-98</w:t>
            </w:r>
          </w:p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D6F">
              <w:rPr>
                <w:rFonts w:ascii="Times New Roman" w:hAnsi="Times New Roman"/>
                <w:color w:val="000000"/>
                <w:sz w:val="24"/>
                <w:szCs w:val="24"/>
              </w:rPr>
              <w:t>2. Рашитова Э.Л., Закирова А.М., Мороз Т.Б., Шаяпова Д.Т., Кадриев А.Г., Кадриев А.А.  Исследование эффективности растительного препарата с комплексным действием в терапии кашля у школьников. Медицинский совет, 2021, № 1. – С. 100-107.</w:t>
            </w:r>
          </w:p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Агафонова Е.В., </w:t>
            </w:r>
            <w:r w:rsidRPr="00411D6F">
              <w:rPr>
                <w:rFonts w:ascii="Times New Roman" w:hAnsi="Times New Roman"/>
                <w:sz w:val="24"/>
                <w:szCs w:val="24"/>
              </w:rPr>
              <w:t xml:space="preserve">Исаева Г.Ш., Исаева Р.А., Гатина Г.Ч. Микст инвазия </w:t>
            </w:r>
            <w:r w:rsidRPr="00411D6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11D6F">
              <w:rPr>
                <w:rFonts w:ascii="Times New Roman" w:hAnsi="Times New Roman"/>
                <w:sz w:val="24"/>
                <w:szCs w:val="24"/>
              </w:rPr>
              <w:t>.</w:t>
            </w:r>
            <w:r w:rsidRPr="00411D6F">
              <w:rPr>
                <w:rFonts w:ascii="Times New Roman" w:hAnsi="Times New Roman"/>
                <w:sz w:val="24"/>
                <w:szCs w:val="24"/>
                <w:lang w:val="en-US"/>
              </w:rPr>
              <w:t>pylory</w:t>
            </w:r>
            <w:r w:rsidRPr="00411D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1D6F">
              <w:rPr>
                <w:rFonts w:ascii="Times New Roman" w:hAnsi="Times New Roman"/>
                <w:sz w:val="24"/>
                <w:szCs w:val="24"/>
                <w:lang w:val="en-US"/>
              </w:rPr>
              <w:t>Protozoa</w:t>
            </w:r>
            <w:r w:rsidRPr="00411D6F">
              <w:rPr>
                <w:rFonts w:ascii="Times New Roman" w:hAnsi="Times New Roman"/>
                <w:sz w:val="24"/>
                <w:szCs w:val="24"/>
              </w:rPr>
              <w:t xml:space="preserve"> как патогенетический фактор заболеваний верхних отделов пищеварительного тракта // Экспериментальная и клиническая гастроэнтерология, 2021, № 186 (2). С. 32-40.</w:t>
            </w:r>
          </w:p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D6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11D6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Бельмер С.В., Волынец Г.В., Горелов А.В., Гурова М.М., Звягин А.А., Корниенко Е.А., Новикова В.П., Печкуров Д.В., Приворотский В.Ф., Тяжева А.А., Файзуллина Р.А., Хавкин А.И., Эрдес С.И. </w:t>
            </w:r>
            <w:r w:rsidRPr="00411D6F">
              <w:rPr>
                <w:rFonts w:ascii="Times New Roman" w:hAnsi="Times New Roman"/>
                <w:sz w:val="24"/>
                <w:szCs w:val="24"/>
              </w:rPr>
              <w:t>Функциональные расстройства органов пищеварения у детей. Рекомендации российского общества детских гастроэнтерологов гепатологов и нутрициологов</w:t>
            </w:r>
            <w:r w:rsidRPr="00411D6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Российский вестник перинатологии и педиатрии. 2021. № S1. С. 1-64.</w:t>
            </w: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  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AB68C4" w:rsidRPr="00411D6F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3408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A632A6" w:rsidRDefault="00AB68C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AB68C4" w:rsidRDefault="00AB68C4" w:rsidP="006737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Маланичева Т.Г. Научно-практический онлайн семинар «Атопический марш у детей» – проблема 21 века». Доклад на тему «Инновационные методы лечения кожных и респираторных форм аллергических заболеваний», Ижевск. 21.04.2021</w:t>
            </w:r>
          </w:p>
          <w:p w:rsidR="00AB68C4" w:rsidRDefault="00AB68C4" w:rsidP="006737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Маланичева Т.Г</w:t>
            </w:r>
            <w:r w:rsidRPr="00A90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0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Научно-практическая  онлайн конференция  «Актуальные вопросы аллергологии», Доклад на тему «Перспективные методы лечения кожных и респираторных форм аллергических заболеваний»Нижний Новгород 21.04.2021\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«Особенности организации питания детей в медицинских организациях» / Заседании профильной комиссии Министерства здравоохранения Российской Федерации по специальности «Диетология», Москва, 23 апреля 2021. 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«Запор у детей. Что делать? Дифференцированные подходы к диагностике и лечению» / Научно-практическая онлайн конференция «Педиатрия на перекрестке медицинских специальностей», Челябинск, 24 апреля. 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«Физиология и патофизиология поджелудочной желез: многообразие клинических проявлений» / "Научно-практическая онлайн конференция Школа педиатра и детского гастроэнтеролога", 12 мая 2021 г. 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 Здоровые родители - здоровые дети: новое об известном» / Междисциплинарная научно-практическая онлайн конференция «от рождения к здоровому детству», Казань, 20 мая 2021 г. 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 Роль питания в лечении и профилактике аллергических заболеваний желудочно-кишечного тракта у детей» / 23-й Международный медицинский Славяно-Балтийский научный форум «Санкт-Петербург – Гастро-2021 ON-LINE» и XXIV Съезд Научного общества гастроэнтерологов России (НОГР). 22-я Российская научная конференция «Актуальные вопросы детской гастроэнтерологии и питания» (под эгидой Ассоциации детских гастроэнтерологов Санкт-Петербурга «Диреал» и Российского общества детских гастроэнтерологов, гепатологов и нутрициологов), Санкт-Петербург, 21-22 мая 2021 г. </w:t>
            </w:r>
          </w:p>
          <w:p w:rsidR="00AB68C4" w:rsidRDefault="00AB68C4" w:rsidP="006737BF">
            <w:pPr>
              <w:pStyle w:val="NormalWeb"/>
              <w:spacing w:before="0" w:beforeAutospacing="0" w:after="0" w:afterAutospacing="0"/>
            </w:pPr>
            <w:r>
              <w:t>Файзуллина Р.А. Доклад на тему</w:t>
            </w:r>
            <w:r w:rsidRPr="006737BF">
              <w:t xml:space="preserve">: </w:t>
            </w:r>
            <w:r>
              <w:t xml:space="preserve">«Функциональные расстройства органов пищеварения» / Областной семинар «Школа нутрициолога, гастроэнтеролога», Саратов, 21.05.2021 </w:t>
            </w:r>
          </w:p>
          <w:p w:rsidR="00AB68C4" w:rsidRPr="00095164" w:rsidRDefault="00AB68C4" w:rsidP="006737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6500F3" w:rsidRDefault="00AB68C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AB68C4" w:rsidRPr="00095164" w:rsidRDefault="00AB68C4" w:rsidP="006737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68C4" w:rsidRPr="00450B4D">
        <w:trPr>
          <w:trHeight w:val="445"/>
        </w:trPr>
        <w:tc>
          <w:tcPr>
            <w:tcW w:w="3408" w:type="dxa"/>
            <w:vMerge w:val="restart"/>
          </w:tcPr>
          <w:p w:rsidR="00AB68C4" w:rsidRPr="00095164" w:rsidRDefault="00AB68C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3408" w:type="dxa"/>
            <w:vMerge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5875E7" w:rsidRDefault="00AB68C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095164" w:rsidRDefault="00AB68C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B22C41" w:rsidRDefault="00AB68C4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AB68C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095164" w:rsidRDefault="00AB68C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325664" w:rsidRDefault="00AB68C4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5A5968" w:rsidRDefault="00AB68C4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AB68C4" w:rsidRPr="00095164" w:rsidRDefault="00AB68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 w:rsidTr="00411D6F">
        <w:trPr>
          <w:trHeight w:val="1406"/>
        </w:trPr>
        <w:tc>
          <w:tcPr>
            <w:tcW w:w="6048" w:type="dxa"/>
            <w:gridSpan w:val="2"/>
          </w:tcPr>
          <w:p w:rsidR="00AB68C4" w:rsidRPr="00CD22C1" w:rsidRDefault="00AB6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AB68C4" w:rsidRDefault="00AB68C4" w:rsidP="00411D6F">
            <w:pPr>
              <w:pStyle w:val="NormalWeb"/>
            </w:pPr>
            <w:r>
              <w:t>Проф. Файзуллина Р.А. в ред.коллегии журналов (ВАК) «Вопросы детской диетологии» Проф. Маланичева Т.Г. «Аллергология и имму-нология в педиатрии» (ВАК), «Детская оторино-ларингология».</w:t>
            </w:r>
          </w:p>
          <w:p w:rsidR="00AB68C4" w:rsidRPr="00095164" w:rsidRDefault="00AB6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B23147" w:rsidRDefault="00AB6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AB68C4" w:rsidRDefault="00AB6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8C4" w:rsidRPr="00095164" w:rsidRDefault="00AB6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C4" w:rsidRPr="00450B4D">
        <w:tc>
          <w:tcPr>
            <w:tcW w:w="6048" w:type="dxa"/>
            <w:gridSpan w:val="2"/>
          </w:tcPr>
          <w:p w:rsidR="00AB68C4" w:rsidRPr="00B657AB" w:rsidRDefault="00AB68C4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B68C4" w:rsidRDefault="00AB68C4" w:rsidP="00411D6F">
            <w:pPr>
              <w:pStyle w:val="NormalWeb"/>
            </w:pPr>
            <w:r>
              <w:t xml:space="preserve">Проф. Файзуллина Р.А член диссертационного совета Д 208.034.03 по педиатрии при КГМУ, г Казань </w:t>
            </w:r>
          </w:p>
          <w:p w:rsidR="00AB68C4" w:rsidRDefault="00AB68C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8C4" w:rsidRDefault="00AB68C4" w:rsidP="00411D6F">
      <w:r>
        <w:t xml:space="preserve"> </w:t>
      </w:r>
    </w:p>
    <w:sectPr w:rsidR="00AB68C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C4" w:rsidRDefault="00AB68C4" w:rsidP="008638C3">
      <w:pPr>
        <w:spacing w:after="0"/>
      </w:pPr>
      <w:r>
        <w:separator/>
      </w:r>
    </w:p>
  </w:endnote>
  <w:endnote w:type="continuationSeparator" w:id="0">
    <w:p w:rsidR="00AB68C4" w:rsidRDefault="00AB68C4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C4" w:rsidRDefault="00AB68C4" w:rsidP="008638C3">
      <w:pPr>
        <w:spacing w:after="0"/>
      </w:pPr>
      <w:r>
        <w:separator/>
      </w:r>
    </w:p>
  </w:footnote>
  <w:footnote w:type="continuationSeparator" w:id="0">
    <w:p w:rsidR="00AB68C4" w:rsidRDefault="00AB68C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1D6F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B3CDB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37BF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04E"/>
    <w:rsid w:val="00A9086F"/>
    <w:rsid w:val="00A911DE"/>
    <w:rsid w:val="00AB5393"/>
    <w:rsid w:val="00AB55C9"/>
    <w:rsid w:val="00AB6032"/>
    <w:rsid w:val="00AB68C4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7AB"/>
    <w:rsid w:val="00B80F71"/>
    <w:rsid w:val="00B82662"/>
    <w:rsid w:val="00BA2CDB"/>
    <w:rsid w:val="00BB1BA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D2369"/>
    <w:rsid w:val="00EE223A"/>
    <w:rsid w:val="00EE2AFC"/>
    <w:rsid w:val="00EE695C"/>
    <w:rsid w:val="00EF5F28"/>
    <w:rsid w:val="00F018A5"/>
    <w:rsid w:val="00F15FBA"/>
    <w:rsid w:val="00F213D7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C14"/>
    <w:pPr>
      <w:spacing w:after="120"/>
      <w:ind w:firstLine="709"/>
      <w:jc w:val="both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41A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DefaultParagraphFont"/>
    <w:uiPriority w:val="99"/>
    <w:rsid w:val="0028599E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638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638C3"/>
    <w:rPr>
      <w:rFonts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638C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32A6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411D6F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1042</Words>
  <Characters>5945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Татьяна</cp:lastModifiedBy>
  <cp:revision>9</cp:revision>
  <cp:lastPrinted>2020-12-09T08:55:00Z</cp:lastPrinted>
  <dcterms:created xsi:type="dcterms:W3CDTF">2021-06-09T14:40:00Z</dcterms:created>
  <dcterms:modified xsi:type="dcterms:W3CDTF">2021-06-09T15:18:00Z</dcterms:modified>
</cp:coreProperties>
</file>