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66" w:rsidRPr="00656866" w:rsidRDefault="00656866" w:rsidP="006568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5686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Критерии оценивания ответов на экзамене по дисциплине</w:t>
      </w:r>
      <w:r w:rsidRPr="006568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56866">
        <w:rPr>
          <w:rFonts w:ascii="Times New Roman" w:hAnsi="Times New Roman" w:cs="Times New Roman"/>
          <w:b/>
          <w:sz w:val="32"/>
          <w:szCs w:val="32"/>
        </w:rPr>
        <w:t>Сестринское дело в педиатрии</w:t>
      </w:r>
    </w:p>
    <w:p w:rsidR="00656866" w:rsidRDefault="00656866" w:rsidP="0065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866" w:rsidRPr="00153CC0" w:rsidRDefault="00656866" w:rsidP="0065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 xml:space="preserve">Экзамен </w:t>
      </w:r>
      <w:r>
        <w:rPr>
          <w:rFonts w:ascii="Times New Roman" w:hAnsi="Times New Roman" w:cs="Times New Roman"/>
          <w:sz w:val="24"/>
          <w:szCs w:val="24"/>
        </w:rPr>
        <w:t>включает теоретический раздел (билет из 2 вопросов) и практическое задание (ситуационная задача по питанию здорового ребенка):</w:t>
      </w:r>
    </w:p>
    <w:p w:rsidR="00656866" w:rsidRPr="00C547BA" w:rsidRDefault="00656866" w:rsidP="00656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CC0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Pr="00153C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«П</w:t>
      </w:r>
      <w:r w:rsidRPr="00153CC0">
        <w:rPr>
          <w:rFonts w:ascii="Times New Roman" w:hAnsi="Times New Roman" w:cs="Times New Roman"/>
          <w:b/>
          <w:sz w:val="24"/>
          <w:szCs w:val="24"/>
        </w:rPr>
        <w:t>итани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53CC0">
        <w:rPr>
          <w:rFonts w:ascii="Times New Roman" w:hAnsi="Times New Roman" w:cs="Times New Roman"/>
          <w:b/>
          <w:sz w:val="24"/>
          <w:szCs w:val="24"/>
        </w:rPr>
        <w:t xml:space="preserve"> здоровых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53CC0">
        <w:rPr>
          <w:rFonts w:ascii="Times New Roman" w:hAnsi="Times New Roman" w:cs="Times New Roman"/>
          <w:sz w:val="24"/>
          <w:szCs w:val="24"/>
        </w:rPr>
        <w:t>– студент должен зафиксировать письменно расчет долженствующей массы тела, суточного и разового объема питания, составить меню на 1 день.</w:t>
      </w:r>
    </w:p>
    <w:p w:rsidR="00656866" w:rsidRDefault="00656866" w:rsidP="0065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2D9D">
        <w:rPr>
          <w:rFonts w:ascii="Times New Roman" w:hAnsi="Times New Roman" w:cs="Times New Roman"/>
          <w:sz w:val="24"/>
          <w:szCs w:val="24"/>
          <w:u w:val="single"/>
        </w:rPr>
        <w:t xml:space="preserve">Оценка </w:t>
      </w:r>
    </w:p>
    <w:p w:rsidR="00656866" w:rsidRDefault="00656866" w:rsidP="0065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9D">
        <w:rPr>
          <w:rFonts w:ascii="Times New Roman" w:hAnsi="Times New Roman" w:cs="Times New Roman"/>
          <w:sz w:val="24"/>
          <w:szCs w:val="24"/>
        </w:rPr>
        <w:t>- если все расчеты произведены правильно и соблюдалась схема введения прикормов согласно «Национальной программе оптимизации питания ребенка перв</w:t>
      </w:r>
      <w:r>
        <w:rPr>
          <w:rFonts w:ascii="Times New Roman" w:hAnsi="Times New Roman" w:cs="Times New Roman"/>
          <w:sz w:val="24"/>
          <w:szCs w:val="24"/>
        </w:rPr>
        <w:t xml:space="preserve">ого года жизни» 90-100 баллов, </w:t>
      </w:r>
    </w:p>
    <w:p w:rsidR="00656866" w:rsidRDefault="00656866" w:rsidP="0065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866">
        <w:rPr>
          <w:rFonts w:ascii="Times New Roman" w:hAnsi="Times New Roman" w:cs="Times New Roman"/>
          <w:sz w:val="24"/>
          <w:szCs w:val="24"/>
        </w:rPr>
        <w:t xml:space="preserve">- </w:t>
      </w:r>
      <w:r w:rsidRPr="00212D9D">
        <w:rPr>
          <w:rFonts w:ascii="Times New Roman" w:hAnsi="Times New Roman" w:cs="Times New Roman"/>
          <w:sz w:val="24"/>
          <w:szCs w:val="24"/>
        </w:rPr>
        <w:t>без учета возраста ребенка и нет своевременного введения прикорма или наоборот - &lt;70</w:t>
      </w:r>
      <w:r w:rsidRPr="00656866">
        <w:rPr>
          <w:rFonts w:ascii="Times New Roman" w:hAnsi="Times New Roman" w:cs="Times New Roman"/>
          <w:sz w:val="24"/>
          <w:szCs w:val="24"/>
        </w:rPr>
        <w:t xml:space="preserve"> </w:t>
      </w:r>
      <w:r w:rsidRPr="00212D9D">
        <w:rPr>
          <w:rFonts w:ascii="Times New Roman" w:hAnsi="Times New Roman" w:cs="Times New Roman"/>
          <w:sz w:val="24"/>
          <w:szCs w:val="24"/>
        </w:rPr>
        <w:t>баллов</w:t>
      </w:r>
      <w:r>
        <w:rPr>
          <w:rFonts w:ascii="Times New Roman" w:hAnsi="Times New Roman" w:cs="Times New Roman"/>
          <w:sz w:val="24"/>
          <w:szCs w:val="24"/>
        </w:rPr>
        <w:t xml:space="preserve"> (%,)</w:t>
      </w:r>
      <w:r w:rsidRPr="00212D9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6866" w:rsidRDefault="00656866" w:rsidP="0065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866">
        <w:rPr>
          <w:rFonts w:ascii="Times New Roman" w:hAnsi="Times New Roman" w:cs="Times New Roman"/>
          <w:sz w:val="24"/>
          <w:szCs w:val="24"/>
        </w:rPr>
        <w:t xml:space="preserve">- </w:t>
      </w:r>
      <w:r w:rsidRPr="00212D9D">
        <w:rPr>
          <w:rFonts w:ascii="Times New Roman" w:hAnsi="Times New Roman" w:cs="Times New Roman"/>
          <w:sz w:val="24"/>
          <w:szCs w:val="24"/>
        </w:rPr>
        <w:t xml:space="preserve">ошибка в расчетах - 70–79 баллов, </w:t>
      </w:r>
    </w:p>
    <w:p w:rsidR="00656866" w:rsidRPr="00153CC0" w:rsidRDefault="00656866" w:rsidP="0065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866">
        <w:rPr>
          <w:rFonts w:ascii="Times New Roman" w:hAnsi="Times New Roman" w:cs="Times New Roman"/>
          <w:sz w:val="24"/>
          <w:szCs w:val="24"/>
        </w:rPr>
        <w:t xml:space="preserve">- </w:t>
      </w:r>
      <w:r w:rsidRPr="00212D9D">
        <w:rPr>
          <w:rFonts w:ascii="Times New Roman" w:hAnsi="Times New Roman" w:cs="Times New Roman"/>
          <w:sz w:val="24"/>
          <w:szCs w:val="24"/>
        </w:rPr>
        <w:t>нет функционального подхода к назначению прикормов или смесей - 80–89 баллов</w:t>
      </w:r>
    </w:p>
    <w:p w:rsidR="00656866" w:rsidRPr="00153CC0" w:rsidRDefault="00656866" w:rsidP="0065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53CC0">
        <w:rPr>
          <w:rFonts w:ascii="Times New Roman" w:hAnsi="Times New Roman" w:cs="Times New Roman"/>
          <w:b/>
          <w:sz w:val="24"/>
          <w:szCs w:val="24"/>
        </w:rPr>
        <w:t>. Билет</w:t>
      </w:r>
      <w:r w:rsidRPr="00153CC0">
        <w:rPr>
          <w:rFonts w:ascii="Times New Roman" w:hAnsi="Times New Roman" w:cs="Times New Roman"/>
          <w:sz w:val="24"/>
          <w:szCs w:val="24"/>
        </w:rPr>
        <w:t xml:space="preserve">, включающий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3CC0">
        <w:rPr>
          <w:rFonts w:ascii="Times New Roman" w:hAnsi="Times New Roman" w:cs="Times New Roman"/>
          <w:sz w:val="24"/>
          <w:szCs w:val="24"/>
        </w:rPr>
        <w:t xml:space="preserve"> вопроса из 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153CC0">
        <w:rPr>
          <w:rFonts w:ascii="Times New Roman" w:hAnsi="Times New Roman" w:cs="Times New Roman"/>
          <w:sz w:val="24"/>
          <w:szCs w:val="24"/>
        </w:rPr>
        <w:t xml:space="preserve"> по всем разделам дисциплины, пройденным в течение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3CC0">
        <w:rPr>
          <w:rFonts w:ascii="Times New Roman" w:hAnsi="Times New Roman" w:cs="Times New Roman"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3CC0">
        <w:rPr>
          <w:rFonts w:ascii="Times New Roman" w:hAnsi="Times New Roman" w:cs="Times New Roman"/>
          <w:sz w:val="24"/>
          <w:szCs w:val="24"/>
        </w:rPr>
        <w:t xml:space="preserve"> (перечень экзаменационных вопросов представлен на образовательном портале и на странице кафедры). </w:t>
      </w:r>
    </w:p>
    <w:p w:rsidR="00656866" w:rsidRPr="00153CC0" w:rsidRDefault="00656866" w:rsidP="0065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1 вопрос –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характеристика различных периодов детства, физическое и нервно-психическое развитие ребенка, АФО органов и систем у детей.</w:t>
      </w:r>
    </w:p>
    <w:p w:rsidR="00656866" w:rsidRDefault="00656866" w:rsidP="0065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2 вопрос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ринципы лечения и организация сестринской помощи при различных заболеваниях у детей, вопросы организации лечебно-профилактической помощи детям, вопросы организации питания здоровых детей.</w:t>
      </w:r>
    </w:p>
    <w:p w:rsidR="00656866" w:rsidRDefault="00656866" w:rsidP="0065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На билет студент отвечает устно, в экзаменационном листе должны быть зафиксированы тезисы устного ответа по представленным вопросам.</w:t>
      </w:r>
    </w:p>
    <w:p w:rsidR="00656866" w:rsidRPr="00212D9D" w:rsidRDefault="00656866" w:rsidP="0065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9D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656866" w:rsidRPr="00212D9D" w:rsidRDefault="00656866" w:rsidP="0065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90-100 баллов</w:t>
      </w:r>
      <w:r w:rsidRPr="00212D9D">
        <w:rPr>
          <w:rFonts w:ascii="Times New Roman" w:hAnsi="Times New Roman" w:cs="Times New Roman"/>
          <w:sz w:val="24"/>
          <w:szCs w:val="24"/>
        </w:rPr>
        <w:t xml:space="preserve"> – отвечает на поставленный вопрос в полной мере, дано верное толкование терминов, рассмотрены ключевые вопросы, </w:t>
      </w:r>
      <w:r>
        <w:rPr>
          <w:rFonts w:ascii="Times New Roman" w:hAnsi="Times New Roman" w:cs="Times New Roman"/>
          <w:sz w:val="24"/>
          <w:szCs w:val="24"/>
        </w:rPr>
        <w:t>согласно современным научным позициям</w:t>
      </w:r>
      <w:r w:rsidRPr="00212D9D">
        <w:rPr>
          <w:rFonts w:ascii="Times New Roman" w:hAnsi="Times New Roman" w:cs="Times New Roman"/>
          <w:sz w:val="24"/>
          <w:szCs w:val="24"/>
        </w:rPr>
        <w:t>.</w:t>
      </w:r>
    </w:p>
    <w:p w:rsidR="00656866" w:rsidRPr="00212D9D" w:rsidRDefault="00656866" w:rsidP="0065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80-89 баллов</w:t>
      </w:r>
      <w:r w:rsidRPr="00212D9D">
        <w:rPr>
          <w:rFonts w:ascii="Times New Roman" w:hAnsi="Times New Roman" w:cs="Times New Roman"/>
          <w:sz w:val="24"/>
          <w:szCs w:val="24"/>
        </w:rPr>
        <w:t xml:space="preserve"> – отвечает на поставленный вопрос в полной мере, дано верное толкование терминов, ключевые вопросы темы рас</w:t>
      </w:r>
      <w:r>
        <w:rPr>
          <w:rFonts w:ascii="Times New Roman" w:hAnsi="Times New Roman" w:cs="Times New Roman"/>
          <w:sz w:val="24"/>
          <w:szCs w:val="24"/>
        </w:rPr>
        <w:t>смотрены частично или не в полной мере соответствуют современным подходам</w:t>
      </w:r>
      <w:r w:rsidRPr="00212D9D">
        <w:rPr>
          <w:rFonts w:ascii="Times New Roman" w:hAnsi="Times New Roman" w:cs="Times New Roman"/>
          <w:sz w:val="24"/>
          <w:szCs w:val="24"/>
        </w:rPr>
        <w:t>.</w:t>
      </w:r>
    </w:p>
    <w:p w:rsidR="00656866" w:rsidRPr="00212D9D" w:rsidRDefault="00656866" w:rsidP="0065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70-79 баллов</w:t>
      </w:r>
      <w:r w:rsidRPr="00212D9D">
        <w:rPr>
          <w:rFonts w:ascii="Times New Roman" w:hAnsi="Times New Roman" w:cs="Times New Roman"/>
          <w:sz w:val="24"/>
          <w:szCs w:val="24"/>
        </w:rPr>
        <w:t xml:space="preserve"> –  отвечает на поставленный вопрос, но не в полной мере, дано верное толкование терминов, ключевые вопросы темы рассмотрены частично</w:t>
      </w:r>
      <w:r>
        <w:rPr>
          <w:rFonts w:ascii="Times New Roman" w:hAnsi="Times New Roman" w:cs="Times New Roman"/>
          <w:sz w:val="24"/>
          <w:szCs w:val="24"/>
        </w:rPr>
        <w:t xml:space="preserve"> или не в полной мере соответствуют современным подходам и федеральным рекомендациям</w:t>
      </w:r>
      <w:r w:rsidRPr="00212D9D">
        <w:rPr>
          <w:rFonts w:ascii="Times New Roman" w:hAnsi="Times New Roman" w:cs="Times New Roman"/>
          <w:sz w:val="24"/>
          <w:szCs w:val="24"/>
        </w:rPr>
        <w:t>.</w:t>
      </w:r>
    </w:p>
    <w:p w:rsidR="00656866" w:rsidRDefault="00656866" w:rsidP="0065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0-69 баллов</w:t>
      </w:r>
      <w:r w:rsidRPr="00212D9D">
        <w:rPr>
          <w:rFonts w:ascii="Times New Roman" w:hAnsi="Times New Roman" w:cs="Times New Roman"/>
          <w:sz w:val="24"/>
          <w:szCs w:val="24"/>
        </w:rPr>
        <w:t xml:space="preserve"> –  не отвечает на поставленный вопрос, неверно истолкованы термины, не затронуты ключевые вопросы темы, </w:t>
      </w:r>
      <w:r>
        <w:rPr>
          <w:rFonts w:ascii="Times New Roman" w:hAnsi="Times New Roman" w:cs="Times New Roman"/>
          <w:sz w:val="24"/>
          <w:szCs w:val="24"/>
        </w:rPr>
        <w:t>не знает современные подходы и федеральные рекомендации к диагностике заболеваний</w:t>
      </w:r>
    </w:p>
    <w:p w:rsidR="00656866" w:rsidRDefault="00656866" w:rsidP="0065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866" w:rsidRPr="00153CC0" w:rsidRDefault="00656866" w:rsidP="0065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 xml:space="preserve">После окончания подготовки студента экзаменаторы непосредственно приступают к экзамену: </w:t>
      </w:r>
      <w:r>
        <w:rPr>
          <w:rFonts w:ascii="Times New Roman" w:hAnsi="Times New Roman" w:cs="Times New Roman"/>
          <w:sz w:val="24"/>
          <w:szCs w:val="24"/>
        </w:rPr>
        <w:t>1 этап - экзаменаторы оценивают решение ситуационной задачи, 2 этап – устный ответ на вопросы билета</w:t>
      </w:r>
      <w:r w:rsidRPr="00153CC0">
        <w:rPr>
          <w:rFonts w:ascii="Times New Roman" w:hAnsi="Times New Roman" w:cs="Times New Roman"/>
          <w:sz w:val="24"/>
          <w:szCs w:val="24"/>
        </w:rPr>
        <w:t>.</w:t>
      </w:r>
    </w:p>
    <w:p w:rsidR="00656866" w:rsidRDefault="00656866" w:rsidP="0065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866" w:rsidRDefault="00656866" w:rsidP="0065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промежуточной аттестации в форме экзамена объявляются не позднее следующего учебного дня</w:t>
      </w:r>
    </w:p>
    <w:p w:rsidR="00656866" w:rsidRDefault="00656866" w:rsidP="00656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057CB" w:rsidRDefault="00656866" w:rsidP="0065686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Порядок апелляции экзаменационной оценки </w:t>
      </w:r>
      <w:hyperlink r:id="rId4" w:history="1">
        <w:r>
          <w:rPr>
            <w:rStyle w:val="a3"/>
            <w:rFonts w:ascii="Times New Roman" w:hAnsi="Times New Roman" w:cs="Times New Roman"/>
            <w:color w:val="222222"/>
            <w:sz w:val="24"/>
            <w:szCs w:val="24"/>
            <w:u w:val="none"/>
            <w:shd w:val="clear" w:color="auto" w:fill="FFFFFF"/>
          </w:rPr>
          <w:t>по дисциплине проводиться согласно п. 4.18 - 4.24 Положения о текущем контроле успеваемости и промежуточной аттестации обучающихся ФГБОУ ВО Казанский ГМУ Минздрава России (СМК П 08-59-21 Версия 6.0 от 20.04.2021)</w:t>
        </w:r>
      </w:hyperlink>
    </w:p>
    <w:sectPr w:rsidR="001057CB" w:rsidSect="00C5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66"/>
    <w:rsid w:val="001057CB"/>
    <w:rsid w:val="0065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DA5C"/>
  <w15:chartTrackingRefBased/>
  <w15:docId w15:val="{B9C920DC-9148-4B8F-9921-F06FF2EB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angmu.ru/files/prop_det_bol/%D0%B4%D0%BB%D1%8F%20%D0%9B%D0%B5%D1%87%D0%B5%D0%B1%D0%BD%D0%BE%D0%B3%D0%BE%20%D1%84%D0%B0%D0%BA%D1%83%D0%BB%D1%8C%D1%82%D0%B5%D1%82%D0%B0/%D1%8D%D0%BA%D0%B7%D0%B0%D0%BC%D0%B5%D0%BD%20%D0%BB%D0%B5%D1%87%20%D1%84%D0%B0%D0%BA/Bilet_1_lech_fak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2021-05-24T10:33:00Z</dcterms:created>
  <dcterms:modified xsi:type="dcterms:W3CDTF">2021-05-24T10:42:00Z</dcterms:modified>
</cp:coreProperties>
</file>