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0E" w:rsidRDefault="0082180E" w:rsidP="00821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1E">
        <w:rPr>
          <w:rFonts w:ascii="Times New Roman" w:hAnsi="Times New Roman" w:cs="Times New Roman"/>
          <w:b/>
          <w:sz w:val="24"/>
          <w:szCs w:val="24"/>
        </w:rPr>
        <w:t>Тематический план прак</w:t>
      </w:r>
      <w:r>
        <w:rPr>
          <w:rFonts w:ascii="Times New Roman" w:hAnsi="Times New Roman" w:cs="Times New Roman"/>
          <w:b/>
          <w:sz w:val="24"/>
          <w:szCs w:val="24"/>
        </w:rPr>
        <w:t>тических занятий для студентов</w:t>
      </w:r>
      <w:r w:rsidR="006D22E2">
        <w:rPr>
          <w:rFonts w:ascii="Times New Roman" w:hAnsi="Times New Roman" w:cs="Times New Roman"/>
          <w:b/>
          <w:sz w:val="24"/>
          <w:szCs w:val="24"/>
        </w:rPr>
        <w:t xml:space="preserve"> факультета социальной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292">
        <w:rPr>
          <w:rFonts w:ascii="Times New Roman" w:hAnsi="Times New Roman" w:cs="Times New Roman"/>
          <w:b/>
          <w:sz w:val="24"/>
          <w:szCs w:val="24"/>
        </w:rPr>
        <w:t>на 2023-2024</w:t>
      </w:r>
      <w:r w:rsidR="00477731" w:rsidRPr="0047773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="00A90741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gramEnd"/>
    </w:p>
    <w:tbl>
      <w:tblPr>
        <w:tblW w:w="1078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16"/>
        <w:gridCol w:w="6662"/>
        <w:gridCol w:w="992"/>
      </w:tblGrid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407361" w:rsidRDefault="00B87A8B" w:rsidP="00BA0DD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407361" w:rsidRDefault="00B87A8B" w:rsidP="00BA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раздела(темы)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407361" w:rsidRDefault="00B87A8B" w:rsidP="00BA0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раздела (темы)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407361" w:rsidRDefault="00B87A8B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12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компетенций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33385E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A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психиатрической помощи. Законодательство РФ в области психиатрии и наркологии.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A0D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Психиатрический стационар. Психиатрический диспансер. Оказание психиатрической помощи во внебольничных условиях.</w:t>
            </w:r>
          </w:p>
          <w:p w:rsidR="00B87A8B" w:rsidRPr="00B87A8B" w:rsidRDefault="00B87A8B" w:rsidP="00BA0D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Закона "О психиатрической помощи и гарантиях прав граждан при ее оказании". 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специализированного бюро МСЭ. Недееспособность, критерии, экспертиза. Ответственность душевнобольных за совершение противоправных действий. Критерии вменяемости и невменяемости. Организация судебно-психиатрической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B87A8B" w:rsidRPr="00B87A8B" w:rsidRDefault="00B87A8B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A0DD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B87A8B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семиотика психических расстройств. Методы  обследования в психиатрии. Расстройства ощущений и восприятия.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реагирования и регистры психических расстройств. Методы  обследования в психиатрии. Клинико-психопатологический метод: синдром, симптом, болезнь. Возможности инструментальных исследований и экспериментально- психологического метода. Расстройства ощущений. Расстройства восприятия: иллюзии, галлюцинации, психосенсорные расстройства.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B87A8B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мышления. Расстройства памяти и внимания. Интеллект и его нарушения.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мышления: количественные и качественные (бред, навязчивости, сверхценные идеи). Расстройства памяти: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дисмнезии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парамнезии. Интеллект и его нарушения: умственная отсталость и деменции.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33385E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5E" w:rsidRPr="006D22E2" w:rsidRDefault="0033385E" w:rsidP="00B87A8B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E" w:rsidRPr="006D22E2" w:rsidRDefault="0033385E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Реферативная конференция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E" w:rsidRPr="006D22E2" w:rsidRDefault="0033385E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5E" w:rsidRPr="006D22E2" w:rsidRDefault="0033385E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33385E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Расстройства эмоций, воли, движений. Патология сознания.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Расстройства эмоций: симптомы, депрессивный и маниакальный синдромы. Патология воли: симптомы, </w:t>
            </w:r>
            <w:proofErr w:type="spellStart"/>
            <w:proofErr w:type="gram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апато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-абулический</w:t>
            </w:r>
            <w:proofErr w:type="gram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синдром. Патология движений: возбуждение и ступор, их виды,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кататонический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синдром. Патология сознания: общие свойства, основные синдромы — оглушение, сопор, кома, делирий, аменция, онейроид, сумеречное помрачение сознания.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33385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Пограничные психические расстройства. Реактивные психозы.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Пограничные психические расстройства: расстройства зрелой личности, основные невротические расстройства (неврастения, ОКР, конверсионные и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соматоформные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расстройства). ПТСР. Реактивные психозы: реактивная депрессия и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параноид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аффективно-шоковые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B87A8B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Психические расстройства при органических поражениях  головного мозга. Психические расстройства при эпилепсии.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Психические расстройства при органических поражениях  головного мозга: при ЧМТ, сосудистых заболеваниях,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нейроинфекциях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нейродегенеративных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заболеваниях. Психические расстройства при эпилепсии.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33385E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5E" w:rsidRPr="006D22E2" w:rsidRDefault="0033385E" w:rsidP="00B87A8B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E" w:rsidRPr="006D22E2" w:rsidRDefault="0033385E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Реферативная конференция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5E" w:rsidRPr="006D22E2" w:rsidRDefault="0033385E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5E" w:rsidRPr="006D22E2" w:rsidRDefault="0033385E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33385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9.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Эндогенные психические заболевания.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Эндогенные психические заболевания: шизофрения,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шизотипическое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бредовое расстройства; аффективные расстройства.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33385E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10.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Алкоголизм.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Метаалкогольные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психозы.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Алкоголизм.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Метаалкогольные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психозы: острые, хронические.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33385E" w:rsidP="00B87A8B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Наркомании и токсикомании.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Наркомании и токсикомании: зависимость от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опиоидов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каннабиноидов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психостимуляторов</w:t>
            </w:r>
            <w:proofErr w:type="spellEnd"/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седативных средств, галлюциногенов, летучих растворителей.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B87A8B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6D22E2" w:rsidP="006D22E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Психотерапия в психиатрии.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8B" w:rsidRPr="00B87A8B" w:rsidRDefault="00B87A8B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психотерапии. Показания и противопоказания к их применению. Основные побочные эффекты. Общие принципы подбора лечения.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</w:t>
            </w:r>
          </w:p>
          <w:p w:rsidR="00B87A8B" w:rsidRPr="00B87A8B" w:rsidRDefault="00B87A8B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</w:tr>
      <w:tr w:rsidR="006D22E2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E2" w:rsidRPr="006D22E2" w:rsidRDefault="006D22E2" w:rsidP="006D22E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2" w:rsidRPr="006D22E2" w:rsidRDefault="006D22E2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индивидуальных программ реабилитации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2" w:rsidRPr="006D22E2" w:rsidRDefault="006D22E2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E2" w:rsidRPr="006D22E2" w:rsidRDefault="006D22E2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E2" w:rsidRPr="00B87A8B" w:rsidTr="00B87A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E2" w:rsidRPr="006D22E2" w:rsidRDefault="006D22E2" w:rsidP="006D22E2">
            <w:pPr>
              <w:widowControl w:val="0"/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2" w:rsidRPr="006D22E2" w:rsidRDefault="006D22E2" w:rsidP="00B8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2" w:rsidRPr="006D22E2" w:rsidRDefault="006D22E2" w:rsidP="00B87A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E2" w:rsidRPr="006D22E2" w:rsidRDefault="006D22E2" w:rsidP="00B87A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B77" w:rsidRPr="00DC57C6" w:rsidRDefault="006D22E2">
      <w:pPr>
        <w:rPr>
          <w:rFonts w:ascii="Times New Roman" w:hAnsi="Times New Roman" w:cs="Times New Roman"/>
          <w:sz w:val="24"/>
          <w:szCs w:val="24"/>
        </w:rPr>
      </w:pPr>
      <w:r w:rsidRPr="006D22E2">
        <w:rPr>
          <w:rFonts w:ascii="Times New Roman" w:hAnsi="Times New Roman" w:cs="Times New Roman"/>
          <w:sz w:val="24"/>
          <w:szCs w:val="24"/>
        </w:rPr>
        <w:t xml:space="preserve">Заведующий каф.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21191">
        <w:rPr>
          <w:rFonts w:ascii="Times New Roman" w:hAnsi="Times New Roman" w:cs="Times New Roman"/>
          <w:sz w:val="24"/>
          <w:szCs w:val="24"/>
        </w:rPr>
        <w:t xml:space="preserve">сихиатрии </w:t>
      </w:r>
      <w:r w:rsidRPr="006D22E2">
        <w:rPr>
          <w:rFonts w:ascii="Times New Roman" w:hAnsi="Times New Roman" w:cs="Times New Roman"/>
          <w:sz w:val="24"/>
          <w:szCs w:val="24"/>
        </w:rPr>
        <w:t xml:space="preserve"> д.м.н.</w:t>
      </w:r>
      <w:proofErr w:type="gramEnd"/>
      <w:r w:rsidRPr="006D22E2"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К.К.</w:t>
      </w:r>
    </w:p>
    <w:sectPr w:rsidR="00FC1B77" w:rsidRPr="00DC57C6" w:rsidSect="00B8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78"/>
    <w:rsid w:val="00110C78"/>
    <w:rsid w:val="002D18B2"/>
    <w:rsid w:val="002E2FDA"/>
    <w:rsid w:val="003146DF"/>
    <w:rsid w:val="0033385E"/>
    <w:rsid w:val="00477731"/>
    <w:rsid w:val="006D22E2"/>
    <w:rsid w:val="00783127"/>
    <w:rsid w:val="0082180E"/>
    <w:rsid w:val="009D1F43"/>
    <w:rsid w:val="00A90741"/>
    <w:rsid w:val="00B87A8B"/>
    <w:rsid w:val="00C21191"/>
    <w:rsid w:val="00DC57C6"/>
    <w:rsid w:val="00EE4BA4"/>
    <w:rsid w:val="00F44292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4FA"/>
  <w15:docId w15:val="{FFFDEE5E-9974-46B5-AAE0-D2E691EE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2016-02-09T08:10:00Z</cp:lastPrinted>
  <dcterms:created xsi:type="dcterms:W3CDTF">2016-02-09T07:44:00Z</dcterms:created>
  <dcterms:modified xsi:type="dcterms:W3CDTF">2024-01-18T08:27:00Z</dcterms:modified>
</cp:coreProperties>
</file>