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85B27">
        <w:rPr>
          <w:rFonts w:ascii="Times New Roman" w:hAnsi="Times New Roman" w:cs="Times New Roman"/>
          <w:b/>
          <w:sz w:val="24"/>
          <w:szCs w:val="24"/>
        </w:rPr>
        <w:t>Статьи: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1. Горохова Е.А.,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 Влияние длительной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терапии на эпизоды ишемии миокарда у пациентов с фибрилляцией предсердий по данным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холтеровского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мониторирования</w:t>
      </w:r>
      <w:proofErr w:type="spellEnd"/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Практическая медицина. 2019. Т. 17. № 2. С. 130-135.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Менделевич В.Д.,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Ибрагимова К.Р., Закирова Э.Б.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Особенности психических расстройств и их коррекции у пациентов с кардиальной патологией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Казанский медицинский журнал. 2020. Т. 101. № 2. С. 212-225.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Мухарямова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Токранова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К.П.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Качество высшего образования в медицинских вузах России: представления и оценки студентов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Интеграция образования. 2020. Т. 24. № 2 (99). С. 235-251.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Менделевич В.Д.,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Кузьменко А.О.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Психосоциальная адаптация к хронической сердечной недостаточности у пациентов с ишемической болезнью сердца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Казанский медицинский журнал. 2021. Т. 102. № 2. С. 156-166.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5B27">
        <w:rPr>
          <w:rFonts w:ascii="Times New Roman" w:hAnsi="Times New Roman" w:cs="Times New Roman"/>
          <w:sz w:val="24"/>
          <w:szCs w:val="24"/>
          <w:lang w:val="en-US"/>
        </w:rPr>
        <w:t>Mukharyamova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5B27">
        <w:rPr>
          <w:rFonts w:ascii="Times New Roman" w:hAnsi="Times New Roman" w:cs="Times New Roman"/>
          <w:sz w:val="24"/>
          <w:szCs w:val="24"/>
        </w:rPr>
        <w:t>.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85B2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85B27">
        <w:rPr>
          <w:rFonts w:ascii="Times New Roman" w:hAnsi="Times New Roman" w:cs="Times New Roman"/>
          <w:sz w:val="24"/>
          <w:szCs w:val="24"/>
          <w:lang w:val="en-US"/>
        </w:rPr>
        <w:t>Ziganshina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5B27">
        <w:rPr>
          <w:rFonts w:ascii="Times New Roman" w:hAnsi="Times New Roman" w:cs="Times New Roman"/>
          <w:sz w:val="24"/>
          <w:szCs w:val="24"/>
        </w:rPr>
        <w:t>.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5B2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85B27">
        <w:rPr>
          <w:rFonts w:ascii="Times New Roman" w:hAnsi="Times New Roman" w:cs="Times New Roman"/>
          <w:sz w:val="24"/>
          <w:szCs w:val="24"/>
          <w:lang w:val="en-US"/>
        </w:rPr>
        <w:t>Zhidjaevskij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85B27">
        <w:rPr>
          <w:rFonts w:ascii="Times New Roman" w:hAnsi="Times New Roman" w:cs="Times New Roman"/>
          <w:sz w:val="24"/>
          <w:szCs w:val="24"/>
        </w:rPr>
        <w:t>.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85B2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85B27">
        <w:rPr>
          <w:rFonts w:ascii="Times New Roman" w:hAnsi="Times New Roman" w:cs="Times New Roman"/>
          <w:sz w:val="24"/>
          <w:szCs w:val="24"/>
          <w:lang w:val="en-US"/>
        </w:rPr>
        <w:t>Galimova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85B2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85B27">
        <w:rPr>
          <w:rFonts w:ascii="Times New Roman" w:hAnsi="Times New Roman" w:cs="Times New Roman"/>
          <w:sz w:val="24"/>
          <w:szCs w:val="24"/>
          <w:lang w:val="en-US"/>
        </w:rPr>
        <w:t>Kuznetsov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85B27">
        <w:rPr>
          <w:rFonts w:ascii="Times New Roman" w:hAnsi="Times New Roman" w:cs="Times New Roman"/>
          <w:sz w:val="24"/>
          <w:szCs w:val="24"/>
        </w:rPr>
        <w:t>.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85B27">
        <w:rPr>
          <w:rFonts w:ascii="Times New Roman" w:hAnsi="Times New Roman" w:cs="Times New Roman"/>
          <w:sz w:val="24"/>
          <w:szCs w:val="24"/>
        </w:rPr>
        <w:t>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B27">
        <w:rPr>
          <w:rFonts w:ascii="Times New Roman" w:hAnsi="Times New Roman" w:cs="Times New Roman"/>
          <w:sz w:val="24"/>
          <w:szCs w:val="24"/>
          <w:lang w:val="en-US"/>
        </w:rPr>
        <w:t xml:space="preserve">Medical students in </w:t>
      </w:r>
      <w:proofErr w:type="spellStart"/>
      <w:proofErr w:type="gramStart"/>
      <w:r w:rsidRPr="00985B27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proofErr w:type="gramEnd"/>
      <w:r w:rsidRPr="00985B27">
        <w:rPr>
          <w:rFonts w:ascii="Times New Roman" w:hAnsi="Times New Roman" w:cs="Times New Roman"/>
          <w:sz w:val="24"/>
          <w:szCs w:val="24"/>
          <w:lang w:val="en-US"/>
        </w:rPr>
        <w:t xml:space="preserve"> evaluate the training during the covid-19 pandemic: a student survey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B27">
        <w:rPr>
          <w:rFonts w:ascii="Times New Roman" w:hAnsi="Times New Roman" w:cs="Times New Roman"/>
          <w:sz w:val="24"/>
          <w:szCs w:val="24"/>
          <w:lang w:val="en-US"/>
        </w:rPr>
        <w:t xml:space="preserve">BMC Medical Education. 2021. </w:t>
      </w:r>
      <w:r w:rsidRPr="00985B27">
        <w:rPr>
          <w:rFonts w:ascii="Times New Roman" w:hAnsi="Times New Roman" w:cs="Times New Roman"/>
          <w:sz w:val="24"/>
          <w:szCs w:val="24"/>
        </w:rPr>
        <w:t>Т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 xml:space="preserve">. 21. № 1. </w:t>
      </w:r>
      <w:r w:rsidRPr="00985B27">
        <w:rPr>
          <w:rFonts w:ascii="Times New Roman" w:hAnsi="Times New Roman" w:cs="Times New Roman"/>
          <w:sz w:val="24"/>
          <w:szCs w:val="24"/>
        </w:rPr>
        <w:t>С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. 560.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B27"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1. Горохова Е.А.,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М.А. Гендерные различия при оценке приверженности лечению пациентов с постоянной формой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фибриляции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предсердий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>В книге: IV Всероссийский научный медицинский форум студентов и молодых ученых с международным участием "БЕЛЫЕ ЦВЕТЫ". Сборник тезисов 91-й Всероссийской научно-практической конференции студентов и молодых ученых, 20-й Всероссийской медико-исторической конференции студентов и молодых ученых, посвященной 160-летию со дня рождения профессора Владимира Михайловича Бехтерева. 2017. С. 188.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М.А. Когнитивные функции, тревожно-депрессивные расстройства и качество жизни у пациентов с хронической сердечной недостаточностью в зависимости от приобретенного социального статуса. Сборник тезисов. 7-й Всероссийской конференции «Противоречия современной кардиологии: спорные и нерешенные вопросы»,2018, г. Самара, с. 93.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 Влияние приобретенного социального статуса на когнитивные функции и качество жизни пациентов, страдающих хронической сердечной недостаточностью и фибрилляцией предсердий. Сборник материалов Конгресса Сердечная недостаточность, 2018, г. Москва, с. 25.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Николаева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Н.Г.Электронная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образовательная среда в работе стипендиальной комиссии. В сборнике: Актуальные вопросы современной медицинской науки и здравоохранения. Материалы IV Международной (74 Всероссийской) научно-практической конференции молодых ученых и студентов, Всероссийского форума медицинских и фармацевтических вузов, посвященные 100-летию со дня рождения ректора Свердловского государственного медицинского института, профессора Василия Николаевича Климова. 2019. С. 671-674.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 С., Горохова Е.А.,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Ибрагимова К. Р. Скоростные показатели теста «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тромбодинамики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» при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кумариновой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гипокоагуляции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у пациентов с фибрилляцией предсердий. Сборник материалов ХХ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85B27">
        <w:rPr>
          <w:rFonts w:ascii="Times New Roman" w:hAnsi="Times New Roman" w:cs="Times New Roman"/>
          <w:sz w:val="24"/>
          <w:szCs w:val="24"/>
        </w:rPr>
        <w:t xml:space="preserve"> Российского национального конгресса «Человек и лекарство», 2019, г. Москва, с.106-107.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Горохова Е.А.,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̆ А.Г., Ибрагимова К.Р. Количественная оценка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коагуляционного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потенциала плазмы крови пациентов с фибрилляцией предсердий </w:t>
      </w:r>
      <w:r w:rsidRPr="00985B27">
        <w:rPr>
          <w:rFonts w:ascii="Times New Roman" w:hAnsi="Times New Roman" w:cs="Times New Roman"/>
          <w:sz w:val="24"/>
          <w:szCs w:val="24"/>
        </w:rPr>
        <w:lastRenderedPageBreak/>
        <w:t xml:space="preserve">по времени задержки образования сгустка в тесте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тромбодинамики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>. Сборник тезисов Российский национальный конгресс кардиологов, 2019, г. Екатеринбург, с.78.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Горохова Е.А., Ибрагимова К. Р.,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 С. Когнитивные функции, качество жизни и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комплаентность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к лечению пациентов с фибрилляцией предсердий и хронической сердечной недостаточностью в зависимости от приобретенного социального статуса. Сборник тезисов. 8-й Всероссийской конференции «Противоречия современной кардиологии: спорные и нерешенные вопросы»,2019, г. Самара, с. 63.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 Г. С., Менделевич В. Д.,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Ибрагимова К. Р. Психосоциальная адаптация пациентов с ишемической болезнью сердца к хронической сердечной недостаточности. Конгресс Сердечная недостаточность, 2019, г. Москва.  Кардиология. 2020;60(1), с.150.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985B27">
        <w:rPr>
          <w:rFonts w:ascii="Times New Roman" w:hAnsi="Times New Roman" w:cs="Times New Roman"/>
          <w:sz w:val="24"/>
          <w:szCs w:val="24"/>
        </w:rPr>
        <w:t>:10.18087/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cardio</w:t>
      </w:r>
      <w:r w:rsidRPr="00985B27">
        <w:rPr>
          <w:rFonts w:ascii="Times New Roman" w:hAnsi="Times New Roman" w:cs="Times New Roman"/>
          <w:sz w:val="24"/>
          <w:szCs w:val="24"/>
        </w:rPr>
        <w:t>.2020.1.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5B27">
        <w:rPr>
          <w:rFonts w:ascii="Times New Roman" w:hAnsi="Times New Roman" w:cs="Times New Roman"/>
          <w:sz w:val="24"/>
          <w:szCs w:val="24"/>
        </w:rPr>
        <w:t>995.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 Г. С., Ибрагимова К. Р. Психосоциальная адаптация пациентов с фибрилляцией предсердий к хронической сердечной недостаточности. Конгресс Сердечная недостаточность, 2019, г. Москва. Кардиология. 2020;60(1), с.150-151. 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985B27">
        <w:rPr>
          <w:rFonts w:ascii="Times New Roman" w:hAnsi="Times New Roman" w:cs="Times New Roman"/>
          <w:sz w:val="24"/>
          <w:szCs w:val="24"/>
        </w:rPr>
        <w:t>:10.18087/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cardio</w:t>
      </w:r>
      <w:r w:rsidRPr="00985B27">
        <w:rPr>
          <w:rFonts w:ascii="Times New Roman" w:hAnsi="Times New Roman" w:cs="Times New Roman"/>
          <w:sz w:val="24"/>
          <w:szCs w:val="24"/>
        </w:rPr>
        <w:t>.2020.1.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5B27">
        <w:rPr>
          <w:rFonts w:ascii="Times New Roman" w:hAnsi="Times New Roman" w:cs="Times New Roman"/>
          <w:sz w:val="24"/>
          <w:szCs w:val="24"/>
        </w:rPr>
        <w:t>995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 С., Горохова Е.А.,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 Воздействие на скорость роста сгустка крови пациентов с постоянной формой фибрилляции предсердий при различной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терапии. Сборник материалов ХХ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85B27">
        <w:rPr>
          <w:rFonts w:ascii="Times New Roman" w:hAnsi="Times New Roman" w:cs="Times New Roman"/>
          <w:sz w:val="24"/>
          <w:szCs w:val="24"/>
        </w:rPr>
        <w:t xml:space="preserve"> Российского национального конгресса «Человек и лекарство» 2020 г., г. Москва, с. 86-87.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Ибрагимова К.Р.,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Лонкин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̆ А.Г. Когнитивные функции у пациентов с хронической сердечной недостаточностью и фибрилляцией предсердий. Кардиологический вестник. Специальный выпуск, 2020, г. Москва, с.63 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̆ А.Г., Ибрагимова К.Р.,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 Психосоциальная адаптация пациентов к хронической сердечной недостаточности. Кардиологический вестник. Специальный выпуск, 2020, г. Москва, с.63.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 Психосоциальная адаптация к хронической сердечной недостаточности у пациентов с сохраненной и сниженной фракцией выброса левого желудочка. Профилактическая медицина, 2020: 23(2), г. Москва, с.13.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Менделевич В.Д.,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>̆ А.Г., Ибрагимова К.Р. Психосоциальная адаптация пациентов с хронической сердечной недостаточностью в зависимости от приобретенного социального статуса. Сборник тезисов «Российского национального конгресса кардиологов 2020 (с международным участием), 2020, г. Казань, с. 752.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Ибрагимова К.Р. Психосоциальная адаптация пациентов к хронической сердечной недостаточности у пациентов с ишемической болезнью сердца. Сборник тезисов. 9-й Всероссийской конференции «Противоречия современной кардиологии: спорные и нерешенные вопросы», 2020, г. Самара, с. 63.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Ибрагимова К.Р., Менделевич В.Д.  Психосоциальная адаптация пациентов к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хроническои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сердечнои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̆ недостаточности. Тезисы Национального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Онлайн-Конгресса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с международным </w:t>
      </w:r>
      <w:proofErr w:type="gramStart"/>
      <w:r w:rsidRPr="00985B27">
        <w:rPr>
          <w:rFonts w:ascii="Times New Roman" w:hAnsi="Times New Roman" w:cs="Times New Roman"/>
          <w:sz w:val="24"/>
          <w:szCs w:val="24"/>
        </w:rPr>
        <w:t>участием  «</w:t>
      </w:r>
      <w:proofErr w:type="gramEnd"/>
      <w:r w:rsidRPr="00985B27">
        <w:rPr>
          <w:rFonts w:ascii="Times New Roman" w:hAnsi="Times New Roman" w:cs="Times New Roman"/>
          <w:sz w:val="24"/>
          <w:szCs w:val="24"/>
        </w:rPr>
        <w:t xml:space="preserve">Сердечная недостаточность 2020».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985B27">
        <w:rPr>
          <w:rFonts w:ascii="Times New Roman" w:hAnsi="Times New Roman" w:cs="Times New Roman"/>
          <w:sz w:val="24"/>
          <w:szCs w:val="24"/>
        </w:rPr>
        <w:t xml:space="preserve"> 0022-9040. Кардиология. 2021;61(2), с. 126-127. 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985B27">
        <w:rPr>
          <w:rFonts w:ascii="Times New Roman" w:hAnsi="Times New Roman" w:cs="Times New Roman"/>
          <w:sz w:val="24"/>
          <w:szCs w:val="24"/>
        </w:rPr>
        <w:t>: 10.18087/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cardio</w:t>
      </w:r>
      <w:r w:rsidRPr="00985B27">
        <w:rPr>
          <w:rFonts w:ascii="Times New Roman" w:hAnsi="Times New Roman" w:cs="Times New Roman"/>
          <w:sz w:val="24"/>
          <w:szCs w:val="24"/>
        </w:rPr>
        <w:t>.2021.2.</w:t>
      </w:r>
      <w:r w:rsidRPr="00985B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5B27">
        <w:rPr>
          <w:rFonts w:ascii="Times New Roman" w:hAnsi="Times New Roman" w:cs="Times New Roman"/>
          <w:sz w:val="24"/>
          <w:szCs w:val="24"/>
        </w:rPr>
        <w:t xml:space="preserve">1562 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 Психосоциальная адаптация пациентов к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хроническои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сердечнои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̆ недостаточности у пациентов с ишемической болезнью сердца. Кардиоваскулярная терапия и профилактика. 2021;20(1S):31. </w:t>
      </w:r>
      <w:proofErr w:type="gramStart"/>
      <w:r w:rsidRPr="00985B27">
        <w:rPr>
          <w:rFonts w:ascii="Times New Roman" w:hAnsi="Times New Roman" w:cs="Times New Roman"/>
          <w:sz w:val="24"/>
          <w:szCs w:val="24"/>
        </w:rPr>
        <w:t>DOI:10.15829</w:t>
      </w:r>
      <w:proofErr w:type="gramEnd"/>
      <w:r w:rsidRPr="00985B27">
        <w:rPr>
          <w:rFonts w:ascii="Times New Roman" w:hAnsi="Times New Roman" w:cs="Times New Roman"/>
          <w:sz w:val="24"/>
          <w:szCs w:val="24"/>
        </w:rPr>
        <w:t>/1728-8800-2021-1S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 Влияние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терапии при фибрилляции предсердий на психосоциальную адаптацию пациентов к хронической сердечной недостаточности при низкой фракции выброса левого желудочка. Кардиоваскулярная терапия и профилактика. 2021;20(1S):31-32. </w:t>
      </w:r>
      <w:proofErr w:type="gramStart"/>
      <w:r w:rsidRPr="00985B27">
        <w:rPr>
          <w:rFonts w:ascii="Times New Roman" w:hAnsi="Times New Roman" w:cs="Times New Roman"/>
          <w:sz w:val="24"/>
          <w:szCs w:val="24"/>
        </w:rPr>
        <w:t>DOI:10.15829</w:t>
      </w:r>
      <w:proofErr w:type="gramEnd"/>
      <w:r w:rsidRPr="00985B27">
        <w:rPr>
          <w:rFonts w:ascii="Times New Roman" w:hAnsi="Times New Roman" w:cs="Times New Roman"/>
          <w:sz w:val="24"/>
          <w:szCs w:val="24"/>
        </w:rPr>
        <w:t>/1728-8800-2021-1S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19. Психосоциальная адаптация к хронической сердечной недостаточности у пациентов с ишемической болезнью сердца в зависимости от наличия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антитромботической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терапии. Ежегодная всероссийская научно-практическая конференция «Кардиология на марше </w:t>
      </w:r>
      <w:r w:rsidRPr="00985B27">
        <w:rPr>
          <w:rFonts w:ascii="Times New Roman" w:hAnsi="Times New Roman" w:cs="Times New Roman"/>
          <w:sz w:val="24"/>
          <w:szCs w:val="24"/>
        </w:rPr>
        <w:lastRenderedPageBreak/>
        <w:t xml:space="preserve">2021» и 61-я сессия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фгбу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нмиц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кардиологии» Минздрава России. Кардиологический Вестник,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спецвыпуск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>, 2021. С. 107-108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Жамиев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Кузьменко А.О. Психосоциальная адаптация пациентов к хронической сердечной недостаточностью в зависимости от фракции выброса. Материалы 10-й Всероссийской </w:t>
      </w:r>
      <w:proofErr w:type="gramStart"/>
      <w:r w:rsidRPr="00985B27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985B27">
        <w:rPr>
          <w:rFonts w:ascii="Times New Roman" w:hAnsi="Times New Roman" w:cs="Times New Roman"/>
          <w:sz w:val="24"/>
          <w:szCs w:val="24"/>
        </w:rPr>
        <w:t xml:space="preserve"> конференции, «Противоречия современной кардиологии: спорные и нерешенные вопросы», г. Самара, 2021 г, с. 9-10.</w:t>
      </w:r>
    </w:p>
    <w:p w:rsidR="00A00EE6" w:rsidRPr="00985B27" w:rsidRDefault="00A00EE6" w:rsidP="00A00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B27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Жидяевский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Галяутдинов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Г.С., Ибрагимова К.Р.,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Ахмадишин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И.Т., </w:t>
      </w:r>
      <w:proofErr w:type="spellStart"/>
      <w:r w:rsidRPr="00985B27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985B27">
        <w:rPr>
          <w:rFonts w:ascii="Times New Roman" w:hAnsi="Times New Roman" w:cs="Times New Roman"/>
          <w:sz w:val="24"/>
          <w:szCs w:val="24"/>
        </w:rPr>
        <w:t xml:space="preserve"> Ш.Ш психосоциальная адаптация к хронической сердечной недостаточности у пациентов с ишемической болезнью сердца. Материалы Российского национального конгресса кардиологов 2021, г. Санкт-Петербург,2021 г. с.823</w:t>
      </w:r>
    </w:p>
    <w:bookmarkEnd w:id="0"/>
    <w:p w:rsidR="001A7687" w:rsidRPr="00985B27" w:rsidRDefault="001A7687">
      <w:pPr>
        <w:rPr>
          <w:rFonts w:ascii="Times New Roman" w:hAnsi="Times New Roman" w:cs="Times New Roman"/>
          <w:sz w:val="24"/>
          <w:szCs w:val="24"/>
        </w:rPr>
      </w:pPr>
    </w:p>
    <w:sectPr w:rsidR="001A7687" w:rsidRPr="00985B27" w:rsidSect="00A646C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8A"/>
    <w:rsid w:val="001A7687"/>
    <w:rsid w:val="0087348A"/>
    <w:rsid w:val="00985B27"/>
    <w:rsid w:val="00A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19D2-DD6F-4250-858E-48306B43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2022-01-20T06:57:00Z</dcterms:created>
  <dcterms:modified xsi:type="dcterms:W3CDTF">2022-01-20T07:01:00Z</dcterms:modified>
</cp:coreProperties>
</file>