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28" w:rsidRDefault="007D4028" w:rsidP="007D4028">
      <w:pPr>
        <w:pStyle w:val="Style2"/>
        <w:widowControl/>
        <w:spacing w:before="75"/>
        <w:jc w:val="center"/>
        <w:rPr>
          <w:rStyle w:val="FontStyle20"/>
        </w:rPr>
      </w:pPr>
      <w:r>
        <w:rPr>
          <w:rStyle w:val="FontStyle20"/>
        </w:rPr>
        <w:t>список</w:t>
      </w:r>
    </w:p>
    <w:p w:rsidR="007D4028" w:rsidRDefault="007D4028" w:rsidP="007D4028">
      <w:pPr>
        <w:pStyle w:val="Style3"/>
        <w:widowControl/>
        <w:ind w:left="1560"/>
        <w:jc w:val="both"/>
        <w:rPr>
          <w:rStyle w:val="FontStyle21"/>
        </w:rPr>
      </w:pPr>
      <w:r>
        <w:rPr>
          <w:rStyle w:val="FontStyle21"/>
        </w:rPr>
        <w:t>опубликованных научных и учебно-методических работ</w:t>
      </w:r>
    </w:p>
    <w:p w:rsidR="007D4028" w:rsidRDefault="007D4028" w:rsidP="007D4028">
      <w:pPr>
        <w:widowControl/>
      </w:pPr>
      <w:r>
        <w:t xml:space="preserve">                                          ___</w:t>
      </w:r>
      <w:r>
        <w:rPr>
          <w:u w:val="single"/>
        </w:rPr>
        <w:t>Митрофанова Ивана Александровича</w:t>
      </w:r>
      <w:r>
        <w:t>______</w:t>
      </w:r>
    </w:p>
    <w:p w:rsidR="007D4028" w:rsidRDefault="007D4028" w:rsidP="007D4028">
      <w:pPr>
        <w:widowControl/>
        <w:jc w:val="center"/>
        <w:rPr>
          <w:rStyle w:val="FontStyle27"/>
        </w:rPr>
      </w:pPr>
    </w:p>
    <w:p w:rsidR="007D4028" w:rsidRDefault="007D4028" w:rsidP="007D4028">
      <w:pPr>
        <w:widowControl/>
        <w:spacing w:after="90" w:line="1" w:lineRule="exact"/>
      </w:pPr>
    </w:p>
    <w:tbl>
      <w:tblPr>
        <w:tblW w:w="10488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0"/>
        <w:gridCol w:w="3966"/>
        <w:gridCol w:w="4394"/>
        <w:gridCol w:w="1558"/>
      </w:tblGrid>
      <w:tr w:rsidR="007D4028" w:rsidTr="007D4028">
        <w:trPr>
          <w:trHeight w:val="4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rPr>
                <w:sz w:val="22"/>
              </w:rPr>
            </w:pPr>
            <w:r>
              <w:rPr>
                <w:sz w:val="22"/>
              </w:rPr>
              <w:t xml:space="preserve">Наименование работы, её вид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rPr>
                <w:sz w:val="22"/>
              </w:rPr>
            </w:pPr>
            <w:r>
              <w:rPr>
                <w:sz w:val="22"/>
              </w:rPr>
              <w:t>Выходные данные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ind w:left="341" w:hanging="341"/>
              <w:rPr>
                <w:sz w:val="22"/>
              </w:rPr>
            </w:pPr>
            <w:r>
              <w:rPr>
                <w:sz w:val="22"/>
              </w:rPr>
              <w:t>Соавторы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13"/>
              <w:widowControl/>
              <w:numPr>
                <w:ilvl w:val="0"/>
                <w:numId w:val="1"/>
              </w:numPr>
              <w:tabs>
                <w:tab w:val="num" w:pos="244"/>
              </w:tabs>
              <w:rPr>
                <w:rStyle w:val="FontStyle19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>
            <w:pPr>
              <w:pStyle w:val="Default"/>
            </w:pPr>
            <w:r>
              <w:rPr>
                <w:sz w:val="22"/>
              </w:rPr>
              <w:t xml:space="preserve">Эмпирический анализ эффективности работы психиатрических бригад станции скорой медицинской помощи г. Казани. </w:t>
            </w:r>
          </w:p>
          <w:p w:rsidR="007D4028" w:rsidRDefault="007D4028">
            <w:pPr>
              <w:pStyle w:val="Style13"/>
              <w:widowControl/>
              <w:tabs>
                <w:tab w:val="left" w:leader="dot" w:pos="840"/>
                <w:tab w:val="left" w:leader="dot" w:pos="1530"/>
              </w:tabs>
              <w:rPr>
                <w:rStyle w:val="FontStyle19"/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r>
              <w:rPr>
                <w:rFonts w:ascii="Tahoma" w:hAnsi="Tahoma" w:cs="Tahoma"/>
                <w:color w:val="000000"/>
                <w:sz w:val="22"/>
              </w:rPr>
              <w:t xml:space="preserve">87–я Всероссийская научно-практическая конференция студентов и молодых ученых, посвященная 155-летию со дня рождения Л.О.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Даркшевича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>. Казань, 21-22 марта 2013 года, тезисы конференции.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нет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13"/>
              <w:widowControl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Поиск моделей оптимизации работы психиатрических бригад скорой медицинской помощи.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Трансляционная медицина – инновационный путь развития современной психиатрии, 19-21 сентября 2013 года, г. Самара, тезисы конференции.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Г.В. Орлов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13"/>
              <w:widowControl/>
              <w:numPr>
                <w:ilvl w:val="0"/>
                <w:numId w:val="1"/>
              </w:numPr>
              <w:rPr>
                <w:rStyle w:val="FontStyle19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Default"/>
            </w:pPr>
            <w:r>
              <w:rPr>
                <w:sz w:val="22"/>
              </w:rPr>
              <w:t xml:space="preserve">Анализ структуры и эффективности вызовов психиатрических бригад скорой помощи.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>
            <w:pPr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Научно-практический рецензируемый медицинский журнал «Практическая медицина» № 2 (78) / 2014,</w:t>
            </w:r>
          </w:p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Г.В. Орлов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13"/>
              <w:widowControl/>
              <w:numPr>
                <w:ilvl w:val="0"/>
                <w:numId w:val="1"/>
              </w:numPr>
              <w:rPr>
                <w:rStyle w:val="FontStyle19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Default"/>
            </w:pPr>
            <w:r>
              <w:rPr>
                <w:sz w:val="22"/>
              </w:rPr>
              <w:t>Оказание скорой психиатрической помощи в соматических стационарах г. Казани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Научно-практическая конференция «Актуальные вопросы психиатрии»,</w:t>
            </w:r>
          </w:p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посвящённая 145-летию Республиканской клинической психиатрической больницы им. акад.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В.М.Бехтерева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и 100-летию психиатрической клиники Казанского медицинского университета. Казань, 11 июля 2014 года, тезисы конференции.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Г.В. Орлов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13"/>
              <w:widowControl/>
              <w:numPr>
                <w:ilvl w:val="0"/>
                <w:numId w:val="1"/>
              </w:numPr>
              <w:rPr>
                <w:rStyle w:val="FontStyle19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widowControl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Изучение структуры вызовов психиатрических бригад</w:t>
            </w:r>
          </w:p>
          <w:p w:rsidR="007D4028" w:rsidRDefault="007D4028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скорой помощи в соматические стационары г. Казани.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Вестник современной клинической медицины 2014, том 7, приложение 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Г.В. Орлов</w:t>
            </w:r>
            <w:proofErr w:type="gramStart"/>
            <w:r>
              <w:rPr>
                <w:rFonts w:ascii="Tahoma" w:hAnsi="Tahoma" w:cs="Tahoma"/>
                <w:color w:val="000000"/>
                <w:sz w:val="22"/>
              </w:rPr>
              <w:t xml:space="preserve">, 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Ю.В.Трошина</w:t>
            </w:r>
            <w:proofErr w:type="spellEnd"/>
            <w:proofErr w:type="gramEnd"/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13"/>
              <w:widowControl/>
              <w:numPr>
                <w:ilvl w:val="0"/>
                <w:numId w:val="1"/>
              </w:numPr>
              <w:rPr>
                <w:rStyle w:val="FontStyle19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Default"/>
            </w:pPr>
            <w:r>
              <w:rPr>
                <w:sz w:val="22"/>
              </w:rPr>
              <w:t>«Памятные даты»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>
            <w:pPr>
              <w:widowControl/>
              <w:tabs>
                <w:tab w:val="num" w:pos="540"/>
              </w:tabs>
              <w:autoSpaceDE/>
              <w:adjustRightInd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История казанской психиатрии в лицах. Казань: Медицина. Кн. 2: XX век. 2012: 81.</w:t>
            </w:r>
          </w:p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Созинов А.С., Менделевич Д.М. 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13"/>
              <w:widowControl/>
              <w:numPr>
                <w:ilvl w:val="0"/>
                <w:numId w:val="1"/>
              </w:numPr>
              <w:rPr>
                <w:rStyle w:val="FontStyle19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widowControl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О случае 38-летнего благоприятного течения предменструального психоза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Неврологический вестник. Журнал имени В.М. Бехтерева. Том XLVI,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вып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>. 4, 2014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Д.М. Менделевич, Ф.Ф.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Гатин</w:t>
            </w:r>
            <w:proofErr w:type="spellEnd"/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13"/>
              <w:widowControl/>
              <w:numPr>
                <w:ilvl w:val="0"/>
                <w:numId w:val="1"/>
              </w:numPr>
              <w:rPr>
                <w:rStyle w:val="FontStyle19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Default"/>
            </w:pPr>
            <w:r>
              <w:rPr>
                <w:sz w:val="22"/>
              </w:rPr>
              <w:t>Один из миллионов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18-ая Всероссийская медико-историческая конференция студентов и молодых ученых, посвященная 70-летию победы в Великой Отечественной войне. Тезисы конференции. Казань,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ahoma" w:hAnsi="Tahoma" w:cs="Tahoma"/>
                  <w:color w:val="000000"/>
                  <w:sz w:val="22"/>
                </w:rPr>
                <w:t>2015 г</w:t>
              </w:r>
            </w:smartTag>
            <w:r>
              <w:rPr>
                <w:rFonts w:ascii="Tahoma" w:hAnsi="Tahoma" w:cs="Tahoma"/>
                <w:color w:val="000000"/>
                <w:sz w:val="22"/>
              </w:rPr>
              <w:t>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М.Д.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Чибирева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2"/>
              </w:rPr>
              <w:t xml:space="preserve"> 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13"/>
              <w:widowControl/>
              <w:numPr>
                <w:ilvl w:val="0"/>
                <w:numId w:val="1"/>
              </w:numPr>
              <w:rPr>
                <w:rStyle w:val="FontStyle19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widowControl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К 130-й годовщине открытия</w:t>
            </w:r>
          </w:p>
          <w:p w:rsidR="007D4028" w:rsidRDefault="007D4028">
            <w:pPr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В.М. Бехтеревым в Императорском</w:t>
            </w:r>
          </w:p>
          <w:p w:rsidR="007D4028" w:rsidRDefault="007D4028">
            <w:pPr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Казанском Университете первой в России психофизиологической</w:t>
            </w:r>
          </w:p>
          <w:p w:rsidR="007D4028" w:rsidRDefault="007D4028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Лаборатории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XVI СЪЕЗД ПСИХИАТРОВ РОССИИ. Всероссийская научно-практическая конференция с международным участием</w:t>
            </w:r>
          </w:p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«Психиатрия на этапах реформ: проблемы и перспективы», 23-26 сентября 2015 года, г. Казань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Созинов А.С., Менделевич В.Д.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13"/>
              <w:widowControl/>
              <w:numPr>
                <w:ilvl w:val="0"/>
                <w:numId w:val="1"/>
              </w:numPr>
              <w:rPr>
                <w:rStyle w:val="FontStyle19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widowControl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Анализ вызовов психиатрических</w:t>
            </w:r>
          </w:p>
          <w:p w:rsidR="007D4028" w:rsidRDefault="007D4028">
            <w:pPr>
              <w:widowControl/>
              <w:rPr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бригад скорой помощи в многопрофильных стационарах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XVI СЪЕЗД ПСИХИАТРОВ РОССИИ. Всероссийская научно-практическая конференция с международным участием</w:t>
            </w:r>
          </w:p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lastRenderedPageBreak/>
              <w:t>«Психиатрия на этапах реформ: проблемы и перспективы», 23-26 сентября 2015 года, г. Казань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lastRenderedPageBreak/>
              <w:t>Орлов Г.В.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13"/>
              <w:widowControl/>
              <w:numPr>
                <w:ilvl w:val="0"/>
                <w:numId w:val="1"/>
              </w:numPr>
              <w:rPr>
                <w:rStyle w:val="FontStyle19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Default"/>
            </w:pPr>
            <w:r>
              <w:rPr>
                <w:sz w:val="22"/>
              </w:rPr>
              <w:t>Профессор А.У. Фрезе в Казани (к 190-летию со дня рождения).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Неврологический вестник, вып</w:t>
            </w:r>
            <w:proofErr w:type="gramStart"/>
            <w:r>
              <w:rPr>
                <w:rFonts w:ascii="Tahoma" w:hAnsi="Tahoma" w:cs="Tahoma"/>
                <w:color w:val="000000"/>
                <w:sz w:val="22"/>
              </w:rPr>
              <w:t>1.,</w:t>
            </w:r>
            <w:proofErr w:type="gramEnd"/>
            <w:r>
              <w:rPr>
                <w:rFonts w:ascii="Tahoma" w:hAnsi="Tahoma" w:cs="Tahoma"/>
                <w:color w:val="000000"/>
                <w:sz w:val="22"/>
              </w:rPr>
              <w:t xml:space="preserve"> 2016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Зиганшин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Ф.Г.</w:t>
            </w:r>
          </w:p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Созинов А.С., Менделевич В.Д.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13"/>
              <w:widowControl/>
              <w:numPr>
                <w:ilvl w:val="0"/>
                <w:numId w:val="1"/>
              </w:numPr>
              <w:rPr>
                <w:rStyle w:val="FontStyle19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Default"/>
            </w:pPr>
            <w:r>
              <w:rPr>
                <w:sz w:val="22"/>
              </w:rPr>
              <w:t>Казанский период деятельности В.М. Бехтерева (К 160-летию со дня рождения великого ученого)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ПРАКТИЧЕСКАЯ МЕДИЦИНА» № 1 (102) / 2017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Созинов А.С., Менделевич Д.М.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13"/>
              <w:widowControl/>
              <w:numPr>
                <w:ilvl w:val="0"/>
                <w:numId w:val="1"/>
              </w:numPr>
              <w:rPr>
                <w:rStyle w:val="FontStyle19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Default"/>
            </w:pPr>
            <w:r>
              <w:rPr>
                <w:sz w:val="22"/>
              </w:rPr>
              <w:t xml:space="preserve">Работа А.Э. </w:t>
            </w:r>
            <w:proofErr w:type="spellStart"/>
            <w:r>
              <w:rPr>
                <w:sz w:val="22"/>
              </w:rPr>
              <w:t>Янишевского</w:t>
            </w:r>
            <w:proofErr w:type="spellEnd"/>
            <w:r>
              <w:rPr>
                <w:sz w:val="22"/>
              </w:rPr>
              <w:t xml:space="preserve"> в психофизиологической лаборатории Императорского Казанского Университета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НЕВРОЛОГИЧЕСКИЙ ВЕСТНИК Том ХLIХ,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вып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>. 4, 2017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нет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13"/>
              <w:widowControl/>
              <w:numPr>
                <w:ilvl w:val="0"/>
                <w:numId w:val="1"/>
              </w:numPr>
              <w:rPr>
                <w:rStyle w:val="FontStyle19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К 190-летию со дня рождения профессора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А.У.Фрезе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</w:p>
          <w:p w:rsidR="007D4028" w:rsidRDefault="007D4028">
            <w:pPr>
              <w:pStyle w:val="Default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19-Я ВСЕРОССИЙСКАЯ МЕДИКО-ИСТОРИЧЕСКАЯ КОНФЕРЕНЦИЯ СТУДЕНТОВ И МОЛОДЫХ УЧЕНЫХ, ПОСВЯЩЕННАЯ 150-ЛЕТИЮ СО ДНЯ РОЖДЕНИЯ ПРОФЕССОРА ВИКТОРИНА СЕРГЕЕВИЧА ГРУЗДЕВА (КАЗАНЬ, 11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ahoma" w:hAnsi="Tahoma" w:cs="Tahoma"/>
                  <w:color w:val="000000"/>
                  <w:sz w:val="22"/>
                </w:rPr>
                <w:t>2016 Г</w:t>
              </w:r>
            </w:smartTag>
            <w:r>
              <w:rPr>
                <w:rFonts w:ascii="Tahoma" w:hAnsi="Tahoma" w:cs="Tahoma"/>
                <w:color w:val="000000"/>
                <w:sz w:val="22"/>
              </w:rPr>
              <w:t xml:space="preserve">.) СБОРНИК ТЕЗИСОВ Казань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ahoma" w:hAnsi="Tahoma" w:cs="Tahoma"/>
                  <w:color w:val="000000"/>
                  <w:sz w:val="22"/>
                </w:rPr>
                <w:t>2016 г</w:t>
              </w:r>
            </w:smartTag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Алимова Э.Р.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27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Роль Казанской Окружной лечебницы в развитии психиатрической службы России во второй половине XIX века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hyperlink r:id="rId5" w:history="1">
              <w:r>
                <w:rPr>
                  <w:rStyle w:val="a3"/>
                  <w:rFonts w:ascii="Tahoma" w:hAnsi="Tahoma" w:cs="Tahoma"/>
                  <w:color w:val="000000"/>
                  <w:sz w:val="22"/>
                  <w:u w:val="none"/>
                </w:rPr>
                <w:t>Практическая медицина</w:t>
              </w:r>
            </w:hyperlink>
            <w:r>
              <w:rPr>
                <w:rFonts w:ascii="Tahoma" w:hAnsi="Tahoma" w:cs="Tahoma"/>
                <w:color w:val="000000"/>
                <w:sz w:val="22"/>
              </w:rPr>
              <w:t>. 2019. Т. 17. </w:t>
            </w:r>
            <w:hyperlink r:id="rId6" w:history="1">
              <w:r>
                <w:rPr>
                  <w:rStyle w:val="a3"/>
                  <w:rFonts w:ascii="Tahoma" w:hAnsi="Tahoma" w:cs="Tahoma"/>
                  <w:color w:val="000000"/>
                  <w:sz w:val="22"/>
                  <w:u w:val="none"/>
                </w:rPr>
                <w:t>№ 3</w:t>
              </w:r>
            </w:hyperlink>
            <w:r>
              <w:rPr>
                <w:rFonts w:ascii="Tahoma" w:hAnsi="Tahoma" w:cs="Tahoma"/>
                <w:color w:val="000000"/>
                <w:sz w:val="22"/>
              </w:rPr>
              <w:t xml:space="preserve">. </w:t>
            </w:r>
          </w:p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Созинов А.С.,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Зиганшин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 xml:space="preserve"> Ф.Г.,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27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8"/>
              <w:widowControl/>
              <w:spacing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История Казанской психофизиологической лаборатории под руководством В.М. Бехтерева (1885-1893)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Неврологический вестник</w:t>
            </w:r>
            <w:r>
              <w:rPr>
                <w:rFonts w:ascii="Tahoma" w:hAnsi="Tahoma" w:cs="Tahoma"/>
                <w:color w:val="000000"/>
                <w:sz w:val="22"/>
              </w:rPr>
              <w:t>. 2021. Т. 53. </w:t>
            </w:r>
            <w:hyperlink r:id="rId7" w:history="1">
              <w:r>
                <w:rPr>
                  <w:rStyle w:val="a3"/>
                  <w:color w:val="000000"/>
                  <w:sz w:val="22"/>
                  <w:u w:val="none"/>
                </w:rPr>
                <w:t>№ 3</w:t>
              </w:r>
            </w:hyperlink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Созинов А.С.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27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8"/>
              <w:widowControl/>
              <w:spacing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История назначения В.М. Бехтерева в Императорский Казанский Университет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Казанский медицинский журнал, 2022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Созинов А.С.,</w:t>
            </w:r>
          </w:p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Менделевич В.Д.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27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8"/>
              <w:widowControl/>
              <w:spacing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Реактивные психозы: учеб. пособие для курсантов, ин</w:t>
            </w:r>
            <w:r>
              <w:rPr>
                <w:rFonts w:ascii="Tahoma" w:hAnsi="Tahoma" w:cs="Tahoma"/>
                <w:color w:val="000000"/>
                <w:sz w:val="22"/>
              </w:rPr>
              <w:softHyphen/>
              <w:t>тернов, ординаторов. Печатается по рекомендации методического совета ГБОУ ДПО КГМА МЗ РФ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Pa6"/>
              <w:jc w:val="both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Казань, изд-во «Медицина», 2014.</w:t>
            </w:r>
          </w:p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ISBN 978-5-7645-0522-0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Ф.Ф.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Гатин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>, Д.М. Менделевич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27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8"/>
              <w:widowControl/>
              <w:spacing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Памятные даты кафедры психиатрии Казанского государственного медицинского университета. Информационное пособие к 200-летию Казанского государственного медицинского университета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Казань, 2014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А.С. Созинов</w:t>
            </w:r>
          </w:p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Д.М. Менделевич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27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8"/>
              <w:widowControl/>
              <w:spacing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Дети с умственной отсталостью в инклюзивной группе: методическое пособие. Печатается по решению секции психолого-педагогических дисциплин учебно-методического совета ИЭУП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Казань, изд-во «Познание» 2015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Д.З. Ахметова, В.С.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Горынина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>, Г.В. Орлов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27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8"/>
              <w:widowControl/>
              <w:spacing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Психические расстройства, связанные с менструальной функцией и беременностью: учеб. пособие для курсантов, ин</w:t>
            </w:r>
            <w:r>
              <w:rPr>
                <w:rFonts w:ascii="Tahoma" w:hAnsi="Tahoma" w:cs="Tahoma"/>
                <w:color w:val="000000"/>
                <w:sz w:val="22"/>
              </w:rPr>
              <w:softHyphen/>
              <w:t xml:space="preserve">тернов, ординаторов. Печатается по </w:t>
            </w:r>
            <w:r>
              <w:rPr>
                <w:rFonts w:ascii="Tahoma" w:hAnsi="Tahoma" w:cs="Tahoma"/>
                <w:color w:val="000000"/>
                <w:sz w:val="22"/>
              </w:rPr>
              <w:lastRenderedPageBreak/>
              <w:t>рекомендации методического совета ГБОУ ДПО КГМА МЗ РФ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Pa6"/>
              <w:jc w:val="both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lastRenderedPageBreak/>
              <w:t>Казань, изд-во «Медицина», 2016.</w:t>
            </w:r>
          </w:p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ISBN 978-5-7645-0609-8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Ф.Ф.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</w:rPr>
              <w:t>Гатин</w:t>
            </w:r>
            <w:proofErr w:type="spellEnd"/>
            <w:r>
              <w:rPr>
                <w:rFonts w:ascii="Tahoma" w:hAnsi="Tahoma" w:cs="Tahoma"/>
                <w:color w:val="000000"/>
                <w:sz w:val="22"/>
              </w:rPr>
              <w:t>, Д.М. Менделевич</w:t>
            </w: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27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widowControl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Казанская психиатрия. Научная деятельность / [авт.-</w:t>
            </w:r>
            <w:proofErr w:type="gramStart"/>
            <w:r>
              <w:rPr>
                <w:rFonts w:ascii="Tahoma" w:hAnsi="Tahoma" w:cs="Tahoma"/>
                <w:color w:val="000000"/>
                <w:sz w:val="22"/>
              </w:rPr>
              <w:t>сост. :</w:t>
            </w:r>
            <w:proofErr w:type="gramEnd"/>
          </w:p>
          <w:p w:rsidR="007D4028" w:rsidRDefault="007D4028">
            <w:pPr>
              <w:pStyle w:val="Style8"/>
              <w:widowControl/>
              <w:spacing w:line="240" w:lineRule="auto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 xml:space="preserve">Д. М. Менделевич и др.].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widowControl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Медицинский издательский дом</w:t>
            </w:r>
          </w:p>
          <w:p w:rsidR="007D4028" w:rsidRDefault="007D4028">
            <w:pPr>
              <w:pStyle w:val="Pa6"/>
              <w:jc w:val="both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«Практика», 2018. – 300 с.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</w:p>
        </w:tc>
      </w:tr>
      <w:tr w:rsidR="007D4028" w:rsidTr="007D4028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 w:rsidP="00F17C90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27"/>
                <w:sz w:val="22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widowControl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Казанская психиатрия. Период научной деятельности Т. И. Юдина /</w:t>
            </w:r>
          </w:p>
          <w:p w:rsidR="007D4028" w:rsidRDefault="007D4028">
            <w:pPr>
              <w:pStyle w:val="Style8"/>
              <w:widowControl/>
              <w:spacing w:line="240" w:lineRule="auto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[авт.-</w:t>
            </w:r>
            <w:proofErr w:type="gramStart"/>
            <w:r>
              <w:rPr>
                <w:rFonts w:ascii="Tahoma" w:hAnsi="Tahoma" w:cs="Tahoma"/>
                <w:color w:val="000000"/>
                <w:sz w:val="22"/>
              </w:rPr>
              <w:t>сост. :</w:t>
            </w:r>
            <w:proofErr w:type="gramEnd"/>
            <w:r>
              <w:rPr>
                <w:rFonts w:ascii="Tahoma" w:hAnsi="Tahoma" w:cs="Tahoma"/>
                <w:color w:val="000000"/>
                <w:sz w:val="22"/>
              </w:rPr>
              <w:t xml:space="preserve"> Д. М. Менделевич , И. А. Митрофанов].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028" w:rsidRDefault="007D4028">
            <w:pPr>
              <w:pStyle w:val="Pa6"/>
              <w:jc w:val="both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Казань: Медицинский издательский дом «Практика», 2018. – 504 с.,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28" w:rsidRDefault="007D4028">
            <w:pPr>
              <w:pStyle w:val="Style11"/>
              <w:widowControl/>
              <w:rPr>
                <w:rFonts w:ascii="Tahoma" w:hAnsi="Tahoma" w:cs="Tahoma"/>
                <w:color w:val="000000"/>
                <w:sz w:val="22"/>
              </w:rPr>
            </w:pPr>
          </w:p>
        </w:tc>
      </w:tr>
    </w:tbl>
    <w:p w:rsidR="00035B36" w:rsidRDefault="00035B36">
      <w:bookmarkStart w:id="0" w:name="_GoBack"/>
      <w:bookmarkEnd w:id="0"/>
    </w:p>
    <w:sectPr w:rsidR="0003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43EA6"/>
    <w:multiLevelType w:val="hybridMultilevel"/>
    <w:tmpl w:val="9B881B1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8B"/>
    <w:rsid w:val="00035B36"/>
    <w:rsid w:val="0036738B"/>
    <w:rsid w:val="007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8328B-04FB-4019-951B-0D73215A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028"/>
    <w:rPr>
      <w:color w:val="0563C1" w:themeColor="hyperlink"/>
      <w:u w:val="single"/>
    </w:rPr>
  </w:style>
  <w:style w:type="paragraph" w:customStyle="1" w:styleId="Style2">
    <w:name w:val="Style2"/>
    <w:basedOn w:val="a"/>
    <w:rsid w:val="007D4028"/>
  </w:style>
  <w:style w:type="paragraph" w:customStyle="1" w:styleId="Style3">
    <w:name w:val="Style3"/>
    <w:basedOn w:val="a"/>
    <w:rsid w:val="007D4028"/>
  </w:style>
  <w:style w:type="paragraph" w:customStyle="1" w:styleId="Style8">
    <w:name w:val="Style8"/>
    <w:basedOn w:val="a"/>
    <w:rsid w:val="007D4028"/>
    <w:pPr>
      <w:spacing w:line="195" w:lineRule="exact"/>
    </w:pPr>
  </w:style>
  <w:style w:type="paragraph" w:customStyle="1" w:styleId="Style11">
    <w:name w:val="Style11"/>
    <w:basedOn w:val="a"/>
    <w:rsid w:val="007D4028"/>
  </w:style>
  <w:style w:type="paragraph" w:customStyle="1" w:styleId="Style13">
    <w:name w:val="Style13"/>
    <w:basedOn w:val="a"/>
    <w:rsid w:val="007D4028"/>
  </w:style>
  <w:style w:type="paragraph" w:customStyle="1" w:styleId="Default">
    <w:name w:val="Default"/>
    <w:rsid w:val="007D402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rsid w:val="007D4028"/>
    <w:pPr>
      <w:spacing w:line="201" w:lineRule="atLeast"/>
    </w:pPr>
    <w:rPr>
      <w:rFonts w:ascii="NewtonC" w:hAnsi="NewtonC" w:cs="Times New Roman"/>
      <w:color w:val="auto"/>
    </w:rPr>
  </w:style>
  <w:style w:type="character" w:customStyle="1" w:styleId="FontStyle19">
    <w:name w:val="Font Style19"/>
    <w:basedOn w:val="a0"/>
    <w:rsid w:val="007D4028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basedOn w:val="a0"/>
    <w:rsid w:val="007D402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1">
    <w:name w:val="Font Style21"/>
    <w:basedOn w:val="a0"/>
    <w:rsid w:val="007D402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basedOn w:val="a0"/>
    <w:rsid w:val="007D4028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47375333&amp;selid=47375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38497836&amp;selid=38497837" TargetMode="External"/><Relationship Id="rId5" Type="http://schemas.openxmlformats.org/officeDocument/2006/relationships/hyperlink" Target="https://www.elibrary.ru/contents.asp?id=384978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2022-01-20T07:10:00Z</dcterms:created>
  <dcterms:modified xsi:type="dcterms:W3CDTF">2022-01-20T07:10:00Z</dcterms:modified>
</cp:coreProperties>
</file>