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F8" w:rsidRPr="002002DD" w:rsidRDefault="00D405F8" w:rsidP="008F1EEC">
      <w:pPr>
        <w:pStyle w:val="Header"/>
        <w:jc w:val="center"/>
        <w:rPr>
          <w:sz w:val="28"/>
          <w:szCs w:val="28"/>
        </w:rPr>
      </w:pPr>
      <w:r w:rsidRPr="002002DD">
        <w:rPr>
          <w:sz w:val="28"/>
          <w:szCs w:val="28"/>
        </w:rPr>
        <w:t>Экзаменационные вопросы по дисциплине</w:t>
      </w:r>
    </w:p>
    <w:p w:rsidR="00D405F8" w:rsidRPr="002002DD" w:rsidRDefault="00D405F8" w:rsidP="008F1EEC">
      <w:pPr>
        <w:pStyle w:val="Header"/>
        <w:jc w:val="center"/>
        <w:rPr>
          <w:b/>
          <w:sz w:val="28"/>
          <w:szCs w:val="28"/>
        </w:rPr>
      </w:pPr>
      <w:r w:rsidRPr="002002DD">
        <w:rPr>
          <w:b/>
          <w:sz w:val="28"/>
          <w:szCs w:val="28"/>
        </w:rPr>
        <w:t xml:space="preserve">«Педагогика и методика преподавания» </w:t>
      </w:r>
    </w:p>
    <w:p w:rsidR="00D405F8" w:rsidRPr="001745B3" w:rsidRDefault="00D405F8" w:rsidP="002275D3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181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Педагогика как наука: предмет, объект, задачи, основные категории. </w:t>
      </w:r>
    </w:p>
    <w:p w:rsidR="00D405F8" w:rsidRPr="001745B3" w:rsidRDefault="00D405F8" w:rsidP="008345C3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181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>Понятие о методологии педагогики и ее уровнях.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745B3">
        <w:rPr>
          <w:sz w:val="24"/>
          <w:szCs w:val="24"/>
        </w:rPr>
        <w:t>Сущность  содержания образования.Цели и задачи образования в современный период.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745B3">
        <w:rPr>
          <w:sz w:val="24"/>
          <w:szCs w:val="24"/>
        </w:rPr>
        <w:t>Образование как система и процесс. Модели образования.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Образовательные стандарты и учебный план. 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Учебная программа и ее функции. Виды учебных программ и способы их построения. 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Сущность процесса обучения. Структурные компоненты процесса обучения. 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Виды и функции обучения. Принципы обучения. 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745B3">
        <w:rPr>
          <w:sz w:val="24"/>
          <w:szCs w:val="24"/>
        </w:rPr>
        <w:t xml:space="preserve">Классификация методов обучения. 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745B3">
        <w:rPr>
          <w:sz w:val="24"/>
          <w:szCs w:val="24"/>
        </w:rPr>
        <w:t>Формы организации обучения в средней и высшей школе.</w:t>
      </w:r>
    </w:p>
    <w:p w:rsidR="00D405F8" w:rsidRPr="001745B3" w:rsidRDefault="00D405F8" w:rsidP="00895469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745B3">
        <w:rPr>
          <w:sz w:val="24"/>
          <w:szCs w:val="24"/>
        </w:rPr>
        <w:t xml:space="preserve">Традиционные и инновационные формы обучения. </w:t>
      </w:r>
    </w:p>
    <w:p w:rsidR="00D405F8" w:rsidRPr="001745B3" w:rsidRDefault="00D405F8" w:rsidP="00895469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745B3">
        <w:rPr>
          <w:rFonts w:ascii="Times New Roman CYR" w:hAnsi="Times New Roman CYR" w:cs="Times New Roman CYR"/>
          <w:sz w:val="24"/>
          <w:szCs w:val="24"/>
        </w:rPr>
        <w:t>Активные  методы обучения.</w:t>
      </w:r>
    </w:p>
    <w:p w:rsidR="00D405F8" w:rsidRPr="001745B3" w:rsidRDefault="00D405F8" w:rsidP="00895469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745B3">
        <w:rPr>
          <w:rFonts w:ascii="Times New Roman CYR" w:hAnsi="Times New Roman CYR" w:cs="Times New Roman CYR"/>
          <w:sz w:val="24"/>
          <w:szCs w:val="24"/>
        </w:rPr>
        <w:t>Интерактивные методы обучения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745B3">
        <w:rPr>
          <w:sz w:val="24"/>
          <w:szCs w:val="24"/>
        </w:rPr>
        <w:t>Классно-урочная система. Типология и структура урока.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745B3">
        <w:rPr>
          <w:sz w:val="24"/>
          <w:szCs w:val="24"/>
        </w:rPr>
        <w:t>Сущность, этапы и формы педагогического проектирования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745B3">
        <w:rPr>
          <w:sz w:val="24"/>
          <w:szCs w:val="24"/>
        </w:rPr>
        <w:t xml:space="preserve"> Методическая деятельность преподавателя медицинского колледжа 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  <w:sz w:val="24"/>
          <w:szCs w:val="24"/>
        </w:rPr>
      </w:pPr>
      <w:r w:rsidRPr="001745B3">
        <w:rPr>
          <w:sz w:val="24"/>
          <w:szCs w:val="24"/>
        </w:rPr>
        <w:t>Лекционно-семинарская форма обучения. Виды лекций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  <w:sz w:val="24"/>
          <w:szCs w:val="24"/>
        </w:rPr>
      </w:pPr>
      <w:r w:rsidRPr="001745B3">
        <w:rPr>
          <w:sz w:val="24"/>
          <w:szCs w:val="24"/>
        </w:rPr>
        <w:t>Назвать и охарактеризовать методику подготовки и чтения лекции. Критерии оценки лекционного занятия.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  <w:sz w:val="24"/>
          <w:szCs w:val="24"/>
        </w:rPr>
      </w:pPr>
      <w:r w:rsidRPr="001745B3">
        <w:rPr>
          <w:sz w:val="24"/>
          <w:szCs w:val="24"/>
        </w:rPr>
        <w:t xml:space="preserve"> Осуществить подготовку и проведение семинарских занятий. Критерии оценки семинарских занятий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  <w:sz w:val="24"/>
          <w:szCs w:val="24"/>
        </w:rPr>
      </w:pPr>
      <w:r w:rsidRPr="001745B3">
        <w:rPr>
          <w:sz w:val="24"/>
          <w:szCs w:val="24"/>
        </w:rPr>
        <w:t>Активные и интерактивные формы проведения практических занятий.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Классификация современных образовательных технологий. 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>Применение методов проблемного обучения.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 Понятие компетентностный подход, компетенция, компетентность.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>Контроль и оценка знаний. Виды и формы контроля. Диагностическая, обучающая, воспитательная функции педагогического контроля.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Воспитание в целостном образовательном процессе.Цели и задачи воспитания в современных социально-экономических условиях. 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>Системы и структуры воспитательного процесса.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>Основные принципы и формы организации процесса воспитания.</w:t>
      </w:r>
    </w:p>
    <w:p w:rsidR="00D405F8" w:rsidRPr="001745B3" w:rsidRDefault="00D405F8" w:rsidP="008A1F64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>Классификация организационных форм воспитания. Специфика организации воспитательной работы в медицинском колледже.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>Классификация методов воспитания.</w:t>
      </w:r>
    </w:p>
    <w:p w:rsidR="00D405F8" w:rsidRPr="001745B3" w:rsidRDefault="00D405F8" w:rsidP="00AF4DC6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>Сущность и структура педагогической деятельности.</w:t>
      </w:r>
    </w:p>
    <w:p w:rsidR="00D405F8" w:rsidRPr="001745B3" w:rsidRDefault="00D405F8" w:rsidP="00E27451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317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Виды и функции педагогической деятельности и их классификация. </w:t>
      </w:r>
    </w:p>
    <w:p w:rsidR="00D405F8" w:rsidRPr="001745B3" w:rsidRDefault="00D405F8" w:rsidP="008A1F64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>Педагогическое общение как основа педагогического процесса.</w:t>
      </w:r>
    </w:p>
    <w:p w:rsidR="00D405F8" w:rsidRPr="001745B3" w:rsidRDefault="00D405F8" w:rsidP="00A24A27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>Характеристика педагогического общения (цели, мотивы, функции, содержание, структура).</w:t>
      </w:r>
    </w:p>
    <w:p w:rsidR="00D405F8" w:rsidRPr="001745B3" w:rsidRDefault="00D405F8" w:rsidP="00A24A27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Стили и модели педагогического общения. </w:t>
      </w:r>
    </w:p>
    <w:p w:rsidR="00D405F8" w:rsidRPr="001745B3" w:rsidRDefault="00D405F8" w:rsidP="00A24A27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745B3">
        <w:rPr>
          <w:sz w:val="24"/>
          <w:szCs w:val="24"/>
        </w:rPr>
        <w:t xml:space="preserve"> Особенности взаимодействия медицинского персонала и пациента и его родственниками.</w:t>
      </w:r>
    </w:p>
    <w:p w:rsidR="00D405F8" w:rsidRPr="002002DD" w:rsidRDefault="00D405F8" w:rsidP="001D1CFF">
      <w:pPr>
        <w:pStyle w:val="ListParagraph"/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sectPr w:rsidR="00D405F8" w:rsidRPr="002002DD" w:rsidSect="009F2064">
      <w:headerReference w:type="default" r:id="rId7"/>
      <w:footerReference w:type="default" r:id="rId8"/>
      <w:pgSz w:w="11906" w:h="16838"/>
      <w:pgMar w:top="568" w:right="991" w:bottom="142" w:left="1418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F8" w:rsidRDefault="00D405F8" w:rsidP="008F1EEC">
      <w:pPr>
        <w:pStyle w:val="Header"/>
      </w:pPr>
      <w:r>
        <w:separator/>
      </w:r>
    </w:p>
  </w:endnote>
  <w:endnote w:type="continuationSeparator" w:id="1">
    <w:p w:rsidR="00D405F8" w:rsidRDefault="00D405F8" w:rsidP="008F1EEC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F8" w:rsidRDefault="00D405F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405F8" w:rsidRDefault="00D40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F8" w:rsidRDefault="00D405F8" w:rsidP="008F1EEC">
      <w:pPr>
        <w:pStyle w:val="Header"/>
      </w:pPr>
      <w:r>
        <w:separator/>
      </w:r>
    </w:p>
  </w:footnote>
  <w:footnote w:type="continuationSeparator" w:id="1">
    <w:p w:rsidR="00D405F8" w:rsidRDefault="00D405F8" w:rsidP="008F1EEC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F8" w:rsidRDefault="00D405F8" w:rsidP="0031297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F35"/>
    <w:multiLevelType w:val="hybridMultilevel"/>
    <w:tmpl w:val="ECA6367C"/>
    <w:lvl w:ilvl="0" w:tplc="A99EAB50">
      <w:start w:val="1"/>
      <w:numFmt w:val="decimal"/>
      <w:lvlText w:val="%1."/>
      <w:lvlJc w:val="left"/>
      <w:pPr>
        <w:ind w:left="33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7106A5"/>
    <w:multiLevelType w:val="hybridMultilevel"/>
    <w:tmpl w:val="4D72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4E638F"/>
    <w:multiLevelType w:val="hybridMultilevel"/>
    <w:tmpl w:val="4DF8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BA4D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EEC"/>
    <w:rsid w:val="00067361"/>
    <w:rsid w:val="000A22B2"/>
    <w:rsid w:val="000B2F13"/>
    <w:rsid w:val="00121965"/>
    <w:rsid w:val="001745B3"/>
    <w:rsid w:val="001C3BA1"/>
    <w:rsid w:val="001C4CA8"/>
    <w:rsid w:val="001D1CFF"/>
    <w:rsid w:val="002002DD"/>
    <w:rsid w:val="00210E2A"/>
    <w:rsid w:val="00213F33"/>
    <w:rsid w:val="002275D3"/>
    <w:rsid w:val="00271CA8"/>
    <w:rsid w:val="002900D0"/>
    <w:rsid w:val="002C62F5"/>
    <w:rsid w:val="002F4CF4"/>
    <w:rsid w:val="00312975"/>
    <w:rsid w:val="00372803"/>
    <w:rsid w:val="003E0384"/>
    <w:rsid w:val="003E6922"/>
    <w:rsid w:val="00405616"/>
    <w:rsid w:val="00413853"/>
    <w:rsid w:val="004550CE"/>
    <w:rsid w:val="00496FD7"/>
    <w:rsid w:val="004B0D98"/>
    <w:rsid w:val="004B6247"/>
    <w:rsid w:val="004F61E6"/>
    <w:rsid w:val="00534A9D"/>
    <w:rsid w:val="0058110A"/>
    <w:rsid w:val="00585A0E"/>
    <w:rsid w:val="005970E1"/>
    <w:rsid w:val="005C7B62"/>
    <w:rsid w:val="0064371C"/>
    <w:rsid w:val="00667196"/>
    <w:rsid w:val="00680F37"/>
    <w:rsid w:val="00707E35"/>
    <w:rsid w:val="00731FCD"/>
    <w:rsid w:val="00741EDE"/>
    <w:rsid w:val="007A2328"/>
    <w:rsid w:val="008143C8"/>
    <w:rsid w:val="0082692C"/>
    <w:rsid w:val="008345C3"/>
    <w:rsid w:val="008643BA"/>
    <w:rsid w:val="00895469"/>
    <w:rsid w:val="008A1F64"/>
    <w:rsid w:val="008A7AB3"/>
    <w:rsid w:val="008B6E29"/>
    <w:rsid w:val="008F1EEC"/>
    <w:rsid w:val="00943B69"/>
    <w:rsid w:val="00956380"/>
    <w:rsid w:val="00965AC2"/>
    <w:rsid w:val="00991CF5"/>
    <w:rsid w:val="009A3DA2"/>
    <w:rsid w:val="009F2064"/>
    <w:rsid w:val="009F3763"/>
    <w:rsid w:val="00A000EA"/>
    <w:rsid w:val="00A00854"/>
    <w:rsid w:val="00A02ABA"/>
    <w:rsid w:val="00A24A27"/>
    <w:rsid w:val="00A61036"/>
    <w:rsid w:val="00AA5CA9"/>
    <w:rsid w:val="00AF4DC6"/>
    <w:rsid w:val="00B450FB"/>
    <w:rsid w:val="00B54DDB"/>
    <w:rsid w:val="00B77BFD"/>
    <w:rsid w:val="00BD6E13"/>
    <w:rsid w:val="00C151B8"/>
    <w:rsid w:val="00C30361"/>
    <w:rsid w:val="00C614A3"/>
    <w:rsid w:val="00CA32CF"/>
    <w:rsid w:val="00CB2D02"/>
    <w:rsid w:val="00D12EC9"/>
    <w:rsid w:val="00D405F8"/>
    <w:rsid w:val="00D61D45"/>
    <w:rsid w:val="00D913A3"/>
    <w:rsid w:val="00DD7BE1"/>
    <w:rsid w:val="00E27451"/>
    <w:rsid w:val="00E51204"/>
    <w:rsid w:val="00EA723C"/>
    <w:rsid w:val="00EB28E7"/>
    <w:rsid w:val="00EF1444"/>
    <w:rsid w:val="00F9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8F1EEC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">
    <w:name w:val="Основной текст 21"/>
    <w:basedOn w:val="1"/>
    <w:uiPriority w:val="99"/>
    <w:rsid w:val="008F1EEC"/>
    <w:pPr>
      <w:spacing w:line="360" w:lineRule="auto"/>
      <w:ind w:firstLine="0"/>
      <w:jc w:val="left"/>
    </w:pPr>
    <w:rPr>
      <w:sz w:val="24"/>
    </w:rPr>
  </w:style>
  <w:style w:type="paragraph" w:styleId="Header">
    <w:name w:val="header"/>
    <w:basedOn w:val="Normal"/>
    <w:link w:val="HeaderChar"/>
    <w:uiPriority w:val="99"/>
    <w:rsid w:val="008F1E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1EE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F1E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1EEC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F1EE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1EEC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341</Words>
  <Characters>1944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 </cp:lastModifiedBy>
  <cp:revision>3</cp:revision>
  <cp:lastPrinted>2016-06-23T13:16:00Z</cp:lastPrinted>
  <dcterms:created xsi:type="dcterms:W3CDTF">2022-01-12T13:50:00Z</dcterms:created>
  <dcterms:modified xsi:type="dcterms:W3CDTF">2022-01-15T16:08:00Z</dcterms:modified>
</cp:coreProperties>
</file>