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92" w:rsidRPr="0037761E" w:rsidRDefault="00407361" w:rsidP="00377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1E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 для студентов с</w:t>
      </w:r>
      <w:r w:rsidR="004612E8">
        <w:rPr>
          <w:rFonts w:ascii="Times New Roman" w:hAnsi="Times New Roman" w:cs="Times New Roman"/>
          <w:b/>
          <w:sz w:val="24"/>
          <w:szCs w:val="24"/>
        </w:rPr>
        <w:t>томатологического факультета</w:t>
      </w:r>
      <w:r w:rsidR="005D562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B7522">
        <w:rPr>
          <w:rFonts w:ascii="Times New Roman" w:hAnsi="Times New Roman" w:cs="Times New Roman"/>
          <w:b/>
          <w:sz w:val="24"/>
          <w:szCs w:val="24"/>
        </w:rPr>
        <w:t>4</w:t>
      </w:r>
      <w:r w:rsidR="00B86979">
        <w:rPr>
          <w:rFonts w:ascii="Times New Roman" w:hAnsi="Times New Roman" w:cs="Times New Roman"/>
          <w:b/>
          <w:sz w:val="24"/>
          <w:szCs w:val="24"/>
        </w:rPr>
        <w:t>-202</w:t>
      </w:r>
      <w:r w:rsidR="000B7522">
        <w:rPr>
          <w:rFonts w:ascii="Times New Roman" w:hAnsi="Times New Roman" w:cs="Times New Roman"/>
          <w:b/>
          <w:sz w:val="24"/>
          <w:szCs w:val="24"/>
        </w:rPr>
        <w:t>5</w:t>
      </w:r>
      <w:r w:rsidR="001E3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6D0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W w:w="103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957"/>
        <w:gridCol w:w="6990"/>
      </w:tblGrid>
      <w:tr w:rsidR="002D37B3" w:rsidRPr="00407361" w:rsidTr="002D37B3">
        <w:trPr>
          <w:trHeight w:val="4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B3" w:rsidRPr="00407361" w:rsidRDefault="002D37B3" w:rsidP="0040736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07361" w:rsidRDefault="002D37B3" w:rsidP="0040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раздела(темы)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07361" w:rsidRDefault="002D37B3" w:rsidP="00407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раздела (темы)</w:t>
            </w:r>
          </w:p>
        </w:tc>
      </w:tr>
      <w:tr w:rsidR="002D37B3" w:rsidRPr="004612E8" w:rsidTr="002D37B3">
        <w:trPr>
          <w:trHeight w:val="29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B3" w:rsidRPr="00407361" w:rsidRDefault="002D37B3" w:rsidP="0047558D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47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психиатрической </w:t>
            </w:r>
            <w:proofErr w:type="spellStart"/>
            <w:r w:rsidRPr="0088219B">
              <w:rPr>
                <w:rFonts w:ascii="Times New Roman" w:hAnsi="Times New Roman" w:cs="Times New Roman"/>
                <w:sz w:val="20"/>
                <w:szCs w:val="20"/>
              </w:rPr>
              <w:t>помощи.Структура</w:t>
            </w:r>
            <w:proofErr w:type="spellEnd"/>
            <w:r w:rsidRPr="0088219B">
              <w:rPr>
                <w:rFonts w:ascii="Times New Roman" w:hAnsi="Times New Roman" w:cs="Times New Roman"/>
                <w:sz w:val="20"/>
                <w:szCs w:val="20"/>
              </w:rPr>
              <w:t xml:space="preserve"> психиатрической помощи. Законодательство РФ в области психиатрии и наркологии.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47558D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Психиатрический стационар. Психиатрический диспансер. Оказание психиатрической помощи во внебольничных условиях.</w:t>
            </w:r>
          </w:p>
          <w:p w:rsidR="002D37B3" w:rsidRPr="0047558D" w:rsidRDefault="002D37B3" w:rsidP="0047558D">
            <w:pPr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Основные положения Закона "О психиатрической помощи и гарантиях прав граждан при ее оказании". 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специализированного бюро МСЭ. Недееспособность, критерии, экспертиза. Ответственность душевнобольных за совершение противоправных действий. Критерии вменяемости и невменяемости. Организация судебно-психиатрической экспертизы</w:t>
            </w:r>
          </w:p>
        </w:tc>
      </w:tr>
      <w:tr w:rsidR="002D37B3" w:rsidRPr="00407361" w:rsidTr="002D37B3">
        <w:trPr>
          <w:trHeight w:val="156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B3" w:rsidRPr="00407361" w:rsidRDefault="002D37B3" w:rsidP="0047558D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Default="002D37B3" w:rsidP="0047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9B">
              <w:rPr>
                <w:rFonts w:ascii="Times New Roman" w:hAnsi="Times New Roman" w:cs="Times New Roman"/>
                <w:sz w:val="20"/>
                <w:szCs w:val="20"/>
              </w:rPr>
              <w:t>Понятие о психических расстройствах и заболеваниях. Социальные и биологические факторы риска. Общая семиотика психических расстройств I. Общая семиотика психических расстройств II.</w:t>
            </w:r>
          </w:p>
          <w:p w:rsidR="002D37B3" w:rsidRPr="0047558D" w:rsidRDefault="002D37B3" w:rsidP="0047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9B">
              <w:rPr>
                <w:rFonts w:ascii="Times New Roman" w:hAnsi="Times New Roman" w:cs="Times New Roman"/>
                <w:sz w:val="20"/>
                <w:szCs w:val="20"/>
              </w:rPr>
              <w:t>Нарушения мышления. Расстройства памяти и внимания. Интеллект и его нарушения.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Default="002D37B3" w:rsidP="004755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Уровни реагирования и регистры психических расстройств. </w:t>
            </w:r>
            <w:proofErr w:type="gram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Методы  обследования</w:t>
            </w:r>
            <w:proofErr w:type="gram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 в психиатрии. Клинико-психопатологический метод: синдром, симптом, болезнь. Возможности инструментальных исследований и экспериментально- психологического метода. </w:t>
            </w:r>
          </w:p>
          <w:p w:rsidR="002D37B3" w:rsidRDefault="002D37B3" w:rsidP="004755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7B3" w:rsidRDefault="002D37B3" w:rsidP="004755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7B3" w:rsidRPr="0047558D" w:rsidRDefault="002D37B3" w:rsidP="004755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мышления: количественные и качественные (бред, навязчивости, сверхценные идеи). Расстройства памяти: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дисмнезии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 и парамнезии. Интеллект и его нарушения: умственная отсталость и деменции.</w:t>
            </w:r>
          </w:p>
        </w:tc>
      </w:tr>
      <w:tr w:rsidR="002D37B3" w:rsidRPr="00407361" w:rsidTr="002D37B3">
        <w:trPr>
          <w:trHeight w:val="11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B3" w:rsidRPr="00407361" w:rsidRDefault="002D37B3" w:rsidP="0047558D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4612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2D3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9B">
              <w:rPr>
                <w:rFonts w:ascii="Times New Roman" w:hAnsi="Times New Roman" w:cs="Times New Roman"/>
                <w:sz w:val="20"/>
                <w:szCs w:val="20"/>
              </w:rPr>
              <w:t xml:space="preserve">Тревожные и </w:t>
            </w:r>
            <w:proofErr w:type="spellStart"/>
            <w:r w:rsidRPr="0088219B">
              <w:rPr>
                <w:rFonts w:ascii="Times New Roman" w:hAnsi="Times New Roman" w:cs="Times New Roman"/>
                <w:sz w:val="20"/>
                <w:szCs w:val="20"/>
              </w:rPr>
              <w:t>фобические</w:t>
            </w:r>
            <w:proofErr w:type="spellEnd"/>
            <w:r w:rsidRPr="0088219B"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расстройства.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2D37B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ограничные психические расстройства: расстройства зрелой личности, основные невротические расстройства (неврастения, ОКР, конверсионные и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соматоформные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 расстройства). ПТСР. Реактивные психозы: реактивная депрессия и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параноид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, аффективно-шоковые реакции.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2D37B3" w:rsidRPr="00407361" w:rsidTr="002D37B3">
        <w:trPr>
          <w:trHeight w:val="12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B3" w:rsidRPr="00407361" w:rsidRDefault="002D37B3" w:rsidP="0047558D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4612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47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9B">
              <w:rPr>
                <w:rFonts w:ascii="Times New Roman" w:hAnsi="Times New Roman" w:cs="Times New Roman"/>
                <w:sz w:val="20"/>
                <w:szCs w:val="20"/>
              </w:rPr>
              <w:t>Психические нарушения при органических поражениях головного мозга.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19B">
              <w:rPr>
                <w:rFonts w:ascii="Times New Roman" w:hAnsi="Times New Roman" w:cs="Times New Roman"/>
                <w:sz w:val="20"/>
                <w:szCs w:val="20"/>
              </w:rPr>
              <w:t>Психические расстройства при эпилепсии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4755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Психические расстройства при органических </w:t>
            </w:r>
            <w:proofErr w:type="gram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поражениях  головного</w:t>
            </w:r>
            <w:proofErr w:type="gram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 мозга: при ЧМТ, сосудистых заболеваниях,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нейроинфекциях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нейродегенеративных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заболеваниях. Психические расстройства при эпилепсии.</w:t>
            </w:r>
          </w:p>
        </w:tc>
      </w:tr>
      <w:tr w:rsidR="002D37B3" w:rsidRPr="00407361" w:rsidTr="002D37B3">
        <w:trPr>
          <w:trHeight w:val="45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B3" w:rsidRPr="00407361" w:rsidRDefault="002D37B3" w:rsidP="0047558D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4612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47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8D">
              <w:rPr>
                <w:rFonts w:ascii="Times New Roman" w:hAnsi="Times New Roman" w:cs="Times New Roman"/>
                <w:sz w:val="20"/>
                <w:szCs w:val="20"/>
              </w:rPr>
              <w:t>Эндогенные психические заболевания.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4755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Эндогенные психические заболевания: шизофрения,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шизотипическое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 и бредовое расстройства; аффективные расстройства.</w:t>
            </w:r>
          </w:p>
        </w:tc>
      </w:tr>
      <w:tr w:rsidR="002D37B3" w:rsidRPr="00407361" w:rsidTr="002D37B3">
        <w:trPr>
          <w:trHeight w:val="42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B3" w:rsidRPr="00407361" w:rsidRDefault="002D37B3" w:rsidP="0047558D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4612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47558D" w:rsidRDefault="002D37B3" w:rsidP="0047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6AF">
              <w:rPr>
                <w:rFonts w:ascii="Times New Roman" w:hAnsi="Times New Roman" w:cs="Times New Roman"/>
                <w:sz w:val="20"/>
                <w:szCs w:val="20"/>
              </w:rPr>
              <w:t>Фармакотерапия в психиатрии.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6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 и противопоказания к</w:t>
            </w:r>
            <w:r w:rsidRPr="00F376AF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классов</w:t>
            </w:r>
            <w:r w:rsidRPr="00F376AF">
              <w:rPr>
                <w:rFonts w:ascii="Times New Roman" w:hAnsi="Times New Roman" w:cs="Times New Roman"/>
                <w:sz w:val="20"/>
                <w:szCs w:val="20"/>
              </w:rPr>
              <w:t xml:space="preserve"> психотропных препаратов. Основные побочные эффекты. Общие принципы подбора лечения.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3" w:rsidRPr="000B7522" w:rsidRDefault="002D37B3" w:rsidP="000B7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классы психотропных препаратов: нейролептики, антидепрессанты,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нормотимики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 xml:space="preserve">, транквилизаторы, </w:t>
            </w:r>
            <w:proofErr w:type="spellStart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ноотропы</w:t>
            </w:r>
            <w:proofErr w:type="spellEnd"/>
            <w:r w:rsidRPr="0047558D">
              <w:rPr>
                <w:rFonts w:ascii="Times New Roman" w:hAnsi="Times New Roman" w:cs="Times New Roman"/>
                <w:sz w:val="18"/>
                <w:szCs w:val="18"/>
              </w:rPr>
              <w:t>, ингибиторы АХЭ. Показания и противопоказания к их применению. Основные побочные эффекты. Общие принципы подбора лечения.</w:t>
            </w:r>
          </w:p>
        </w:tc>
      </w:tr>
    </w:tbl>
    <w:p w:rsidR="004C2EBD" w:rsidRPr="00AB380A" w:rsidRDefault="004C2EBD" w:rsidP="00AB380A">
      <w:pPr>
        <w:rPr>
          <w:rFonts w:ascii="Times New Roman" w:hAnsi="Times New Roman" w:cs="Times New Roman"/>
          <w:sz w:val="24"/>
          <w:szCs w:val="24"/>
        </w:rPr>
      </w:pPr>
      <w:r w:rsidRPr="003E6217">
        <w:rPr>
          <w:rFonts w:ascii="Times New Roman" w:hAnsi="Times New Roman" w:cs="Times New Roman"/>
          <w:sz w:val="24"/>
          <w:szCs w:val="24"/>
        </w:rPr>
        <w:t xml:space="preserve">Утверждаю </w:t>
      </w:r>
      <w:proofErr w:type="spellStart"/>
      <w:r w:rsidRPr="003E6217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3E6217">
        <w:rPr>
          <w:rFonts w:ascii="Times New Roman" w:hAnsi="Times New Roman" w:cs="Times New Roman"/>
          <w:sz w:val="24"/>
          <w:szCs w:val="24"/>
        </w:rPr>
        <w:t xml:space="preserve"> проф.                                                    </w:t>
      </w:r>
      <w:r w:rsidR="00000395">
        <w:rPr>
          <w:rFonts w:ascii="Times New Roman" w:hAnsi="Times New Roman" w:cs="Times New Roman"/>
          <w:sz w:val="24"/>
          <w:szCs w:val="24"/>
        </w:rPr>
        <w:t xml:space="preserve">                       Менделевич В.Д.</w:t>
      </w:r>
    </w:p>
    <w:sectPr w:rsidR="004C2EBD" w:rsidRPr="00AB380A" w:rsidSect="0047558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23"/>
    <w:rsid w:val="00000395"/>
    <w:rsid w:val="00036BA7"/>
    <w:rsid w:val="00081123"/>
    <w:rsid w:val="000B7522"/>
    <w:rsid w:val="000F123C"/>
    <w:rsid w:val="001E36D0"/>
    <w:rsid w:val="00235106"/>
    <w:rsid w:val="00297F25"/>
    <w:rsid w:val="002D37B3"/>
    <w:rsid w:val="00312092"/>
    <w:rsid w:val="00355938"/>
    <w:rsid w:val="0037761E"/>
    <w:rsid w:val="003E6217"/>
    <w:rsid w:val="00407361"/>
    <w:rsid w:val="004612E8"/>
    <w:rsid w:val="0047558D"/>
    <w:rsid w:val="004C2EBD"/>
    <w:rsid w:val="005467F4"/>
    <w:rsid w:val="00556C8E"/>
    <w:rsid w:val="005D562D"/>
    <w:rsid w:val="005F14EE"/>
    <w:rsid w:val="006C4EFF"/>
    <w:rsid w:val="007D463D"/>
    <w:rsid w:val="0088219B"/>
    <w:rsid w:val="00897864"/>
    <w:rsid w:val="009364C6"/>
    <w:rsid w:val="00A9096F"/>
    <w:rsid w:val="00AB380A"/>
    <w:rsid w:val="00AE1CF3"/>
    <w:rsid w:val="00B86979"/>
    <w:rsid w:val="00BA2346"/>
    <w:rsid w:val="00C15256"/>
    <w:rsid w:val="00C343A7"/>
    <w:rsid w:val="00CC4CA8"/>
    <w:rsid w:val="00E22C03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4AC5-F5C1-4078-8DE1-027F285F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C185-2B4D-4205-8C9E-6772CD0D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2022-01-24T08:51:00Z</cp:lastPrinted>
  <dcterms:created xsi:type="dcterms:W3CDTF">2022-01-24T08:51:00Z</dcterms:created>
  <dcterms:modified xsi:type="dcterms:W3CDTF">2025-02-03T13:30:00Z</dcterms:modified>
</cp:coreProperties>
</file>