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76" w:rsidRDefault="007F6076" w:rsidP="007F60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</w:t>
      </w:r>
    </w:p>
    <w:p w:rsidR="007F6076" w:rsidRDefault="007F6076" w:rsidP="007F6076">
      <w:pPr>
        <w:jc w:val="center"/>
        <w:rPr>
          <w:rFonts w:ascii="Times New Roman" w:hAnsi="Times New Roman"/>
          <w:sz w:val="24"/>
          <w:szCs w:val="24"/>
        </w:rPr>
      </w:pPr>
      <w:r w:rsidRPr="0009516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164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2020 года</w:t>
      </w:r>
    </w:p>
    <w:p w:rsidR="00246E91" w:rsidRPr="00A00975" w:rsidRDefault="007F6076" w:rsidP="007F607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B254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B0B88">
              <w:rPr>
                <w:rFonts w:ascii="Times New Roman" w:hAnsi="Times New Roman"/>
                <w:sz w:val="24"/>
                <w:szCs w:val="24"/>
              </w:rPr>
              <w:t xml:space="preserve">Лисина Г.М. Функции арго заимствованного происхождения </w:t>
            </w:r>
            <w:r w:rsidR="00CC286A">
              <w:rPr>
                <w:rFonts w:ascii="Times New Roman" w:hAnsi="Times New Roman"/>
                <w:sz w:val="24"/>
                <w:szCs w:val="24"/>
              </w:rPr>
              <w:t xml:space="preserve">в русском языке </w:t>
            </w:r>
            <w:r w:rsidR="00CC286A" w:rsidRPr="00CC286A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CC286A">
              <w:rPr>
                <w:rFonts w:ascii="Times New Roman" w:hAnsi="Times New Roman"/>
                <w:sz w:val="24"/>
                <w:szCs w:val="24"/>
              </w:rPr>
              <w:t>Вестник НГЛУ им. Н.А. Добролюбова выа. 3(51). – Н. Новгород: НГЛУ, 2020. С. 77-89.</w:t>
            </w:r>
          </w:p>
          <w:p w:rsidR="00B254B5" w:rsidRPr="00B254B5" w:rsidRDefault="00B254B5" w:rsidP="00B254B5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254B5">
              <w:rPr>
                <w:rFonts w:ascii="Times New Roman" w:hAnsi="Times New Roman"/>
                <w:sz w:val="24"/>
                <w:szCs w:val="24"/>
                <w:lang w:eastAsia="ru-RU"/>
              </w:rPr>
              <w:t>Гилемшин Ф.Ф., Гилемшина А.Г. Образ женщины в сказках « Тысяча и одна ночь»// Казанская наука.-2020.-номер 10. С. 18-21. URL: https// librebook.me/chevengur/vol 1/1</w:t>
            </w:r>
          </w:p>
          <w:p w:rsidR="00B254B5" w:rsidRPr="00CC286A" w:rsidRDefault="00B254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Default="00B254B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A3B45" w:rsidRPr="005A3B45">
              <w:rPr>
                <w:rFonts w:ascii="Times New Roman" w:hAnsi="Times New Roman"/>
                <w:sz w:val="24"/>
                <w:szCs w:val="24"/>
              </w:rPr>
              <w:t>Аликова Е.А. Призывы к добру и миролюбию в русской женской поэзии рубежа XVIII-XIX вв. / Е.А. Аликова // «Русская словесность как основа Русского мира»: материалы ХV Международного форума «Задонские Свято-Тихоновские образовательные чтения» (г. Липецк – Задонск, 16-18 мая 2019 г.) / Под. ред. Н.Я. Безбородовой, Н.В. Стюфляевой (отв. редактор). – Липецк: ЛГПУ имени П.П. Семенова-Тян-Шанского, 2020. – С.211-212.</w:t>
            </w:r>
          </w:p>
          <w:p w:rsidR="00791702" w:rsidRDefault="007917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91702" w:rsidRDefault="007917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91702" w:rsidRDefault="00B254B5" w:rsidP="0079170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91702" w:rsidRPr="0079170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Лисина Г.М.  Семантическая деривация на примере интержаргона // Язык и межкультурная коммуникация: сборник статей XIII Международной научно-практической конференции (7 октября 2020 г., Астрахань) / сост.Б. Н. Бисенгалиева. – Астрахань: Астраханский государственный университет, издательский дом «Астраханский университет», 2020 – 246 с. С. 82-87</w:t>
            </w:r>
          </w:p>
          <w:p w:rsidR="00B254B5" w:rsidRDefault="00B254B5" w:rsidP="00B254B5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Балтаева В.Т., Евдокимова А.Г.  Особенности восприятия иностранными студентами произведений русской литературы </w:t>
            </w:r>
            <w:r w:rsidRPr="00B254B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Сборник научных статей по материалам работы Международного научного форума </w:t>
            </w:r>
            <w:r w:rsidRPr="00B254B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//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«Наука и инновации – современные концепции» (Москва, 2020 г.). – с. 66-71.</w:t>
            </w:r>
          </w:p>
          <w:p w:rsidR="00BF05FC" w:rsidRPr="00B254B5" w:rsidRDefault="00BF05FC" w:rsidP="00B254B5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4. Светлова Р.М. Процесс адаптации лексики арабского происхождения в русском языке </w:t>
            </w:r>
            <w:r w:rsidRPr="00791702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 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Конкурс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научно-исследовательских работ студентов, аспирантов и молодых ученых Республики Татарстан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«Традиции и современное состояние русского языка в РТ». Казань, 2020. С. 127-131.</w:t>
            </w:r>
          </w:p>
          <w:p w:rsidR="00B254B5" w:rsidRPr="00791702" w:rsidRDefault="00B254B5" w:rsidP="0079170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321BB4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>, WoK</w:t>
            </w:r>
          </w:p>
        </w:tc>
        <w:tc>
          <w:tcPr>
            <w:tcW w:w="4940" w:type="dxa"/>
          </w:tcPr>
          <w:p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Изданные монографии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DC38F7" w:rsidRDefault="00DB4D25" w:rsidP="00DC38F7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B4D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Амирова Р.М., Сабирова А.И., Юсупова Л.Г. Выступление с докладами // Казанский  международный лингвистический саммит 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«Вызовы и тренды мировой лингвистики»</w:t>
            </w:r>
            <w:r w:rsidRPr="00DB4D25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Казань, КФУ, 16-20 ноября 2020 г.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).</w:t>
            </w:r>
          </w:p>
          <w:p w:rsidR="00B254B5" w:rsidRDefault="00B254B5" w:rsidP="00DC38F7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Балтаева В.Т., Евдокимова А.Г.  Особенности восприятия иностранными студентами произведений русской литературы </w:t>
            </w:r>
            <w:r w:rsidRPr="00B254B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//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Международный научный форум «Наука и инновации – современные концепции» (Москва, 9 ноября 1920 г.).</w:t>
            </w:r>
          </w:p>
          <w:p w:rsidR="00BF05FC" w:rsidRPr="00B254B5" w:rsidRDefault="00BF05FC" w:rsidP="00DC38F7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5A3B45" w:rsidRPr="00DB4D25" w:rsidRDefault="005A3B45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65664" w:rsidRPr="00465664" w:rsidRDefault="00465664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656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Благодарственное письмо от Саратовского ГМУ</w:t>
            </w:r>
          </w:p>
          <w:p w:rsidR="00465664" w:rsidRDefault="00465664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6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Кафедра русского и латинского языков Саратовского ГМУ им. В.И. Разумовского выражает кафедре русского и татарского языков </w:t>
            </w:r>
            <w:r w:rsidRPr="0046566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благодарность за многолетнюю просветительскую деятельность</w:t>
            </w:r>
            <w:r w:rsidRPr="004656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656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организации конкурсов, конференций и олимпиад для иностранных студентов-медиков.</w:t>
            </w:r>
          </w:p>
          <w:p w:rsidR="00321BB4" w:rsidRPr="00321BB4" w:rsidRDefault="00321BB4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Благодарственное письмо от Союза писателей </w:t>
            </w:r>
            <w:r w:rsidR="001772E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театральной студии «Филоксения»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за участие в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IV</w:t>
            </w:r>
            <w:r w:rsidRPr="00321BB4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Всероссийском фестивале «Рукопожатие семи республик»</w:t>
            </w:r>
          </w:p>
          <w:bookmarkEnd w:id="0"/>
          <w:p w:rsidR="00465664" w:rsidRDefault="00B1419C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419C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r w:rsidRPr="00B1419C">
              <w:rPr>
                <w:rFonts w:ascii="Times New Roman" w:hAnsi="Times New Roman"/>
                <w:b/>
                <w:color w:val="333333"/>
                <w:sz w:val="24"/>
                <w:szCs w:val="24"/>
                <w:lang w:val="en-US" w:eastAsia="ru-RU"/>
              </w:rPr>
              <w:t>IV</w:t>
            </w:r>
            <w:r w:rsidRPr="00B1419C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Международного научно-творческого конкурса</w:t>
            </w:r>
            <w:r w:rsidRPr="00B1419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«Доброта спасет мир»</w:t>
            </w:r>
            <w:r w:rsidR="000E2400" w:rsidRPr="00B1419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46566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(1.10. 2020 – 19.11. 2020).</w:t>
            </w:r>
          </w:p>
          <w:p w:rsidR="00465664" w:rsidRDefault="00465664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7" w:history="1">
              <w:r w:rsidRPr="00CD7488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https://kazangmu.ru/russian-and-tatar-languages/13701-mezhdunarodnyj-konllkurs-dobrota-spaset-mir</w:t>
              </w:r>
            </w:hyperlink>
          </w:p>
          <w:p w:rsidR="00B1419C" w:rsidRPr="00B1419C" w:rsidRDefault="00B1419C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1419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65664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Проведение в рамках конкурса</w:t>
            </w:r>
            <w:r w:rsidRPr="00B1419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для преподавателей и студентов вузов-участников </w:t>
            </w:r>
            <w:r w:rsidRPr="00465664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мастер-класса  «Как читать стихи» и творческой встречи</w:t>
            </w:r>
            <w:r w:rsidRPr="00B1419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 поэтессой О.Г. Левадной. </w:t>
            </w:r>
          </w:p>
          <w:p w:rsidR="00DB4D25" w:rsidRPr="00DB4D25" w:rsidRDefault="00DB4D25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B1419C">
              <w:rPr>
                <w:rFonts w:ascii="Times New Roman" w:hAnsi="Times New Roman"/>
                <w:b/>
                <w:color w:val="333333"/>
                <w:sz w:val="21"/>
                <w:szCs w:val="21"/>
                <w:lang w:eastAsia="ru-RU"/>
              </w:rPr>
              <w:t>Призеры</w:t>
            </w:r>
            <w:r w:rsidRPr="00B1419C">
              <w:rPr>
                <w:rFonts w:ascii="Open Sans" w:hAnsi="Open Sans" w:cs="Open Sans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1419C">
              <w:rPr>
                <w:rStyle w:val="aa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>Конкурса</w:t>
            </w:r>
            <w:r w:rsidRPr="00DB4D2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научно-исследовательских работ студентов, аспирантов и молодых ученых Республики Татарстан</w:t>
            </w:r>
            <w:r w:rsidR="00B254B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«Традиции и современное состояние русского языка </w:t>
            </w:r>
            <w:r w:rsidR="00BF05FC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РТ</w:t>
            </w:r>
            <w:r w:rsidR="00B254B5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:</w:t>
            </w:r>
          </w:p>
          <w:p w:rsidR="000E2400" w:rsidRPr="00DB4D25" w:rsidRDefault="000E2400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B4D2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Светлова Р.М. - </w:t>
            </w:r>
            <w:r w:rsidRPr="000E240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призёр первой степени в номинации «История русского языка» </w:t>
            </w:r>
          </w:p>
          <w:p w:rsidR="00095164" w:rsidRDefault="000E2400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240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B4D2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Сабирова А.И. - </w:t>
            </w:r>
            <w:r w:rsidRPr="000E240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призёр второй степени в номинации «Методика преподавания русского языка».</w:t>
            </w:r>
            <w:r w:rsidR="00DB4D25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19C" w:rsidRDefault="00B1419C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19C">
              <w:rPr>
                <w:rStyle w:val="aa"/>
                <w:rFonts w:ascii="Times New Roman" w:hAnsi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Кузнецова Е.Г., Якубова Л.С</w:t>
            </w:r>
            <w:r w:rsidRPr="00B1419C">
              <w:rPr>
                <w:rStyle w:val="aa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141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1419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Победители Международного конкурса</w:t>
            </w:r>
            <w:r w:rsidRPr="00B1419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"Русская речь-2020", 3 место в номинации "Лучше учебное пособие по русскому языку", Москва, 2020 г.</w:t>
            </w:r>
          </w:p>
          <w:p w:rsidR="00BC01F5" w:rsidRDefault="00B1419C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1419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Привлечение студентов к участию в предметных олимпиадах по русскому языку</w:t>
            </w:r>
            <w:r w:rsidR="00BC01F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465664" w:rsidRPr="00465664" w:rsidRDefault="00465664" w:rsidP="00465664">
            <w:pPr>
              <w:pStyle w:val="ac"/>
              <w:shd w:val="clear" w:color="auto" w:fill="FFFFFF"/>
              <w:spacing w:after="225"/>
              <w:ind w:firstLine="0"/>
              <w:rPr>
                <w:rFonts w:ascii="Open Sans" w:hAnsi="Open Sans" w:cs="Open Sans"/>
                <w:b/>
                <w:color w:val="333333"/>
                <w:sz w:val="21"/>
                <w:szCs w:val="21"/>
                <w:lang w:eastAsia="ru-RU"/>
              </w:rPr>
            </w:pPr>
            <w:r w:rsidRPr="00465664">
              <w:rPr>
                <w:b/>
                <w:iCs/>
                <w:lang w:eastAsia="ru-RU"/>
              </w:rPr>
              <w:t>Олимпиада по русскому языку для иностранных студентов высших учебных заведение г. Казани</w:t>
            </w:r>
            <w:r w:rsidRPr="00465664">
              <w:rPr>
                <w:rFonts w:ascii="Open Sans" w:hAnsi="Open Sans" w:cs="Open Sans"/>
                <w:b/>
                <w:sz w:val="21"/>
                <w:szCs w:val="21"/>
                <w:lang w:eastAsia="ru-RU"/>
              </w:rPr>
              <w:t> </w:t>
            </w:r>
          </w:p>
          <w:p w:rsidR="00465664" w:rsidRPr="00465664" w:rsidRDefault="00465664" w:rsidP="00465664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II место — Маклад Мохамед Фекри Мохамед (руководитель д-р филол. наук, доц. </w:t>
            </w:r>
            <w:hyperlink r:id="rId8" w:history="1">
              <w:r w:rsidRPr="00465664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Чевела О.В.</w:t>
              </w:r>
            </w:hyperlink>
            <w:r w:rsidRPr="004656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65664" w:rsidRPr="00465664" w:rsidRDefault="00465664" w:rsidP="00465664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64">
              <w:rPr>
                <w:rFonts w:ascii="Times New Roman" w:hAnsi="Times New Roman"/>
                <w:sz w:val="24"/>
                <w:szCs w:val="24"/>
                <w:lang w:eastAsia="ru-RU"/>
              </w:rPr>
              <w:t>III место — Випин Мишра (руководитель канд. филол. наук, доц. </w:t>
            </w:r>
            <w:hyperlink r:id="rId9" w:history="1">
              <w:r w:rsidRPr="00465664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Ибрагимова Л.Г.</w:t>
              </w:r>
            </w:hyperlink>
            <w:r w:rsidRPr="00465664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BF05FC" w:rsidRDefault="00BF05FC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C01F5" w:rsidRDefault="00BC01F5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C01F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Международная Всеиндийская олимпиада (</w:t>
            </w:r>
            <w:r w:rsidR="00465664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05.10.20-12.12. 2020).</w:t>
            </w:r>
          </w:p>
          <w:p w:rsidR="00BC01F5" w:rsidRPr="00BC01F5" w:rsidRDefault="00BC01F5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C01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Финалисты конкурса – Камал Аггарвал, Пранит Каннусами (руководитель – О.В. Чевела),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Чинмаянанд Калбанде Пурушоттам (руководитель – С.И. Федотова, Раджпут Анил  (руководитель – Е.А. Аликова). </w:t>
            </w:r>
          </w:p>
          <w:p w:rsidR="00BC01F5" w:rsidRPr="00BC01F5" w:rsidRDefault="00BC01F5" w:rsidP="00BC01F5">
            <w:pPr>
              <w:shd w:val="clear" w:color="auto" w:fill="FFFFFF"/>
              <w:spacing w:after="225"/>
              <w:ind w:firstLine="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C01F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Всероссийская  олимпиада по русскому языку как иностранному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(13.12. 2020).</w:t>
            </w:r>
          </w:p>
          <w:p w:rsidR="00BC01F5" w:rsidRPr="00BC01F5" w:rsidRDefault="00BC01F5" w:rsidP="00BC01F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C01F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 место –Абделвахаб Мухйелдин (руководитель – канд. филол. наук, доц. </w:t>
            </w:r>
            <w:hyperlink r:id="rId10" w:history="1">
              <w:r w:rsidRPr="00BC01F5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Кузнецова Е.Г.</w:t>
              </w:r>
            </w:hyperlink>
            <w:r w:rsidRPr="00BC01F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);</w:t>
            </w:r>
          </w:p>
          <w:p w:rsidR="00BC01F5" w:rsidRPr="00BC01F5" w:rsidRDefault="00BC01F5" w:rsidP="00BC01F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C01F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C01F5" w:rsidRPr="00BC01F5" w:rsidRDefault="00BC01F5" w:rsidP="00BC01F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C01F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II место – Ареф Рамезани Ареф  (руководитель – канд. филоло. наук, доц. </w:t>
            </w:r>
            <w:hyperlink r:id="rId11" w:history="1">
              <w:r w:rsidRPr="00BC01F5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Амирова Р.М.</w:t>
              </w:r>
            </w:hyperlink>
            <w:r w:rsidRPr="00BC01F5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B1419C" w:rsidRPr="00B1419C" w:rsidRDefault="00B1419C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FB0B88">
        <w:trPr>
          <w:trHeight w:val="876"/>
        </w:trPr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</w:t>
            </w:r>
          </w:p>
        </w:tc>
        <w:tc>
          <w:tcPr>
            <w:tcW w:w="4940" w:type="dxa"/>
          </w:tcPr>
          <w:p w:rsidR="000E2400" w:rsidRPr="00DB4D25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:rsidR="005E5C25" w:rsidRPr="00DB4D25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ВАК «Казанская наука».</w:t>
            </w:r>
          </w:p>
          <w:p w:rsidR="000E2400" w:rsidRPr="00095164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Чевела О.В.  – член </w:t>
            </w:r>
            <w:r w:rsidR="000E2400">
              <w:rPr>
                <w:rFonts w:ascii="Times New Roman" w:hAnsi="Times New Roman"/>
                <w:sz w:val="24"/>
                <w:szCs w:val="24"/>
              </w:rPr>
              <w:t xml:space="preserve">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 религиозного языка при Международном комитете славистов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 русского</w:t>
      </w:r>
    </w:p>
    <w:p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татарского языков                                                                                   Л.И. Фидаева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E3" w:rsidRDefault="004939E3" w:rsidP="008638C3">
      <w:pPr>
        <w:spacing w:after="0"/>
      </w:pPr>
      <w:r>
        <w:separator/>
      </w:r>
    </w:p>
  </w:endnote>
  <w:endnote w:type="continuationSeparator" w:id="0">
    <w:p w:rsidR="004939E3" w:rsidRDefault="004939E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E3" w:rsidRDefault="004939E3" w:rsidP="008638C3">
      <w:pPr>
        <w:spacing w:after="0"/>
      </w:pPr>
      <w:r>
        <w:separator/>
      </w:r>
    </w:p>
  </w:footnote>
  <w:footnote w:type="continuationSeparator" w:id="0">
    <w:p w:rsidR="004939E3" w:rsidRDefault="004939E3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2A0C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400"/>
    <w:rsid w:val="000E285B"/>
    <w:rsid w:val="000F2937"/>
    <w:rsid w:val="000F76DA"/>
    <w:rsid w:val="00100D50"/>
    <w:rsid w:val="00116BAB"/>
    <w:rsid w:val="001260D6"/>
    <w:rsid w:val="00132880"/>
    <w:rsid w:val="001772E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1BB4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5664"/>
    <w:rsid w:val="004939E3"/>
    <w:rsid w:val="00497251"/>
    <w:rsid w:val="004A522F"/>
    <w:rsid w:val="004C26B9"/>
    <w:rsid w:val="004C7361"/>
    <w:rsid w:val="004D2FE6"/>
    <w:rsid w:val="0050326E"/>
    <w:rsid w:val="005123B6"/>
    <w:rsid w:val="005147B1"/>
    <w:rsid w:val="00515BF4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3B45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3935"/>
    <w:rsid w:val="00745405"/>
    <w:rsid w:val="00753DF7"/>
    <w:rsid w:val="007550D8"/>
    <w:rsid w:val="0076259B"/>
    <w:rsid w:val="0077513F"/>
    <w:rsid w:val="00782579"/>
    <w:rsid w:val="00790E18"/>
    <w:rsid w:val="00791702"/>
    <w:rsid w:val="007A5FEF"/>
    <w:rsid w:val="007C0389"/>
    <w:rsid w:val="007C16DD"/>
    <w:rsid w:val="007C555C"/>
    <w:rsid w:val="007C6A86"/>
    <w:rsid w:val="007D66C9"/>
    <w:rsid w:val="007E7BFC"/>
    <w:rsid w:val="007F6076"/>
    <w:rsid w:val="007F648A"/>
    <w:rsid w:val="00806198"/>
    <w:rsid w:val="00814C9F"/>
    <w:rsid w:val="0082618F"/>
    <w:rsid w:val="00833F81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CE4"/>
    <w:rsid w:val="00AC283D"/>
    <w:rsid w:val="00AD7DBD"/>
    <w:rsid w:val="00AE4CB4"/>
    <w:rsid w:val="00B1419C"/>
    <w:rsid w:val="00B22C41"/>
    <w:rsid w:val="00B23147"/>
    <w:rsid w:val="00B254B5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1F5"/>
    <w:rsid w:val="00BC3762"/>
    <w:rsid w:val="00BC7567"/>
    <w:rsid w:val="00BE112F"/>
    <w:rsid w:val="00BF0360"/>
    <w:rsid w:val="00BF05FC"/>
    <w:rsid w:val="00BF10AF"/>
    <w:rsid w:val="00BF3B0C"/>
    <w:rsid w:val="00C0351F"/>
    <w:rsid w:val="00C03D40"/>
    <w:rsid w:val="00C23B4A"/>
    <w:rsid w:val="00C33205"/>
    <w:rsid w:val="00C35FF2"/>
    <w:rsid w:val="00C41A80"/>
    <w:rsid w:val="00C471CF"/>
    <w:rsid w:val="00C57FC1"/>
    <w:rsid w:val="00C6048E"/>
    <w:rsid w:val="00C66664"/>
    <w:rsid w:val="00C748D7"/>
    <w:rsid w:val="00C865F1"/>
    <w:rsid w:val="00CA1A4E"/>
    <w:rsid w:val="00CA3159"/>
    <w:rsid w:val="00CA3E9E"/>
    <w:rsid w:val="00CA4C14"/>
    <w:rsid w:val="00CA7361"/>
    <w:rsid w:val="00CC286A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50DA3"/>
    <w:rsid w:val="00D65C02"/>
    <w:rsid w:val="00D66C75"/>
    <w:rsid w:val="00D70076"/>
    <w:rsid w:val="00D7114F"/>
    <w:rsid w:val="00D74DFB"/>
    <w:rsid w:val="00D85A14"/>
    <w:rsid w:val="00D93075"/>
    <w:rsid w:val="00DA1751"/>
    <w:rsid w:val="00DB4D25"/>
    <w:rsid w:val="00DB725A"/>
    <w:rsid w:val="00DC367B"/>
    <w:rsid w:val="00DC38F7"/>
    <w:rsid w:val="00DD38A8"/>
    <w:rsid w:val="00DF4E17"/>
    <w:rsid w:val="00E052B8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0B88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B0EBE"/>
  <w15:docId w15:val="{0053374F-AF8D-439D-952A-81BC92BD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Emphasis"/>
    <w:basedOn w:val="a0"/>
    <w:uiPriority w:val="20"/>
    <w:qFormat/>
    <w:rsid w:val="00DB4D25"/>
    <w:rPr>
      <w:i/>
      <w:iCs/>
    </w:rPr>
  </w:style>
  <w:style w:type="paragraph" w:styleId="ab">
    <w:name w:val="No Spacing"/>
    <w:uiPriority w:val="1"/>
    <w:qFormat/>
    <w:rsid w:val="007917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semiHidden/>
    <w:unhideWhenUsed/>
    <w:rsid w:val="004656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gmu.ru/russian-and-tatar-languages/sotrudniki-kafed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zangmu.ru/russian-and-tatar-languages/13701-mezhdunarodnyj-konllkurs-dobrota-spaset-m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zangmu.ru/russian-and-tatar-languages/sotrudniki-kafed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zangmu.ru/russian-and-tatar-languages/sotrudniki-kafed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gmu.ru/russian-and-tatar-languages/sotrudniki-kafed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E0C3-0901-4470-B9E9-FF26B8F9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7977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Ольга Чевела</cp:lastModifiedBy>
  <cp:revision>5</cp:revision>
  <cp:lastPrinted>2020-12-09T08:55:00Z</cp:lastPrinted>
  <dcterms:created xsi:type="dcterms:W3CDTF">2020-12-21T22:02:00Z</dcterms:created>
  <dcterms:modified xsi:type="dcterms:W3CDTF">2020-12-22T01:46:00Z</dcterms:modified>
</cp:coreProperties>
</file>