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70B0A" w14:textId="77777777" w:rsidR="00FF1371" w:rsidRPr="00FF1371" w:rsidRDefault="00FF1371" w:rsidP="00FF1371">
      <w:pPr>
        <w:numPr>
          <w:ilvl w:val="0"/>
          <w:numId w:val="1"/>
        </w:numPr>
        <w:rPr>
          <w:rFonts w:eastAsia="Trebuchet MS"/>
          <w:b/>
          <w:lang w:eastAsia="ar-SA" w:bidi="ar-SA"/>
        </w:rPr>
      </w:pPr>
      <w:r w:rsidRPr="00FF1371">
        <w:t xml:space="preserve">Галеева </w:t>
      </w:r>
      <w:proofErr w:type="gramStart"/>
      <w:r w:rsidRPr="00FF1371">
        <w:t>Н.В.</w:t>
      </w:r>
      <w:proofErr w:type="gramEnd"/>
      <w:r w:rsidRPr="00FF1371">
        <w:t xml:space="preserve">, Валеева И.Х. Активность фермента 5`-нуклеотидазы у больных хроническим гепатитом С. Терапевтический архив. 2019–91 (11): С. 45–48. </w:t>
      </w:r>
      <w:r w:rsidRPr="00FF1371">
        <w:rPr>
          <w:lang w:val="en-US"/>
        </w:rPr>
        <w:t>DOI</w:t>
      </w:r>
      <w:r w:rsidRPr="00FF1371">
        <w:t>: 10.26442/00403660.2019.11.000244</w:t>
      </w:r>
    </w:p>
    <w:p w14:paraId="13DF3988" w14:textId="1A96641C" w:rsidR="00FF1371" w:rsidRPr="00FF1371" w:rsidRDefault="00FF1371" w:rsidP="00FF1371">
      <w:pPr>
        <w:numPr>
          <w:ilvl w:val="0"/>
          <w:numId w:val="1"/>
        </w:numPr>
        <w:rPr>
          <w:rFonts w:eastAsia="Trebuchet MS"/>
          <w:b/>
          <w:lang w:eastAsia="ar-SA" w:bidi="ar-SA"/>
        </w:rPr>
      </w:pPr>
      <w:r w:rsidRPr="00FF1371">
        <w:rPr>
          <w:lang w:val="en-US"/>
        </w:rPr>
        <w:t>R</w:t>
      </w:r>
      <w:r w:rsidRPr="00FF1371">
        <w:t xml:space="preserve">. </w:t>
      </w:r>
      <w:r w:rsidRPr="00FF1371">
        <w:rPr>
          <w:lang w:val="en-US"/>
        </w:rPr>
        <w:t>R</w:t>
      </w:r>
      <w:r w:rsidRPr="00FF1371">
        <w:t xml:space="preserve">. </w:t>
      </w:r>
      <w:proofErr w:type="spellStart"/>
      <w:r w:rsidRPr="00FF1371">
        <w:rPr>
          <w:lang w:val="en-US"/>
        </w:rPr>
        <w:t>Giniatullin</w:t>
      </w:r>
      <w:proofErr w:type="spellEnd"/>
      <w:r w:rsidRPr="00FF1371">
        <w:t xml:space="preserve">, </w:t>
      </w:r>
      <w:r w:rsidRPr="00FF1371">
        <w:rPr>
          <w:lang w:val="en-US"/>
        </w:rPr>
        <w:t>I</w:t>
      </w:r>
      <w:r w:rsidRPr="00FF1371">
        <w:t xml:space="preserve">. </w:t>
      </w:r>
      <w:r w:rsidRPr="00FF1371">
        <w:rPr>
          <w:lang w:val="en-US"/>
        </w:rPr>
        <w:t>E</w:t>
      </w:r>
      <w:r w:rsidRPr="00FF1371">
        <w:t xml:space="preserve">. </w:t>
      </w:r>
      <w:r w:rsidRPr="00FF1371">
        <w:rPr>
          <w:lang w:val="en-US"/>
        </w:rPr>
        <w:t>Kravchenko</w:t>
      </w:r>
      <w:r w:rsidRPr="00FF1371">
        <w:t>,</w:t>
      </w:r>
      <w:r w:rsidRPr="00FF1371">
        <w:t xml:space="preserve"> </w:t>
      </w:r>
      <w:r w:rsidRPr="00FF1371">
        <w:rPr>
          <w:lang w:val="en-US"/>
        </w:rPr>
        <w:t>N</w:t>
      </w:r>
      <w:r w:rsidRPr="00FF1371">
        <w:t>/</w:t>
      </w:r>
      <w:r w:rsidRPr="00FF1371">
        <w:rPr>
          <w:lang w:val="en-US"/>
        </w:rPr>
        <w:t>V</w:t>
      </w:r>
      <w:r w:rsidRPr="00FF1371">
        <w:t>/</w:t>
      </w:r>
      <w:proofErr w:type="spellStart"/>
      <w:r w:rsidRPr="00FF1371">
        <w:rPr>
          <w:lang w:val="en-US"/>
        </w:rPr>
        <w:t>Galeeva</w:t>
      </w:r>
      <w:proofErr w:type="spellEnd"/>
      <w:r w:rsidRPr="00FF1371">
        <w:t xml:space="preserve">, </w:t>
      </w:r>
      <w:r w:rsidRPr="00FF1371">
        <w:rPr>
          <w:lang w:val="en-US"/>
        </w:rPr>
        <w:t>C</w:t>
      </w:r>
      <w:r w:rsidRPr="00FF1371">
        <w:t xml:space="preserve">. </w:t>
      </w:r>
      <w:r w:rsidRPr="00FF1371">
        <w:rPr>
          <w:lang w:val="en-US"/>
        </w:rPr>
        <w:t>C</w:t>
      </w:r>
      <w:r w:rsidRPr="00FF1371">
        <w:t xml:space="preserve">. </w:t>
      </w:r>
      <w:proofErr w:type="spellStart"/>
      <w:proofErr w:type="gramStart"/>
      <w:r w:rsidRPr="00FF1371">
        <w:rPr>
          <w:lang w:val="en-US"/>
        </w:rPr>
        <w:t>Emene</w:t>
      </w:r>
      <w:proofErr w:type="spellEnd"/>
      <w:r w:rsidRPr="00FF1371">
        <w:t xml:space="preserve"> ,</w:t>
      </w:r>
      <w:proofErr w:type="gramEnd"/>
      <w:r w:rsidRPr="00FF1371">
        <w:t xml:space="preserve"> </w:t>
      </w:r>
      <w:r w:rsidRPr="00FF1371">
        <w:rPr>
          <w:lang w:val="en-US"/>
        </w:rPr>
        <w:t>A</w:t>
      </w:r>
      <w:r w:rsidRPr="00FF1371">
        <w:t xml:space="preserve">. </w:t>
      </w:r>
      <w:r w:rsidRPr="00FF1371">
        <w:rPr>
          <w:lang w:val="en-US"/>
        </w:rPr>
        <w:t>A</w:t>
      </w:r>
      <w:r w:rsidRPr="00FF1371">
        <w:t xml:space="preserve">. </w:t>
      </w:r>
      <w:proofErr w:type="spellStart"/>
      <w:r w:rsidRPr="00FF1371">
        <w:rPr>
          <w:lang w:val="en-US"/>
        </w:rPr>
        <w:t>Rizvanov</w:t>
      </w:r>
      <w:proofErr w:type="spellEnd"/>
      <w:r w:rsidRPr="00FF1371">
        <w:t xml:space="preserve"> Полиморфизмы генов антиоксидантной системы при </w:t>
      </w:r>
      <w:r w:rsidRPr="00FF1371">
        <w:rPr>
          <w:lang w:val="en-US"/>
        </w:rPr>
        <w:t>HCV</w:t>
      </w:r>
      <w:r w:rsidRPr="00FF1371">
        <w:t xml:space="preserve">-инфекции и их роль в развитии хронического гепатита С. </w:t>
      </w:r>
      <w:proofErr w:type="spellStart"/>
      <w:r w:rsidRPr="00FF1371">
        <w:rPr>
          <w:lang w:val="en-US"/>
        </w:rPr>
        <w:t>BioNanoScience</w:t>
      </w:r>
      <w:proofErr w:type="spellEnd"/>
      <w:r w:rsidRPr="00FF1371">
        <w:t xml:space="preserve"> (</w:t>
      </w:r>
      <w:proofErr w:type="spellStart"/>
      <w:r w:rsidRPr="00FF1371">
        <w:t>Бионанонаука</w:t>
      </w:r>
      <w:proofErr w:type="spellEnd"/>
      <w:r w:rsidRPr="00FF1371">
        <w:t xml:space="preserve">) – 2020. - №10 – </w:t>
      </w:r>
      <w:proofErr w:type="spellStart"/>
      <w:r w:rsidRPr="00FF1371">
        <w:t>рр</w:t>
      </w:r>
      <w:proofErr w:type="spellEnd"/>
      <w:r w:rsidRPr="00FF1371">
        <w:t>. 330–</w:t>
      </w:r>
      <w:r w:rsidRPr="00FF1371">
        <w:t>336 (</w:t>
      </w:r>
      <w:r w:rsidRPr="00FF1371">
        <w:t>2020).</w:t>
      </w:r>
      <w:r w:rsidRPr="00FF1371">
        <w:rPr>
          <w:lang w:val="en-US"/>
        </w:rPr>
        <w:t> </w:t>
      </w:r>
      <w:hyperlink r:id="rId5" w:history="1">
        <w:r w:rsidRPr="00FF1371">
          <w:rPr>
            <w:rStyle w:val="ac"/>
            <w:rFonts w:eastAsiaTheme="majorEastAsia"/>
            <w:color w:val="auto"/>
            <w:lang w:val="en-US"/>
          </w:rPr>
          <w:t>https</w:t>
        </w:r>
        <w:r w:rsidRPr="00FF1371">
          <w:rPr>
            <w:rStyle w:val="ac"/>
            <w:rFonts w:eastAsiaTheme="majorEastAsia"/>
            <w:color w:val="auto"/>
          </w:rPr>
          <w:t>://</w:t>
        </w:r>
        <w:proofErr w:type="spellStart"/>
        <w:r w:rsidRPr="00FF1371">
          <w:rPr>
            <w:rStyle w:val="ac"/>
            <w:rFonts w:eastAsiaTheme="majorEastAsia"/>
            <w:color w:val="auto"/>
            <w:lang w:val="en-US"/>
          </w:rPr>
          <w:t>doi</w:t>
        </w:r>
        <w:proofErr w:type="spellEnd"/>
        <w:r w:rsidRPr="00FF1371">
          <w:rPr>
            <w:rStyle w:val="ac"/>
            <w:rFonts w:eastAsiaTheme="majorEastAsia"/>
            <w:color w:val="auto"/>
          </w:rPr>
          <w:t>.</w:t>
        </w:r>
        <w:r w:rsidRPr="00FF1371">
          <w:rPr>
            <w:rStyle w:val="ac"/>
            <w:rFonts w:eastAsiaTheme="majorEastAsia"/>
            <w:color w:val="auto"/>
            <w:lang w:val="en-US"/>
          </w:rPr>
          <w:t>org</w:t>
        </w:r>
        <w:r w:rsidRPr="00FF1371">
          <w:rPr>
            <w:rStyle w:val="ac"/>
            <w:rFonts w:eastAsiaTheme="majorEastAsia"/>
            <w:color w:val="auto"/>
          </w:rPr>
          <w:t>/10.1007/</w:t>
        </w:r>
        <w:r w:rsidRPr="00FF1371">
          <w:rPr>
            <w:rStyle w:val="ac"/>
            <w:rFonts w:eastAsiaTheme="majorEastAsia"/>
            <w:color w:val="auto"/>
            <w:lang w:val="en-US"/>
          </w:rPr>
          <w:t>s</w:t>
        </w:r>
        <w:r w:rsidRPr="00FF1371">
          <w:rPr>
            <w:rStyle w:val="ac"/>
            <w:rFonts w:eastAsiaTheme="majorEastAsia"/>
            <w:color w:val="auto"/>
          </w:rPr>
          <w:t>12668-019-00715-</w:t>
        </w:r>
        <w:r w:rsidRPr="00FF1371">
          <w:rPr>
            <w:rStyle w:val="ac"/>
            <w:rFonts w:eastAsiaTheme="majorEastAsia"/>
            <w:color w:val="auto"/>
            <w:lang w:val="en-US"/>
          </w:rPr>
          <w:t>y</w:t>
        </w:r>
      </w:hyperlink>
      <w:r w:rsidRPr="00FF1371">
        <w:t xml:space="preserve"> </w:t>
      </w:r>
      <w:proofErr w:type="spellStart"/>
      <w:r w:rsidRPr="00FF1371">
        <w:rPr>
          <w:rFonts w:ascii="Helvetica" w:hAnsi="Helvetica" w:cs="Helvetica"/>
          <w:shd w:val="clear" w:color="auto" w:fill="FFFFFF"/>
          <w:lang w:val="en-US"/>
        </w:rPr>
        <w:t>doi</w:t>
      </w:r>
      <w:proofErr w:type="spellEnd"/>
      <w:r w:rsidRPr="00FF1371">
        <w:rPr>
          <w:rFonts w:ascii="Helvetica" w:hAnsi="Helvetica" w:cs="Helvetica"/>
          <w:shd w:val="clear" w:color="auto" w:fill="FFFFFF"/>
        </w:rPr>
        <w:t>:10.1007/</w:t>
      </w:r>
      <w:r w:rsidRPr="00FF1371">
        <w:rPr>
          <w:rFonts w:ascii="Helvetica" w:hAnsi="Helvetica" w:cs="Helvetica"/>
          <w:shd w:val="clear" w:color="auto" w:fill="FFFFFF"/>
          <w:lang w:val="en-US"/>
        </w:rPr>
        <w:t>s</w:t>
      </w:r>
      <w:r w:rsidRPr="00FF1371">
        <w:rPr>
          <w:rFonts w:ascii="Helvetica" w:hAnsi="Helvetica" w:cs="Helvetica"/>
          <w:shd w:val="clear" w:color="auto" w:fill="FFFFFF"/>
        </w:rPr>
        <w:t>12668-019-00715-</w:t>
      </w:r>
      <w:r w:rsidRPr="00FF1371">
        <w:rPr>
          <w:rFonts w:ascii="Helvetica" w:hAnsi="Helvetica" w:cs="Helvetica"/>
          <w:shd w:val="clear" w:color="auto" w:fill="FFFFFF"/>
          <w:lang w:val="en-US"/>
        </w:rPr>
        <w:t>y</w:t>
      </w:r>
    </w:p>
    <w:p w14:paraId="75AEC10A" w14:textId="5A16B2E2" w:rsidR="00FF1371" w:rsidRPr="00FF1371" w:rsidRDefault="00FF1371" w:rsidP="00FF1371">
      <w:pPr>
        <w:numPr>
          <w:ilvl w:val="0"/>
          <w:numId w:val="1"/>
        </w:numPr>
        <w:rPr>
          <w:rFonts w:eastAsia="Trebuchet MS"/>
          <w:lang w:eastAsia="ar-SA" w:bidi="ar-SA"/>
        </w:rPr>
      </w:pPr>
      <w:r w:rsidRPr="00FF1371">
        <w:t xml:space="preserve">Галеева </w:t>
      </w:r>
      <w:proofErr w:type="gramStart"/>
      <w:r w:rsidRPr="00FF1371">
        <w:t>Н.В.</w:t>
      </w:r>
      <w:proofErr w:type="gramEnd"/>
      <w:r w:rsidRPr="00FF1371">
        <w:t xml:space="preserve"> Активность фермента 5`-нуклеотидазы у больных хроническим гепатитом С </w:t>
      </w:r>
      <w:proofErr w:type="spellStart"/>
      <w:r w:rsidRPr="00FF1371">
        <w:t>с</w:t>
      </w:r>
      <w:proofErr w:type="spellEnd"/>
      <w:r w:rsidRPr="00FF1371">
        <w:t xml:space="preserve"> обострением естественного течения болезни и его терапевтическая коррекция. Практическая медицина. 2020. Т. 18, - № 4.- С. </w:t>
      </w:r>
      <w:r w:rsidRPr="00FF1371">
        <w:t>97–102</w:t>
      </w:r>
      <w:r w:rsidRPr="00FF1371">
        <w:t>. DOI: 10.32000/</w:t>
      </w:r>
      <w:r w:rsidRPr="00FF1371">
        <w:t>2072–1757-2020-4-97-102</w:t>
      </w:r>
    </w:p>
    <w:p w14:paraId="4C308409" w14:textId="77777777" w:rsidR="00FF1371" w:rsidRPr="00FF1371" w:rsidRDefault="00FF1371" w:rsidP="00FF1371">
      <w:pPr>
        <w:numPr>
          <w:ilvl w:val="0"/>
          <w:numId w:val="1"/>
        </w:numPr>
        <w:rPr>
          <w:rFonts w:eastAsia="Trebuchet MS"/>
          <w:szCs w:val="24"/>
          <w:lang w:eastAsia="ar-SA" w:bidi="ar-SA"/>
        </w:rPr>
      </w:pPr>
      <w:r w:rsidRPr="00FF1371">
        <w:rPr>
          <w:szCs w:val="24"/>
          <w:shd w:val="clear" w:color="auto" w:fill="FFFFFF"/>
        </w:rPr>
        <w:t xml:space="preserve">Галеева </w:t>
      </w:r>
      <w:proofErr w:type="gramStart"/>
      <w:r w:rsidRPr="00FF1371">
        <w:rPr>
          <w:szCs w:val="24"/>
          <w:shd w:val="clear" w:color="auto" w:fill="FFFFFF"/>
        </w:rPr>
        <w:t>Н.В.</w:t>
      </w:r>
      <w:proofErr w:type="gramEnd"/>
      <w:r w:rsidRPr="00FF1371">
        <w:rPr>
          <w:szCs w:val="24"/>
          <w:shd w:val="clear" w:color="auto" w:fill="FFFFFF"/>
        </w:rPr>
        <w:t xml:space="preserve"> Роль тромбоцитов как одного из маркеров активности инфекционного процесса у больных хроническим гепатитом С </w:t>
      </w:r>
      <w:proofErr w:type="spellStart"/>
      <w:r w:rsidRPr="00FF1371">
        <w:rPr>
          <w:szCs w:val="24"/>
          <w:shd w:val="clear" w:color="auto" w:fill="FFFFFF"/>
        </w:rPr>
        <w:t>с</w:t>
      </w:r>
      <w:proofErr w:type="spellEnd"/>
      <w:r w:rsidRPr="00FF1371">
        <w:rPr>
          <w:szCs w:val="24"/>
          <w:shd w:val="clear" w:color="auto" w:fill="FFFFFF"/>
        </w:rPr>
        <w:t xml:space="preserve"> обострением естественного течения болезни. Практическая медицина. 2020. Т18., №6, С.)</w:t>
      </w:r>
    </w:p>
    <w:p w14:paraId="7C461A38" w14:textId="39801ED4" w:rsidR="00FF1371" w:rsidRPr="00FF1371" w:rsidRDefault="00FF1371" w:rsidP="00FF1371">
      <w:pPr>
        <w:numPr>
          <w:ilvl w:val="0"/>
          <w:numId w:val="1"/>
        </w:numPr>
        <w:rPr>
          <w:rFonts w:eastAsia="Trebuchet MS"/>
          <w:b/>
          <w:lang w:eastAsia="ar-SA" w:bidi="ar-SA"/>
        </w:rPr>
      </w:pPr>
      <w:r w:rsidRPr="00FF1371">
        <w:t xml:space="preserve">Галеева </w:t>
      </w:r>
      <w:proofErr w:type="gramStart"/>
      <w:r w:rsidRPr="00FF1371">
        <w:t>Н.В.</w:t>
      </w:r>
      <w:proofErr w:type="gramEnd"/>
      <w:r w:rsidRPr="00FF1371">
        <w:t>, Валеева И.Х., Фазылова Ю.В. Взаимосвязь числа и агрегационной способности тромбоцитов с процессом перекисного окисления липидов у больных хроническим гепатитом С Практическая медицина. 2022. Т. 20, № 1, С. 37–43) DOI: 10.32000/</w:t>
      </w:r>
      <w:r w:rsidRPr="00FF1371">
        <w:t>2072–1757-2022-1-37-43</w:t>
      </w:r>
      <w:r w:rsidRPr="00FF1371">
        <w:t>.</w:t>
      </w:r>
    </w:p>
    <w:p w14:paraId="2868C517" w14:textId="77777777" w:rsidR="00FF1371" w:rsidRPr="00FF1371" w:rsidRDefault="00FF1371" w:rsidP="00FF1371">
      <w:pPr>
        <w:numPr>
          <w:ilvl w:val="0"/>
          <w:numId w:val="1"/>
        </w:numPr>
        <w:rPr>
          <w:rFonts w:eastAsia="Trebuchet MS"/>
          <w:b/>
          <w:lang w:eastAsia="ar-SA" w:bidi="ar-SA"/>
        </w:rPr>
      </w:pPr>
      <w:r w:rsidRPr="00FF1371">
        <w:t xml:space="preserve">Галеева </w:t>
      </w:r>
      <w:proofErr w:type="gramStart"/>
      <w:r w:rsidRPr="00FF1371">
        <w:t>Н.В.</w:t>
      </w:r>
      <w:proofErr w:type="gramEnd"/>
      <w:r w:rsidRPr="00FF1371">
        <w:t xml:space="preserve">, </w:t>
      </w:r>
      <w:proofErr w:type="spellStart"/>
      <w:r w:rsidRPr="00FF1371">
        <w:t>Подряднова</w:t>
      </w:r>
      <w:proofErr w:type="spellEnd"/>
      <w:r w:rsidRPr="00FF1371">
        <w:t xml:space="preserve"> Т.В., Мамедова А.Х., </w:t>
      </w:r>
      <w:proofErr w:type="spellStart"/>
      <w:r w:rsidRPr="00FF1371">
        <w:t>Нафеева</w:t>
      </w:r>
      <w:proofErr w:type="spellEnd"/>
      <w:r w:rsidRPr="00FF1371">
        <w:t xml:space="preserve"> Д.Н. Опыт применения </w:t>
      </w:r>
      <w:proofErr w:type="spellStart"/>
      <w:r w:rsidRPr="00FF1371">
        <w:t>дасабувира</w:t>
      </w:r>
      <w:proofErr w:type="spellEnd"/>
      <w:r w:rsidRPr="00FF1371">
        <w:t xml:space="preserve"> / </w:t>
      </w:r>
      <w:proofErr w:type="spellStart"/>
      <w:r w:rsidRPr="00FF1371">
        <w:t>омбитасвира</w:t>
      </w:r>
      <w:proofErr w:type="spellEnd"/>
      <w:r w:rsidRPr="00FF1371">
        <w:t xml:space="preserve"> / </w:t>
      </w:r>
      <w:proofErr w:type="spellStart"/>
      <w:r w:rsidRPr="00FF1371">
        <w:t>паритапревира</w:t>
      </w:r>
      <w:proofErr w:type="spellEnd"/>
      <w:r w:rsidRPr="00FF1371">
        <w:t xml:space="preserve"> / ритонавира у пациентов, находящихся на гемодиализе, с вирусной инфекцией гепатита С. Вестник современной клинической медицины. – 2022. – Т.15, вып.5. - С.16-21. DOI:10/20969</w:t>
      </w:r>
    </w:p>
    <w:p w14:paraId="565DC8D0" w14:textId="77777777" w:rsidR="00FF1371" w:rsidRPr="00FF1371" w:rsidRDefault="00FF1371" w:rsidP="00FF1371">
      <w:pPr>
        <w:numPr>
          <w:ilvl w:val="0"/>
          <w:numId w:val="1"/>
        </w:numPr>
        <w:rPr>
          <w:rFonts w:eastAsia="Trebuchet MS"/>
          <w:b/>
          <w:lang w:eastAsia="ar-SA" w:bidi="ar-SA"/>
        </w:rPr>
      </w:pPr>
      <w:proofErr w:type="spellStart"/>
      <w:r w:rsidRPr="00FF1371">
        <w:t>Гинятуллин</w:t>
      </w:r>
      <w:proofErr w:type="spellEnd"/>
      <w:r w:rsidRPr="00FF1371">
        <w:t xml:space="preserve"> Р.Р., Кравченко </w:t>
      </w:r>
      <w:proofErr w:type="gramStart"/>
      <w:r w:rsidRPr="00FF1371">
        <w:t>И.Э.</w:t>
      </w:r>
      <w:proofErr w:type="gramEnd"/>
      <w:r w:rsidRPr="00FF1371">
        <w:t xml:space="preserve">, Галеева Н.В., </w:t>
      </w:r>
      <w:proofErr w:type="spellStart"/>
      <w:r w:rsidRPr="00FF1371">
        <w:t>Гирфанутдинова</w:t>
      </w:r>
      <w:proofErr w:type="spellEnd"/>
      <w:r w:rsidRPr="00FF1371">
        <w:t xml:space="preserve"> Э.Р. Полиморфизмы генов ферментов антиоксидантной системы SOD2 (C47T, rs4880) и CAT (G262A, rs1001179) в патогенезе хронического гепатита С // Вестник современной клинической медицины. – 2023. – Т. 16(1). – С.20-27. DOI: 10.20969/VSKM.2023.16(1).20-27.</w:t>
      </w:r>
    </w:p>
    <w:p w14:paraId="66EDBC03" w14:textId="088C7049" w:rsidR="00FF1371" w:rsidRPr="00FF1371" w:rsidRDefault="00FF1371" w:rsidP="00FF1371">
      <w:pPr>
        <w:numPr>
          <w:ilvl w:val="0"/>
          <w:numId w:val="1"/>
        </w:numPr>
        <w:rPr>
          <w:rFonts w:eastAsia="Trebuchet MS"/>
          <w:bCs/>
          <w:lang w:eastAsia="ar-SA" w:bidi="ar-SA"/>
        </w:rPr>
      </w:pPr>
      <w:r w:rsidRPr="00FF1371">
        <w:rPr>
          <w:rFonts w:eastAsia="Trebuchet MS"/>
          <w:bCs/>
          <w:lang w:eastAsia="ar-SA" w:bidi="ar-SA"/>
        </w:rPr>
        <w:t xml:space="preserve">Галеева </w:t>
      </w:r>
      <w:proofErr w:type="gramStart"/>
      <w:r w:rsidRPr="00FF1371">
        <w:rPr>
          <w:rFonts w:eastAsia="Trebuchet MS"/>
          <w:bCs/>
          <w:lang w:eastAsia="ar-SA" w:bidi="ar-SA"/>
        </w:rPr>
        <w:t>Н.В.</w:t>
      </w:r>
      <w:proofErr w:type="gramEnd"/>
      <w:r w:rsidRPr="00FF1371">
        <w:rPr>
          <w:rFonts w:eastAsia="Trebuchet MS"/>
          <w:bCs/>
          <w:lang w:eastAsia="ar-SA" w:bidi="ar-SA"/>
        </w:rPr>
        <w:t xml:space="preserve">, Кравченко И.Э., Лебедев А.А. Тромбоцитарные индексы и их прогностическая значимость у больных хроническим гепатитом С. Практическая медицина. 2024. Т. 22, № 1, С. </w:t>
      </w:r>
      <w:r w:rsidRPr="00FF1371">
        <w:rPr>
          <w:rFonts w:eastAsia="Trebuchet MS"/>
          <w:bCs/>
          <w:lang w:eastAsia="ar-SA" w:bidi="ar-SA"/>
        </w:rPr>
        <w:t>64–69</w:t>
      </w:r>
      <w:r w:rsidRPr="00FF1371">
        <w:rPr>
          <w:rFonts w:eastAsia="Trebuchet MS"/>
          <w:bCs/>
          <w:lang w:eastAsia="ar-SA" w:bidi="ar-SA"/>
        </w:rPr>
        <w:t>)</w:t>
      </w:r>
    </w:p>
    <w:p w14:paraId="4952A0DF" w14:textId="3935647B" w:rsidR="00FF1371" w:rsidRPr="00FF1371" w:rsidRDefault="00FF1371" w:rsidP="00FF1371">
      <w:pPr>
        <w:numPr>
          <w:ilvl w:val="0"/>
          <w:numId w:val="1"/>
        </w:numPr>
        <w:rPr>
          <w:rFonts w:eastAsia="Trebuchet MS"/>
          <w:b/>
          <w:lang w:eastAsia="ar-SA" w:bidi="ar-SA"/>
        </w:rPr>
      </w:pPr>
      <w:r w:rsidRPr="00FF1371">
        <w:rPr>
          <w:rFonts w:eastAsia="Trebuchet MS"/>
          <w:b/>
          <w:lang w:eastAsia="ar-SA" w:bidi="ar-SA"/>
        </w:rPr>
        <w:t xml:space="preserve">: </w:t>
      </w:r>
      <w:r w:rsidRPr="00FF1371">
        <w:rPr>
          <w:rFonts w:eastAsia="Trebuchet MS"/>
          <w:bCs/>
          <w:lang w:eastAsia="ar-SA" w:bidi="ar-SA"/>
        </w:rPr>
        <w:t xml:space="preserve">Кравченко </w:t>
      </w:r>
      <w:proofErr w:type="gramStart"/>
      <w:r w:rsidRPr="00FF1371">
        <w:rPr>
          <w:rFonts w:eastAsia="Trebuchet MS"/>
          <w:bCs/>
          <w:lang w:eastAsia="ar-SA" w:bidi="ar-SA"/>
        </w:rPr>
        <w:t>И.Э.</w:t>
      </w:r>
      <w:proofErr w:type="gramEnd"/>
      <w:r w:rsidRPr="00FF1371">
        <w:rPr>
          <w:rFonts w:eastAsia="Trebuchet MS"/>
          <w:bCs/>
          <w:lang w:eastAsia="ar-SA" w:bidi="ar-SA"/>
        </w:rPr>
        <w:t xml:space="preserve">, </w:t>
      </w:r>
      <w:proofErr w:type="spellStart"/>
      <w:r w:rsidRPr="00FF1371">
        <w:rPr>
          <w:rFonts w:eastAsia="Trebuchet MS"/>
          <w:bCs/>
          <w:lang w:eastAsia="ar-SA" w:bidi="ar-SA"/>
        </w:rPr>
        <w:t>Гирфанутдинова</w:t>
      </w:r>
      <w:proofErr w:type="spellEnd"/>
      <w:r w:rsidRPr="00FF1371">
        <w:rPr>
          <w:rFonts w:eastAsia="Trebuchet MS"/>
          <w:bCs/>
          <w:lang w:eastAsia="ar-SA" w:bidi="ar-SA"/>
        </w:rPr>
        <w:t xml:space="preserve"> Э.Р., Галеева Н.В., </w:t>
      </w:r>
      <w:proofErr w:type="spellStart"/>
      <w:r w:rsidRPr="00FF1371">
        <w:rPr>
          <w:rFonts w:eastAsia="Trebuchet MS"/>
          <w:bCs/>
          <w:lang w:eastAsia="ar-SA" w:bidi="ar-SA"/>
        </w:rPr>
        <w:t>Гинятуллин</w:t>
      </w:r>
      <w:proofErr w:type="spellEnd"/>
      <w:r w:rsidRPr="00FF1371">
        <w:rPr>
          <w:rFonts w:eastAsia="Trebuchet MS"/>
          <w:bCs/>
          <w:lang w:eastAsia="ar-SA" w:bidi="ar-SA"/>
        </w:rPr>
        <w:t xml:space="preserve"> Р.Р. </w:t>
      </w:r>
      <w:proofErr w:type="spellStart"/>
      <w:r w:rsidRPr="00FF1371">
        <w:rPr>
          <w:rFonts w:eastAsia="Trebuchet MS"/>
          <w:bCs/>
          <w:lang w:eastAsia="ar-SA" w:bidi="ar-SA"/>
        </w:rPr>
        <w:t>Коморбидные</w:t>
      </w:r>
      <w:proofErr w:type="spellEnd"/>
      <w:r w:rsidRPr="00FF1371">
        <w:rPr>
          <w:rFonts w:eastAsia="Trebuchet MS"/>
          <w:bCs/>
          <w:lang w:eastAsia="ar-SA" w:bidi="ar-SA"/>
        </w:rPr>
        <w:t xml:space="preserve"> состояния как внепеченочные проявления хронической HCV-инфекции. Инфекционные болезни. 2024; 22(2): 101–107. DOI: 10.20953/</w:t>
      </w:r>
      <w:r w:rsidRPr="00FF1371">
        <w:rPr>
          <w:rFonts w:eastAsia="Trebuchet MS"/>
          <w:bCs/>
          <w:lang w:eastAsia="ar-SA" w:bidi="ar-SA"/>
        </w:rPr>
        <w:t>1729–9225-2024-2-101-107</w:t>
      </w:r>
    </w:p>
    <w:p w14:paraId="01F2666E" w14:textId="77777777" w:rsidR="00FF1371" w:rsidRPr="00FF1371" w:rsidRDefault="00FF1371" w:rsidP="00FF1371">
      <w:pPr>
        <w:ind w:left="927" w:firstLine="0"/>
        <w:rPr>
          <w:rFonts w:eastAsia="Trebuchet MS"/>
          <w:b/>
          <w:lang w:eastAsia="ar-SA" w:bidi="ar-SA"/>
        </w:rPr>
      </w:pPr>
    </w:p>
    <w:p w14:paraId="1B175C95" w14:textId="77777777" w:rsidR="00BF3B85" w:rsidRPr="00FF1371" w:rsidRDefault="00BF3B85"/>
    <w:sectPr w:rsidR="00BF3B85" w:rsidRPr="00FF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E3883"/>
    <w:multiLevelType w:val="hybridMultilevel"/>
    <w:tmpl w:val="0EA4EB22"/>
    <w:lvl w:ilvl="0" w:tplc="0E787F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90494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71"/>
    <w:rsid w:val="0048190C"/>
    <w:rsid w:val="005473F6"/>
    <w:rsid w:val="00884AAA"/>
    <w:rsid w:val="00BF3B85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82D9"/>
  <w15:chartTrackingRefBased/>
  <w15:docId w15:val="{927FFA0E-BD14-4478-9619-4EB611BD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371"/>
    <w:pPr>
      <w:suppressAutoHyphens/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hi-I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1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3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3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3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3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3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3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1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1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137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137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13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13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13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13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13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1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1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1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13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13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137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1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137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1371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unhideWhenUsed/>
    <w:rsid w:val="00FF1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07/s12668-019-00715-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Галеева</dc:creator>
  <cp:keywords/>
  <dc:description/>
  <cp:lastModifiedBy>Нелли Галеева</cp:lastModifiedBy>
  <cp:revision>1</cp:revision>
  <dcterms:created xsi:type="dcterms:W3CDTF">2025-01-18T17:56:00Z</dcterms:created>
  <dcterms:modified xsi:type="dcterms:W3CDTF">2025-01-18T17:58:00Z</dcterms:modified>
</cp:coreProperties>
</file>