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1ABA9" w14:textId="77777777" w:rsidR="00C36681" w:rsidRPr="00F53B3E" w:rsidRDefault="00C36681" w:rsidP="00C36681">
      <w:pPr>
        <w:pStyle w:val="2"/>
        <w:rPr>
          <w:sz w:val="24"/>
          <w:szCs w:val="24"/>
        </w:rPr>
      </w:pPr>
      <w:r w:rsidRPr="00F53B3E">
        <w:rPr>
          <w:sz w:val="24"/>
          <w:szCs w:val="24"/>
        </w:rPr>
        <w:t>СПИСОК</w:t>
      </w:r>
    </w:p>
    <w:p w14:paraId="0273420C" w14:textId="3BB03D6F" w:rsidR="00C36681" w:rsidRPr="00F53B3E" w:rsidRDefault="00C36681" w:rsidP="00C366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Наиболее значимых публикаций за последние 5 лет</w:t>
      </w:r>
    </w:p>
    <w:p w14:paraId="1AB97D0F" w14:textId="48E71550" w:rsidR="00C36681" w:rsidRDefault="00C36681" w:rsidP="00C36681">
      <w:pPr>
        <w:jc w:val="center"/>
        <w:rPr>
          <w:b/>
          <w:sz w:val="24"/>
          <w:szCs w:val="24"/>
        </w:rPr>
      </w:pPr>
      <w:r w:rsidRPr="00F53B3E">
        <w:rPr>
          <w:b/>
          <w:sz w:val="24"/>
          <w:szCs w:val="24"/>
        </w:rPr>
        <w:t xml:space="preserve">ассистента кафедры инфекционных болезней, к.м.н. </w:t>
      </w:r>
      <w:proofErr w:type="spellStart"/>
      <w:r w:rsidRPr="00F53B3E">
        <w:rPr>
          <w:b/>
          <w:sz w:val="24"/>
          <w:szCs w:val="24"/>
        </w:rPr>
        <w:t>Булатовой</w:t>
      </w:r>
      <w:proofErr w:type="spellEnd"/>
      <w:r w:rsidRPr="00F53B3E">
        <w:rPr>
          <w:b/>
          <w:sz w:val="24"/>
          <w:szCs w:val="24"/>
        </w:rPr>
        <w:t xml:space="preserve"> </w:t>
      </w:r>
      <w:proofErr w:type="spellStart"/>
      <w:r w:rsidRPr="00F53B3E">
        <w:rPr>
          <w:b/>
          <w:sz w:val="24"/>
          <w:szCs w:val="24"/>
        </w:rPr>
        <w:t>Асии</w:t>
      </w:r>
      <w:proofErr w:type="spellEnd"/>
      <w:r w:rsidRPr="00F53B3E">
        <w:rPr>
          <w:b/>
          <w:sz w:val="24"/>
          <w:szCs w:val="24"/>
        </w:rPr>
        <w:t xml:space="preserve"> </w:t>
      </w:r>
      <w:proofErr w:type="spellStart"/>
      <w:r w:rsidRPr="00F53B3E">
        <w:rPr>
          <w:b/>
          <w:sz w:val="24"/>
          <w:szCs w:val="24"/>
        </w:rPr>
        <w:t>Халитовны</w:t>
      </w:r>
      <w:proofErr w:type="spellEnd"/>
    </w:p>
    <w:p w14:paraId="6429859D" w14:textId="77777777" w:rsidR="00C36681" w:rsidRPr="00F53B3E" w:rsidRDefault="00C36681" w:rsidP="00C36681">
      <w:pPr>
        <w:jc w:val="center"/>
        <w:rPr>
          <w:b/>
          <w:sz w:val="24"/>
          <w:szCs w:val="24"/>
        </w:rPr>
      </w:pPr>
    </w:p>
    <w:p w14:paraId="2B280A61" w14:textId="780EA3F2" w:rsidR="00125DC6" w:rsidRPr="00C36681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36681">
        <w:rPr>
          <w:bCs/>
          <w:sz w:val="24"/>
          <w:szCs w:val="24"/>
        </w:rPr>
        <w:t>Гемафагоцитарный</w:t>
      </w:r>
      <w:proofErr w:type="spellEnd"/>
      <w:r w:rsidRPr="00C36681">
        <w:rPr>
          <w:bCs/>
          <w:sz w:val="24"/>
          <w:szCs w:val="24"/>
        </w:rPr>
        <w:t xml:space="preserve"> синдром у ребенка с сепсисом, вызванным </w:t>
      </w:r>
      <w:r w:rsidRPr="00C36681">
        <w:rPr>
          <w:bCs/>
          <w:iCs/>
          <w:sz w:val="24"/>
          <w:szCs w:val="24"/>
        </w:rPr>
        <w:t>SERRATIA PROTEAMACULANS</w:t>
      </w:r>
      <w:r>
        <w:rPr>
          <w:bCs/>
          <w:iCs/>
          <w:sz w:val="24"/>
          <w:szCs w:val="24"/>
        </w:rPr>
        <w:t xml:space="preserve">. </w:t>
      </w:r>
      <w:proofErr w:type="spellStart"/>
      <w:r>
        <w:rPr>
          <w:bCs/>
          <w:iCs/>
          <w:sz w:val="24"/>
          <w:szCs w:val="24"/>
        </w:rPr>
        <w:t>Хаертынов</w:t>
      </w:r>
      <w:proofErr w:type="spellEnd"/>
      <w:r>
        <w:rPr>
          <w:bCs/>
          <w:iCs/>
          <w:sz w:val="24"/>
          <w:szCs w:val="24"/>
        </w:rPr>
        <w:t xml:space="preserve"> Х.С., Анохин В.А., Любин С.А., </w:t>
      </w:r>
      <w:proofErr w:type="spellStart"/>
      <w:r>
        <w:rPr>
          <w:bCs/>
          <w:iCs/>
          <w:sz w:val="24"/>
          <w:szCs w:val="24"/>
        </w:rPr>
        <w:t>Хаертынова</w:t>
      </w:r>
      <w:proofErr w:type="spellEnd"/>
      <w:r>
        <w:rPr>
          <w:bCs/>
          <w:iCs/>
          <w:sz w:val="24"/>
          <w:szCs w:val="24"/>
        </w:rPr>
        <w:t xml:space="preserve"> А.Х. </w:t>
      </w:r>
      <w:r w:rsidRPr="00C36681">
        <w:rPr>
          <w:sz w:val="24"/>
          <w:szCs w:val="24"/>
        </w:rPr>
        <w:t xml:space="preserve">Журнал </w:t>
      </w:r>
      <w:proofErr w:type="spellStart"/>
      <w:r w:rsidRPr="00C36681">
        <w:rPr>
          <w:sz w:val="24"/>
          <w:szCs w:val="24"/>
        </w:rPr>
        <w:t>инфектологии</w:t>
      </w:r>
      <w:proofErr w:type="spellEnd"/>
      <w:r w:rsidRPr="00C36681">
        <w:rPr>
          <w:sz w:val="24"/>
          <w:szCs w:val="24"/>
        </w:rPr>
        <w:t>. – 2019. -№1 (11). – С.98-103.</w:t>
      </w:r>
    </w:p>
    <w:p w14:paraId="13FA4C3A" w14:textId="4A7FD689" w:rsidR="00C36681" w:rsidRPr="00C36681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36681">
        <w:rPr>
          <w:bCs/>
          <w:sz w:val="24"/>
          <w:szCs w:val="24"/>
        </w:rPr>
        <w:t>Оккультная бактериемия как одно из проявлений инвазивной пневмококковой инфекции</w:t>
      </w:r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Хаертынов</w:t>
      </w:r>
      <w:proofErr w:type="spellEnd"/>
      <w:r>
        <w:rPr>
          <w:bCs/>
          <w:sz w:val="24"/>
          <w:szCs w:val="24"/>
        </w:rPr>
        <w:t xml:space="preserve"> Х.С., Анохин В.А., </w:t>
      </w:r>
      <w:proofErr w:type="spellStart"/>
      <w:r>
        <w:rPr>
          <w:bCs/>
          <w:sz w:val="24"/>
          <w:szCs w:val="24"/>
        </w:rPr>
        <w:t>Халиуллина</w:t>
      </w:r>
      <w:proofErr w:type="spellEnd"/>
      <w:r>
        <w:rPr>
          <w:bCs/>
          <w:sz w:val="24"/>
          <w:szCs w:val="24"/>
        </w:rPr>
        <w:t xml:space="preserve"> С.В., Булатова А.Х. и др.</w:t>
      </w:r>
      <w:r w:rsidRPr="00C36681">
        <w:rPr>
          <w:bCs/>
          <w:sz w:val="24"/>
          <w:szCs w:val="24"/>
        </w:rPr>
        <w:t xml:space="preserve"> </w:t>
      </w:r>
      <w:r w:rsidRPr="00C36681">
        <w:rPr>
          <w:iCs/>
          <w:color w:val="000000"/>
          <w:sz w:val="24"/>
          <w:szCs w:val="24"/>
        </w:rPr>
        <w:t xml:space="preserve">Российский вестник </w:t>
      </w:r>
      <w:proofErr w:type="spellStart"/>
      <w:r w:rsidRPr="00C36681">
        <w:rPr>
          <w:iCs/>
          <w:color w:val="000000"/>
          <w:sz w:val="24"/>
          <w:szCs w:val="24"/>
        </w:rPr>
        <w:t>перинатологии</w:t>
      </w:r>
      <w:proofErr w:type="spellEnd"/>
      <w:r w:rsidRPr="00C36681">
        <w:rPr>
          <w:iCs/>
          <w:color w:val="000000"/>
          <w:sz w:val="24"/>
          <w:szCs w:val="24"/>
        </w:rPr>
        <w:t xml:space="preserve"> и педиатрии. – 2020. – 65 (5). – С. 215 – 218.</w:t>
      </w:r>
    </w:p>
    <w:p w14:paraId="0290CD83" w14:textId="3CA34777" w:rsidR="00C36681" w:rsidRPr="00C36681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36681">
        <w:rPr>
          <w:bCs/>
          <w:sz w:val="24"/>
          <w:szCs w:val="24"/>
        </w:rPr>
        <w:t xml:space="preserve">Диффузная В-клеточная </w:t>
      </w:r>
      <w:proofErr w:type="spellStart"/>
      <w:r w:rsidRPr="00C36681">
        <w:rPr>
          <w:bCs/>
          <w:sz w:val="24"/>
          <w:szCs w:val="24"/>
        </w:rPr>
        <w:t>лимфома</w:t>
      </w:r>
      <w:proofErr w:type="spellEnd"/>
      <w:r w:rsidRPr="00C36681">
        <w:rPr>
          <w:bCs/>
          <w:sz w:val="24"/>
          <w:szCs w:val="24"/>
        </w:rPr>
        <w:t xml:space="preserve"> у ребенка с ВИЧ-инфекцией</w:t>
      </w:r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Хаертынов</w:t>
      </w:r>
      <w:proofErr w:type="spellEnd"/>
      <w:r>
        <w:rPr>
          <w:bCs/>
          <w:sz w:val="24"/>
          <w:szCs w:val="24"/>
        </w:rPr>
        <w:t xml:space="preserve"> Х.С.</w:t>
      </w:r>
      <w:r w:rsidR="00BB3548">
        <w:rPr>
          <w:bCs/>
          <w:sz w:val="24"/>
          <w:szCs w:val="24"/>
        </w:rPr>
        <w:t xml:space="preserve">, Анохин В.А., </w:t>
      </w:r>
      <w:proofErr w:type="spellStart"/>
      <w:r w:rsidR="00BB3548">
        <w:rPr>
          <w:bCs/>
          <w:sz w:val="24"/>
          <w:szCs w:val="24"/>
        </w:rPr>
        <w:t>Халиуллина</w:t>
      </w:r>
      <w:proofErr w:type="spellEnd"/>
      <w:r w:rsidR="00BB3548">
        <w:rPr>
          <w:bCs/>
          <w:sz w:val="24"/>
          <w:szCs w:val="24"/>
        </w:rPr>
        <w:t xml:space="preserve"> С.В., Булатова А.Х. и др.</w:t>
      </w:r>
      <w:r w:rsidRPr="00C36681">
        <w:rPr>
          <w:bCs/>
          <w:sz w:val="24"/>
          <w:szCs w:val="24"/>
        </w:rPr>
        <w:t xml:space="preserve"> </w:t>
      </w:r>
      <w:r w:rsidRPr="00C36681">
        <w:rPr>
          <w:iCs/>
          <w:color w:val="000000"/>
          <w:sz w:val="24"/>
          <w:szCs w:val="24"/>
        </w:rPr>
        <w:t xml:space="preserve">Российский вестник </w:t>
      </w:r>
      <w:proofErr w:type="spellStart"/>
      <w:r w:rsidRPr="00C36681">
        <w:rPr>
          <w:iCs/>
          <w:color w:val="000000"/>
          <w:sz w:val="24"/>
          <w:szCs w:val="24"/>
        </w:rPr>
        <w:t>перинатологии</w:t>
      </w:r>
      <w:proofErr w:type="spellEnd"/>
      <w:r w:rsidRPr="00C36681">
        <w:rPr>
          <w:iCs/>
          <w:color w:val="000000"/>
          <w:sz w:val="24"/>
          <w:szCs w:val="24"/>
        </w:rPr>
        <w:t xml:space="preserve"> и педиатрии</w:t>
      </w:r>
      <w:r w:rsidRPr="00C36681">
        <w:rPr>
          <w:i/>
          <w:iCs/>
          <w:sz w:val="24"/>
          <w:szCs w:val="24"/>
        </w:rPr>
        <w:t xml:space="preserve">. – </w:t>
      </w:r>
      <w:r w:rsidRPr="00C36681">
        <w:rPr>
          <w:iCs/>
          <w:sz w:val="24"/>
          <w:szCs w:val="24"/>
        </w:rPr>
        <w:t>2021. - 66:(5). – С. 213–218. DOI: 10.21508/1027–4065–2021–66–5–213–218</w:t>
      </w:r>
      <w:r w:rsidR="00BB3548">
        <w:rPr>
          <w:iCs/>
          <w:sz w:val="24"/>
          <w:szCs w:val="24"/>
        </w:rPr>
        <w:t>.</w:t>
      </w:r>
    </w:p>
    <w:p w14:paraId="5CCAA1C3" w14:textId="06B112B8" w:rsidR="00C36681" w:rsidRPr="00C36681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36681">
        <w:rPr>
          <w:sz w:val="24"/>
          <w:szCs w:val="24"/>
        </w:rPr>
        <w:t>Полисерозит у ребенка с геморрагической лихорадкой с почечным синдромом (клинический случай)</w:t>
      </w:r>
      <w:r w:rsidR="00BB3548">
        <w:rPr>
          <w:sz w:val="24"/>
          <w:szCs w:val="24"/>
        </w:rPr>
        <w:t xml:space="preserve">. Булатова А.Х., Шакирова В.Г., </w:t>
      </w:r>
      <w:proofErr w:type="spellStart"/>
      <w:r w:rsidR="00BB3548">
        <w:rPr>
          <w:sz w:val="24"/>
          <w:szCs w:val="24"/>
        </w:rPr>
        <w:t>Хамидуллина</w:t>
      </w:r>
      <w:proofErr w:type="spellEnd"/>
      <w:r w:rsidR="00BB3548">
        <w:rPr>
          <w:sz w:val="24"/>
          <w:szCs w:val="24"/>
        </w:rPr>
        <w:t xml:space="preserve"> З.Л.</w:t>
      </w:r>
      <w:r w:rsidRPr="00C36681">
        <w:rPr>
          <w:sz w:val="24"/>
          <w:szCs w:val="24"/>
        </w:rPr>
        <w:t xml:space="preserve"> </w:t>
      </w:r>
      <w:r w:rsidRPr="00C36681">
        <w:rPr>
          <w:bCs/>
          <w:spacing w:val="-10"/>
          <w:sz w:val="24"/>
          <w:szCs w:val="24"/>
        </w:rPr>
        <w:t xml:space="preserve">Практическая медицина. – 2022. - №1 (20). – </w:t>
      </w:r>
      <w:r w:rsidRPr="00C36681">
        <w:rPr>
          <w:bCs/>
          <w:sz w:val="24"/>
          <w:szCs w:val="24"/>
        </w:rPr>
        <w:t xml:space="preserve">С. </w:t>
      </w:r>
      <w:r w:rsidRPr="00C36681">
        <w:rPr>
          <w:bCs/>
          <w:spacing w:val="-10"/>
          <w:sz w:val="24"/>
          <w:szCs w:val="24"/>
        </w:rPr>
        <w:t>143–145.</w:t>
      </w:r>
    </w:p>
    <w:p w14:paraId="5A619EC8" w14:textId="72C79561" w:rsidR="00C36681" w:rsidRPr="00C36681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36681">
        <w:rPr>
          <w:sz w:val="24"/>
          <w:szCs w:val="24"/>
        </w:rPr>
        <w:t>Клинико-лабораторная характеристика геморрагической лихорадки с почечным синдромом у детей и взрослых</w:t>
      </w:r>
      <w:r w:rsidR="00BB3548">
        <w:rPr>
          <w:sz w:val="24"/>
          <w:szCs w:val="24"/>
        </w:rPr>
        <w:t xml:space="preserve">. Булатова А.Х., Шакирова В.Г., </w:t>
      </w:r>
      <w:proofErr w:type="spellStart"/>
      <w:r w:rsidR="00BB3548">
        <w:rPr>
          <w:sz w:val="24"/>
          <w:szCs w:val="24"/>
        </w:rPr>
        <w:t>Хаертынова</w:t>
      </w:r>
      <w:proofErr w:type="spellEnd"/>
      <w:r w:rsidR="00BB3548">
        <w:rPr>
          <w:sz w:val="24"/>
          <w:szCs w:val="24"/>
        </w:rPr>
        <w:t xml:space="preserve"> И.М. и др.</w:t>
      </w:r>
      <w:r w:rsidRPr="00C36681">
        <w:rPr>
          <w:sz w:val="24"/>
          <w:szCs w:val="24"/>
        </w:rPr>
        <w:t xml:space="preserve"> </w:t>
      </w:r>
      <w:r w:rsidRPr="00C36681">
        <w:rPr>
          <w:iCs/>
          <w:color w:val="000000"/>
          <w:sz w:val="24"/>
          <w:szCs w:val="24"/>
        </w:rPr>
        <w:t>Практическая медицина. -2022. -20 (7). – С. 52 – 56.</w:t>
      </w:r>
    </w:p>
    <w:p w14:paraId="53C67202" w14:textId="1155F579" w:rsidR="00C36681" w:rsidRPr="00C36681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36681">
        <w:rPr>
          <w:sz w:val="24"/>
          <w:szCs w:val="24"/>
        </w:rPr>
        <w:t>Особенности течения геморрагической лихорадки с почечным синдромом у детей разных возрастных групп</w:t>
      </w:r>
      <w:r w:rsidR="00BB3548">
        <w:rPr>
          <w:sz w:val="24"/>
          <w:szCs w:val="24"/>
        </w:rPr>
        <w:t xml:space="preserve">. Булатова А.Х., Шакирова В.Г., </w:t>
      </w:r>
      <w:proofErr w:type="spellStart"/>
      <w:r w:rsidR="00BB3548">
        <w:rPr>
          <w:sz w:val="24"/>
          <w:szCs w:val="24"/>
        </w:rPr>
        <w:t>Хаертынова</w:t>
      </w:r>
      <w:proofErr w:type="spellEnd"/>
      <w:r w:rsidR="00BB3548">
        <w:rPr>
          <w:sz w:val="24"/>
          <w:szCs w:val="24"/>
        </w:rPr>
        <w:t xml:space="preserve"> И.М. </w:t>
      </w:r>
      <w:r w:rsidRPr="00C36681">
        <w:rPr>
          <w:iCs/>
          <w:color w:val="000000"/>
          <w:sz w:val="24"/>
          <w:szCs w:val="24"/>
        </w:rPr>
        <w:t>Практическая медицина. -2022. -20 (7). – С. 57 – 60.</w:t>
      </w:r>
    </w:p>
    <w:p w14:paraId="45FED6BC" w14:textId="01E32995" w:rsidR="00C36681" w:rsidRPr="00C36681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36681">
        <w:rPr>
          <w:bCs/>
          <w:sz w:val="24"/>
          <w:szCs w:val="24"/>
        </w:rPr>
        <w:t>Клинический случай течения норвежской чесотки у пациента с ВИЧ-инфекцией</w:t>
      </w:r>
      <w:r w:rsidR="00BB3548">
        <w:rPr>
          <w:bCs/>
          <w:sz w:val="24"/>
          <w:szCs w:val="24"/>
        </w:rPr>
        <w:t xml:space="preserve">. Булатова А.Х., </w:t>
      </w:r>
      <w:proofErr w:type="spellStart"/>
      <w:r w:rsidR="00BB3548">
        <w:rPr>
          <w:bCs/>
          <w:sz w:val="24"/>
          <w:szCs w:val="24"/>
        </w:rPr>
        <w:t>Хаертынов</w:t>
      </w:r>
      <w:proofErr w:type="spellEnd"/>
      <w:r w:rsidR="00BB3548">
        <w:rPr>
          <w:bCs/>
          <w:sz w:val="24"/>
          <w:szCs w:val="24"/>
        </w:rPr>
        <w:t xml:space="preserve"> Х.С., Идрисов И.Г. и др.</w:t>
      </w:r>
      <w:r w:rsidRPr="00C36681">
        <w:rPr>
          <w:bCs/>
          <w:sz w:val="24"/>
          <w:szCs w:val="24"/>
        </w:rPr>
        <w:t xml:space="preserve"> </w:t>
      </w:r>
      <w:r w:rsidRPr="00C36681">
        <w:rPr>
          <w:sz w:val="24"/>
          <w:szCs w:val="24"/>
        </w:rPr>
        <w:t xml:space="preserve">Журнал </w:t>
      </w:r>
      <w:proofErr w:type="spellStart"/>
      <w:r w:rsidRPr="00C36681">
        <w:rPr>
          <w:sz w:val="24"/>
          <w:szCs w:val="24"/>
        </w:rPr>
        <w:t>инфектологии</w:t>
      </w:r>
      <w:proofErr w:type="spellEnd"/>
      <w:r w:rsidRPr="00C36681">
        <w:rPr>
          <w:sz w:val="24"/>
          <w:szCs w:val="24"/>
        </w:rPr>
        <w:t>. – 2022. -№4 (14). – С.114-117.</w:t>
      </w:r>
    </w:p>
    <w:p w14:paraId="7D461AB5" w14:textId="5269E57F" w:rsidR="00C36681" w:rsidRPr="00C36681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US"/>
        </w:rPr>
      </w:pPr>
      <w:r w:rsidRPr="00C36681">
        <w:rPr>
          <w:spacing w:val="-4"/>
          <w:sz w:val="24"/>
          <w:szCs w:val="24"/>
          <w:lang w:val="en-US"/>
        </w:rPr>
        <w:t xml:space="preserve">Differential cytokine responses and the clinical severity of adult and pediatric </w:t>
      </w:r>
      <w:proofErr w:type="spellStart"/>
      <w:r w:rsidRPr="00C36681">
        <w:rPr>
          <w:spacing w:val="-4"/>
          <w:sz w:val="24"/>
          <w:szCs w:val="24"/>
          <w:lang w:val="en-US"/>
        </w:rPr>
        <w:t>nephropathia</w:t>
      </w:r>
      <w:proofErr w:type="spellEnd"/>
      <w:r w:rsidRPr="00C36681">
        <w:rPr>
          <w:spacing w:val="-4"/>
          <w:sz w:val="24"/>
          <w:szCs w:val="24"/>
          <w:lang w:val="en-US"/>
        </w:rPr>
        <w:t xml:space="preserve"> </w:t>
      </w:r>
      <w:proofErr w:type="spellStart"/>
      <w:r w:rsidRPr="00C36681">
        <w:rPr>
          <w:spacing w:val="-4"/>
          <w:sz w:val="24"/>
          <w:szCs w:val="24"/>
          <w:lang w:val="en-US"/>
        </w:rPr>
        <w:t>epidemica</w:t>
      </w:r>
      <w:proofErr w:type="spellEnd"/>
      <w:r w:rsidR="00BB3548" w:rsidRPr="00BB3548">
        <w:rPr>
          <w:spacing w:val="-4"/>
          <w:sz w:val="24"/>
          <w:szCs w:val="24"/>
          <w:lang w:val="en-US"/>
        </w:rPr>
        <w:t xml:space="preserve">. </w:t>
      </w:r>
      <w:proofErr w:type="spellStart"/>
      <w:r w:rsidR="00BB3548">
        <w:rPr>
          <w:spacing w:val="-4"/>
          <w:sz w:val="24"/>
          <w:szCs w:val="24"/>
          <w:lang w:val="en-US"/>
        </w:rPr>
        <w:t>Davidyuk</w:t>
      </w:r>
      <w:proofErr w:type="spellEnd"/>
      <w:r w:rsidR="00BB3548">
        <w:rPr>
          <w:spacing w:val="-4"/>
          <w:sz w:val="24"/>
          <w:szCs w:val="24"/>
          <w:lang w:val="en-US"/>
        </w:rPr>
        <w:t xml:space="preserve"> Y.N., </w:t>
      </w:r>
      <w:proofErr w:type="spellStart"/>
      <w:r w:rsidR="00BB3548">
        <w:rPr>
          <w:spacing w:val="-4"/>
          <w:sz w:val="24"/>
          <w:szCs w:val="24"/>
          <w:lang w:val="en-US"/>
        </w:rPr>
        <w:t>Kabwe</w:t>
      </w:r>
      <w:proofErr w:type="spellEnd"/>
      <w:r w:rsidR="00BB3548">
        <w:rPr>
          <w:spacing w:val="-4"/>
          <w:sz w:val="24"/>
          <w:szCs w:val="24"/>
          <w:lang w:val="en-US"/>
        </w:rPr>
        <w:t xml:space="preserve"> E., </w:t>
      </w:r>
      <w:proofErr w:type="spellStart"/>
      <w:r w:rsidR="00BB3548">
        <w:rPr>
          <w:spacing w:val="-4"/>
          <w:sz w:val="24"/>
          <w:szCs w:val="24"/>
          <w:lang w:val="en-US"/>
        </w:rPr>
        <w:t>Markelova</w:t>
      </w:r>
      <w:proofErr w:type="spellEnd"/>
      <w:r w:rsidR="00BB3548">
        <w:rPr>
          <w:spacing w:val="-4"/>
          <w:sz w:val="24"/>
          <w:szCs w:val="24"/>
          <w:lang w:val="en-US"/>
        </w:rPr>
        <w:t xml:space="preserve"> M.</w:t>
      </w:r>
      <w:r w:rsidRPr="00C36681">
        <w:rPr>
          <w:spacing w:val="-4"/>
          <w:sz w:val="24"/>
          <w:szCs w:val="24"/>
          <w:lang w:val="en-US"/>
        </w:rPr>
        <w:t xml:space="preserve"> </w:t>
      </w:r>
      <w:r w:rsidRPr="00C36681">
        <w:rPr>
          <w:rStyle w:val="a4"/>
          <w:color w:val="222222"/>
          <w:sz w:val="24"/>
          <w:szCs w:val="24"/>
          <w:lang w:val="en-US"/>
        </w:rPr>
        <w:t xml:space="preserve">International Journal of </w:t>
      </w:r>
      <w:proofErr w:type="spellStart"/>
      <w:r w:rsidRPr="00C36681">
        <w:rPr>
          <w:rStyle w:val="a4"/>
          <w:color w:val="222222"/>
          <w:sz w:val="24"/>
          <w:szCs w:val="24"/>
          <w:lang w:val="en-US"/>
        </w:rPr>
        <w:t>Molecula</w:t>
      </w:r>
      <w:proofErr w:type="spellEnd"/>
      <w:r w:rsidRPr="00C36681">
        <w:rPr>
          <w:rStyle w:val="a4"/>
          <w:color w:val="222222"/>
          <w:sz w:val="24"/>
          <w:szCs w:val="24"/>
          <w:lang w:val="en-US"/>
        </w:rPr>
        <w:t xml:space="preserve"> Sciences</w:t>
      </w:r>
      <w:r w:rsidRPr="00C36681">
        <w:rPr>
          <w:iCs/>
          <w:sz w:val="24"/>
          <w:szCs w:val="24"/>
          <w:lang w:val="en-US"/>
        </w:rPr>
        <w:t xml:space="preserve">. – 2023. – Vol.24. – P.1-18. </w:t>
      </w:r>
      <w:r w:rsidRPr="00C36681">
        <w:rPr>
          <w:iCs/>
          <w:spacing w:val="-4"/>
          <w:sz w:val="24"/>
          <w:szCs w:val="24"/>
          <w:lang w:val="en-US"/>
        </w:rPr>
        <w:t>doi</w:t>
      </w:r>
      <w:r w:rsidRPr="00C36681">
        <w:rPr>
          <w:iCs/>
          <w:color w:val="222222"/>
          <w:sz w:val="24"/>
          <w:szCs w:val="24"/>
          <w:shd w:val="clear" w:color="auto" w:fill="FFFFFF"/>
          <w:lang w:val="en-US"/>
        </w:rPr>
        <w:t>:10.3390/ijms24087016</w:t>
      </w:r>
    </w:p>
    <w:p w14:paraId="365C63D1" w14:textId="4076AD17" w:rsidR="00C36681" w:rsidRPr="003D176C" w:rsidRDefault="00C36681" w:rsidP="00C3668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36681">
        <w:rPr>
          <w:sz w:val="24"/>
          <w:szCs w:val="24"/>
        </w:rPr>
        <w:t>Цитомегаловирусный</w:t>
      </w:r>
      <w:proofErr w:type="spellEnd"/>
      <w:r w:rsidRPr="00C36681">
        <w:rPr>
          <w:sz w:val="24"/>
          <w:szCs w:val="24"/>
        </w:rPr>
        <w:t xml:space="preserve"> кардит у ребенка 5 месяцев</w:t>
      </w:r>
      <w:r w:rsidR="00BB3548">
        <w:rPr>
          <w:sz w:val="24"/>
          <w:szCs w:val="24"/>
        </w:rPr>
        <w:t xml:space="preserve">. </w:t>
      </w:r>
      <w:proofErr w:type="spellStart"/>
      <w:r w:rsidR="00BB3548">
        <w:rPr>
          <w:sz w:val="24"/>
          <w:szCs w:val="24"/>
        </w:rPr>
        <w:t>Хаертынов</w:t>
      </w:r>
      <w:proofErr w:type="spellEnd"/>
      <w:r w:rsidR="00BB3548">
        <w:rPr>
          <w:sz w:val="24"/>
          <w:szCs w:val="24"/>
        </w:rPr>
        <w:t xml:space="preserve"> Х.С., Анохин В.А., </w:t>
      </w:r>
      <w:proofErr w:type="spellStart"/>
      <w:r w:rsidR="00BB3548">
        <w:rPr>
          <w:sz w:val="24"/>
          <w:szCs w:val="24"/>
        </w:rPr>
        <w:t>Халиуллина</w:t>
      </w:r>
      <w:proofErr w:type="spellEnd"/>
      <w:r w:rsidR="00BB3548">
        <w:rPr>
          <w:sz w:val="24"/>
          <w:szCs w:val="24"/>
        </w:rPr>
        <w:t xml:space="preserve"> С.В., Булатова А.Х.</w:t>
      </w:r>
      <w:r w:rsidRPr="00C36681">
        <w:rPr>
          <w:sz w:val="24"/>
          <w:szCs w:val="24"/>
        </w:rPr>
        <w:t xml:space="preserve"> </w:t>
      </w:r>
      <w:r w:rsidRPr="00C36681">
        <w:rPr>
          <w:iCs/>
          <w:color w:val="000000"/>
          <w:sz w:val="24"/>
          <w:szCs w:val="24"/>
        </w:rPr>
        <w:t xml:space="preserve">Российский вестник </w:t>
      </w:r>
      <w:proofErr w:type="spellStart"/>
      <w:r w:rsidRPr="00C36681">
        <w:rPr>
          <w:iCs/>
          <w:color w:val="000000"/>
          <w:sz w:val="24"/>
          <w:szCs w:val="24"/>
        </w:rPr>
        <w:t>перинатологии</w:t>
      </w:r>
      <w:proofErr w:type="spellEnd"/>
      <w:r w:rsidRPr="00C36681">
        <w:rPr>
          <w:iCs/>
          <w:color w:val="000000"/>
          <w:sz w:val="24"/>
          <w:szCs w:val="24"/>
        </w:rPr>
        <w:t xml:space="preserve"> и педиатрии. – 2022. – 67 (5). – С. 194– 198.</w:t>
      </w:r>
    </w:p>
    <w:p w14:paraId="23DB324F" w14:textId="2E3B3768" w:rsidR="003D176C" w:rsidRPr="003D176C" w:rsidRDefault="003D176C" w:rsidP="003D176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Реактивные артриты у детей. </w:t>
      </w:r>
      <w:proofErr w:type="spellStart"/>
      <w:r>
        <w:rPr>
          <w:iCs/>
          <w:color w:val="000000"/>
          <w:sz w:val="24"/>
          <w:szCs w:val="24"/>
        </w:rPr>
        <w:t>Хаертынов</w:t>
      </w:r>
      <w:proofErr w:type="spellEnd"/>
      <w:r>
        <w:rPr>
          <w:iCs/>
          <w:color w:val="000000"/>
          <w:sz w:val="24"/>
          <w:szCs w:val="24"/>
        </w:rPr>
        <w:t xml:space="preserve"> Х.С., Анохин В.А., Макарова К.А., Булатова А.Х. </w:t>
      </w:r>
      <w:r w:rsidRPr="00C36681">
        <w:rPr>
          <w:iCs/>
          <w:color w:val="000000"/>
          <w:sz w:val="24"/>
          <w:szCs w:val="24"/>
        </w:rPr>
        <w:t xml:space="preserve">Российский вестник </w:t>
      </w:r>
      <w:proofErr w:type="spellStart"/>
      <w:r w:rsidRPr="00C36681">
        <w:rPr>
          <w:iCs/>
          <w:color w:val="000000"/>
          <w:sz w:val="24"/>
          <w:szCs w:val="24"/>
        </w:rPr>
        <w:t>перинатологии</w:t>
      </w:r>
      <w:proofErr w:type="spellEnd"/>
      <w:r w:rsidRPr="00C36681">
        <w:rPr>
          <w:iCs/>
          <w:color w:val="000000"/>
          <w:sz w:val="24"/>
          <w:szCs w:val="24"/>
        </w:rPr>
        <w:t xml:space="preserve"> и педиатрии. – 202</w:t>
      </w:r>
      <w:r>
        <w:rPr>
          <w:iCs/>
          <w:color w:val="000000"/>
          <w:sz w:val="24"/>
          <w:szCs w:val="24"/>
        </w:rPr>
        <w:t>4</w:t>
      </w:r>
      <w:r w:rsidRPr="00C36681">
        <w:rPr>
          <w:iCs/>
          <w:color w:val="000000"/>
          <w:sz w:val="24"/>
          <w:szCs w:val="24"/>
        </w:rPr>
        <w:t>. – 6</w:t>
      </w:r>
      <w:r>
        <w:rPr>
          <w:iCs/>
          <w:color w:val="000000"/>
          <w:sz w:val="24"/>
          <w:szCs w:val="24"/>
        </w:rPr>
        <w:t>9</w:t>
      </w:r>
      <w:r w:rsidRPr="00C36681">
        <w:rPr>
          <w:iCs/>
          <w:color w:val="000000"/>
          <w:sz w:val="24"/>
          <w:szCs w:val="24"/>
        </w:rPr>
        <w:t xml:space="preserve"> (5). – С. </w:t>
      </w:r>
      <w:r>
        <w:rPr>
          <w:iCs/>
          <w:color w:val="000000"/>
          <w:sz w:val="24"/>
          <w:szCs w:val="24"/>
        </w:rPr>
        <w:t>82-85</w:t>
      </w:r>
      <w:r w:rsidRPr="00C36681">
        <w:rPr>
          <w:iCs/>
          <w:color w:val="000000"/>
          <w:sz w:val="24"/>
          <w:szCs w:val="24"/>
        </w:rPr>
        <w:t>.</w:t>
      </w:r>
    </w:p>
    <w:p w14:paraId="5AD2093E" w14:textId="77777777" w:rsidR="00C36681" w:rsidRPr="00C36681" w:rsidRDefault="00C36681" w:rsidP="00C36681">
      <w:pPr>
        <w:ind w:left="360"/>
      </w:pPr>
    </w:p>
    <w:sectPr w:rsidR="00C36681" w:rsidRPr="00C36681" w:rsidSect="00720E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96703"/>
    <w:multiLevelType w:val="hybridMultilevel"/>
    <w:tmpl w:val="B800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81"/>
    <w:rsid w:val="000F61C8"/>
    <w:rsid w:val="00153E98"/>
    <w:rsid w:val="003D176C"/>
    <w:rsid w:val="00531A7C"/>
    <w:rsid w:val="00720EFF"/>
    <w:rsid w:val="00BB3548"/>
    <w:rsid w:val="00C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8C51D"/>
  <w15:chartTrackingRefBased/>
  <w15:docId w15:val="{88AC7981-8A8D-C543-9D64-3C0AFB4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668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6681"/>
    <w:pPr>
      <w:ind w:left="720"/>
      <w:contextualSpacing/>
    </w:pPr>
  </w:style>
  <w:style w:type="character" w:styleId="a4">
    <w:name w:val="Emphasis"/>
    <w:basedOn w:val="a0"/>
    <w:uiPriority w:val="20"/>
    <w:qFormat/>
    <w:rsid w:val="00C36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2025-01-23T03:23:00Z</dcterms:created>
  <dcterms:modified xsi:type="dcterms:W3CDTF">2025-01-23T03:39:00Z</dcterms:modified>
</cp:coreProperties>
</file>