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108F1" w14:textId="77777777" w:rsidR="00851BDC" w:rsidRDefault="00851BDC" w:rsidP="004A47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кафедры инфекционных болезней </w:t>
      </w:r>
    </w:p>
    <w:p w14:paraId="17D0C4F1" w14:textId="3EF920FA" w:rsidR="00851BDC" w:rsidRDefault="00851BDC" w:rsidP="00851B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3 квартал 2022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1E0E429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BB182E5" w14:textId="752EC992" w:rsidR="00061640" w:rsidRDefault="00E115E7" w:rsidP="00BF46F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F46FD">
              <w:rPr>
                <w:rFonts w:ascii="Times New Roman" w:hAnsi="Times New Roman"/>
                <w:sz w:val="24"/>
                <w:szCs w:val="24"/>
              </w:rPr>
              <w:t xml:space="preserve">И.В. Николаева, С.Е. Гусева, М.Р. Гатауллин, Ю.М. Созинова, Б.Ш. Фаткуллин, Л.Р. Гайнатуллина, И.В. Шестакова.- </w:t>
            </w:r>
            <w:r w:rsidR="00BF46FD" w:rsidRPr="00BF46FD">
              <w:rPr>
                <w:rFonts w:ascii="Times New Roman" w:hAnsi="Times New Roman"/>
                <w:sz w:val="24"/>
                <w:szCs w:val="24"/>
              </w:rPr>
              <w:t>Клинико-лабораторная характеристика тяжелых фо</w:t>
            </w:r>
            <w:r w:rsidR="00BF46FD">
              <w:rPr>
                <w:rFonts w:ascii="Times New Roman" w:hAnsi="Times New Roman"/>
                <w:sz w:val="24"/>
                <w:szCs w:val="24"/>
              </w:rPr>
              <w:t>рм COVID-19...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46FD">
              <w:rPr>
                <w:rFonts w:ascii="Times New Roman" w:hAnsi="Times New Roman"/>
                <w:sz w:val="24"/>
                <w:szCs w:val="24"/>
              </w:rPr>
              <w:t xml:space="preserve">-Практическая медицина, 2022, № </w:t>
            </w:r>
            <w:r w:rsidR="00374D94">
              <w:rPr>
                <w:rFonts w:ascii="Times New Roman" w:hAnsi="Times New Roman"/>
                <w:sz w:val="24"/>
                <w:szCs w:val="24"/>
              </w:rPr>
              <w:t>3, Т.20.- с. 90 – 49-54.</w:t>
            </w:r>
          </w:p>
          <w:p w14:paraId="67A13BCF" w14:textId="77777777" w:rsidR="00E115E7" w:rsidRDefault="00E115E7" w:rsidP="00BF46F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C2CB4E8" w14:textId="13BD7E41" w:rsidR="00374D94" w:rsidRDefault="00374D94" w:rsidP="00BF46F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4D94">
              <w:rPr>
                <w:rFonts w:ascii="Times New Roman" w:hAnsi="Times New Roman"/>
                <w:sz w:val="24"/>
                <w:szCs w:val="24"/>
              </w:rPr>
              <w:t>DOI: 10.32000/2072-1757-2022-3-49-54</w:t>
            </w:r>
          </w:p>
          <w:p w14:paraId="2A72DE0E" w14:textId="77777777" w:rsidR="00E115E7" w:rsidRDefault="00E115E7" w:rsidP="00BF46F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F81074C" w14:textId="7A6F810B" w:rsidR="00E115E7" w:rsidRPr="00E115E7" w:rsidRDefault="00E115E7" w:rsidP="00E115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="00FA530E">
              <w:rPr>
                <w:rFonts w:ascii="Times New Roman" w:hAnsi="Times New Roman"/>
                <w:sz w:val="24"/>
                <w:szCs w:val="24"/>
              </w:rPr>
              <w:t>П.В. Макаров, И.Э. К</w:t>
            </w:r>
            <w:r w:rsidR="002B623F">
              <w:rPr>
                <w:rFonts w:ascii="Times New Roman" w:hAnsi="Times New Roman"/>
                <w:sz w:val="24"/>
                <w:szCs w:val="24"/>
              </w:rPr>
              <w:t>р</w:t>
            </w:r>
            <w:r w:rsidR="00FA530E">
              <w:rPr>
                <w:rFonts w:ascii="Times New Roman" w:hAnsi="Times New Roman"/>
                <w:sz w:val="24"/>
                <w:szCs w:val="24"/>
              </w:rPr>
              <w:t>авченко</w:t>
            </w:r>
          </w:p>
          <w:p w14:paraId="5CF44CFF" w14:textId="77777777" w:rsidR="00E115E7" w:rsidRDefault="00E115E7" w:rsidP="00E115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15E7">
              <w:rPr>
                <w:rFonts w:ascii="Times New Roman" w:hAnsi="Times New Roman"/>
                <w:sz w:val="24"/>
                <w:szCs w:val="24"/>
              </w:rPr>
              <w:t>Оценка эффективности антиретровирусной терапии у больных ВИЧ/туберкулез на основа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</w:t>
            </w:r>
            <w:r w:rsidRPr="00E115E7">
              <w:rPr>
                <w:rFonts w:ascii="Times New Roman" w:hAnsi="Times New Roman"/>
                <w:sz w:val="24"/>
                <w:szCs w:val="24"/>
              </w:rPr>
              <w:t>показателей общих липидов сыворотки крови....</w:t>
            </w:r>
            <w:r>
              <w:rPr>
                <w:rFonts w:ascii="Times New Roman" w:hAnsi="Times New Roman"/>
                <w:sz w:val="24"/>
                <w:szCs w:val="24"/>
              </w:rPr>
              <w:t>-Практическая медицина, 2022, № 3, Т.20.- с.117-122.</w:t>
            </w:r>
          </w:p>
          <w:p w14:paraId="1DACADD9" w14:textId="77777777" w:rsidR="00E115E7" w:rsidRDefault="00E115E7" w:rsidP="00E115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AE51E93" w14:textId="6D653653" w:rsidR="00E115E7" w:rsidRPr="00095164" w:rsidRDefault="00E115E7" w:rsidP="00E115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15E7">
              <w:rPr>
                <w:rFonts w:ascii="Times New Roman" w:hAnsi="Times New Roman"/>
                <w:sz w:val="24"/>
                <w:szCs w:val="24"/>
              </w:rPr>
              <w:t>DOI: 10.32000/2072-1757-2022-3-117-122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1467D7A7" w:rsidR="00061640" w:rsidRPr="00095164" w:rsidRDefault="008D393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A2389A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0E911078" w:rsidR="00A2389A" w:rsidRPr="00A2389A" w:rsidRDefault="008D3935" w:rsidP="00A238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A2389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E2CA622" w14:textId="77777777" w:rsidR="00A2389A" w:rsidRPr="008D3935" w:rsidRDefault="00A2389A" w:rsidP="00A238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3935">
              <w:rPr>
                <w:rFonts w:ascii="Times New Roman" w:hAnsi="Times New Roman"/>
                <w:sz w:val="24"/>
                <w:szCs w:val="24"/>
              </w:rPr>
              <w:t>В.С. Кичатова, К.К. Кюрегян, А.А. Карлсен,</w:t>
            </w:r>
          </w:p>
          <w:p w14:paraId="61EE2F1B" w14:textId="77777777" w:rsidR="00A2389A" w:rsidRPr="008D3935" w:rsidRDefault="00A2389A" w:rsidP="00A238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3935">
              <w:rPr>
                <w:rFonts w:ascii="Times New Roman" w:hAnsi="Times New Roman"/>
                <w:sz w:val="24"/>
                <w:szCs w:val="24"/>
              </w:rPr>
              <w:t>И.А. Потемкин, Ф.А. Асади Мобархан, О.В. Исаева, М.А. Лопатухина, Е.Ю. Малинникова, И.Э. Кравченко, О.О. Знойко, Н.Д. Ющук, М.И. Михайлов. Частота выявления маркеров гепатита С среди условно здорового населения Республики Татарстан.-Терапия, 2022, № 3.- с. 59-66.</w:t>
            </w:r>
          </w:p>
          <w:p w14:paraId="099206F6" w14:textId="77777777" w:rsidR="00A2389A" w:rsidRPr="008D3935" w:rsidRDefault="00A2389A" w:rsidP="00A238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6E87426" w14:textId="4221D147" w:rsidR="00061640" w:rsidRPr="00095164" w:rsidRDefault="00A2389A" w:rsidP="00A238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3935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8D3935">
              <w:rPr>
                <w:rFonts w:ascii="Times New Roman" w:hAnsi="Times New Roman"/>
                <w:sz w:val="24"/>
                <w:szCs w:val="24"/>
              </w:rPr>
              <w:t>:</w:t>
            </w:r>
            <w:r w:rsidRPr="008D393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8D3935">
              <w:rPr>
                <w:rFonts w:ascii="Times New Roman" w:hAnsi="Times New Roman"/>
                <w:sz w:val="24"/>
                <w:szCs w:val="24"/>
              </w:rPr>
              <w:t>://</w:t>
            </w:r>
            <w:r w:rsidRPr="008D3935">
              <w:rPr>
                <w:rFonts w:ascii="Times New Roman" w:hAnsi="Times New Roman"/>
                <w:sz w:val="24"/>
                <w:szCs w:val="24"/>
                <w:lang w:val="en-US"/>
              </w:rPr>
              <w:t>dx</w:t>
            </w:r>
            <w:r w:rsidRPr="008D3935">
              <w:rPr>
                <w:rFonts w:ascii="Times New Roman" w:hAnsi="Times New Roman"/>
                <w:sz w:val="24"/>
                <w:szCs w:val="24"/>
              </w:rPr>
              <w:t>.</w:t>
            </w:r>
            <w:r w:rsidRPr="008D3935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8D3935">
              <w:rPr>
                <w:rFonts w:ascii="Times New Roman" w:hAnsi="Times New Roman"/>
                <w:sz w:val="24"/>
                <w:szCs w:val="24"/>
              </w:rPr>
              <w:t>.</w:t>
            </w:r>
            <w:r w:rsidRPr="008D3935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8D3935">
              <w:rPr>
                <w:rFonts w:ascii="Times New Roman" w:hAnsi="Times New Roman"/>
                <w:sz w:val="24"/>
                <w:szCs w:val="24"/>
              </w:rPr>
              <w:t>/10.18565/</w:t>
            </w:r>
            <w:r w:rsidRPr="008D3935">
              <w:rPr>
                <w:rFonts w:ascii="Times New Roman" w:hAnsi="Times New Roman"/>
                <w:sz w:val="24"/>
                <w:szCs w:val="24"/>
                <w:lang w:val="en-US"/>
              </w:rPr>
              <w:t>therapy</w:t>
            </w:r>
            <w:r w:rsidRPr="008D3935">
              <w:rPr>
                <w:rFonts w:ascii="Times New Roman" w:hAnsi="Times New Roman"/>
                <w:sz w:val="24"/>
                <w:szCs w:val="24"/>
              </w:rPr>
              <w:t>.2022.3.59–66.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51CBFA80" w:rsidR="00061640" w:rsidRPr="00095164" w:rsidRDefault="008D393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монографии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1B0AC9BC" w:rsidR="00061640" w:rsidRPr="00095164" w:rsidRDefault="008D393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57832B64" w:rsidR="00061640" w:rsidRPr="00095164" w:rsidRDefault="008D393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DBB6E1D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5314CA1" w14:textId="4AF67F86" w:rsidR="00874BE8" w:rsidRDefault="008D3935" w:rsidP="00FA530E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D393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A530E" w:rsidRPr="00A718F1">
              <w:rPr>
                <w:rFonts w:ascii="Times New Roman" w:hAnsi="Times New Roman"/>
                <w:b/>
                <w:sz w:val="24"/>
                <w:szCs w:val="24"/>
              </w:rPr>
              <w:t>Межрегиональная научно-практ</w:t>
            </w:r>
            <w:r w:rsidR="00A718F1">
              <w:rPr>
                <w:rFonts w:ascii="Times New Roman" w:hAnsi="Times New Roman"/>
                <w:b/>
                <w:sz w:val="24"/>
                <w:szCs w:val="24"/>
              </w:rPr>
              <w:t>ическая конференция «Современные</w:t>
            </w:r>
            <w:r w:rsidR="00FA530E" w:rsidRPr="00A718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18F1">
              <w:rPr>
                <w:rFonts w:ascii="Times New Roman" w:hAnsi="Times New Roman"/>
                <w:b/>
                <w:sz w:val="24"/>
                <w:szCs w:val="24"/>
              </w:rPr>
              <w:t>вопросы в практике</w:t>
            </w:r>
            <w:r w:rsidR="00FA530E" w:rsidRPr="00A718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18F1">
              <w:rPr>
                <w:rFonts w:ascii="Times New Roman" w:hAnsi="Times New Roman"/>
                <w:b/>
                <w:sz w:val="24"/>
                <w:szCs w:val="24"/>
              </w:rPr>
              <w:t>врача-педиатра</w:t>
            </w:r>
            <w:r w:rsidR="00FA530E" w:rsidRPr="00A718F1">
              <w:rPr>
                <w:rFonts w:ascii="Times New Roman" w:hAnsi="Times New Roman"/>
                <w:b/>
                <w:sz w:val="24"/>
                <w:szCs w:val="24"/>
              </w:rPr>
              <w:t>» 09.09.2022 г. Казань.</w:t>
            </w:r>
          </w:p>
          <w:p w14:paraId="02538085" w14:textId="77777777" w:rsidR="008D3935" w:rsidRDefault="008D3935" w:rsidP="00FA530E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5A487B" w14:textId="7BD054D6" w:rsidR="008D3935" w:rsidRPr="00A718F1" w:rsidRDefault="008D3935" w:rsidP="00FA530E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доклад</w:t>
            </w:r>
          </w:p>
          <w:p w14:paraId="335BE22C" w14:textId="58761BA6" w:rsidR="00FA530E" w:rsidRDefault="00FA530E" w:rsidP="00FA53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Николаева И.В. </w:t>
            </w:r>
            <w:r w:rsidRPr="00FA530E">
              <w:rPr>
                <w:rFonts w:ascii="Times New Roman" w:hAnsi="Times New Roman"/>
                <w:sz w:val="24"/>
                <w:szCs w:val="24"/>
              </w:rPr>
              <w:t xml:space="preserve"> «Ботулизм у детей. Клинический случай»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C1B22C" w14:textId="77777777" w:rsidR="00627580" w:rsidRDefault="00627580" w:rsidP="00FA53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0C6EA43" w14:textId="77777777" w:rsidR="00627580" w:rsidRDefault="00627580" w:rsidP="00FA53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BCBB668" w14:textId="3D5823A7" w:rsidR="00627580" w:rsidRPr="00A718F1" w:rsidRDefault="008D3935" w:rsidP="00627580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D39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27580" w:rsidRPr="00A718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 w:rsidR="00627580" w:rsidRPr="00A718F1">
              <w:rPr>
                <w:rFonts w:ascii="Times New Roman" w:hAnsi="Times New Roman"/>
                <w:b/>
                <w:sz w:val="24"/>
                <w:szCs w:val="24"/>
              </w:rPr>
              <w:t xml:space="preserve"> Всероссийская научно-практическая онлайн-конференция с международным участием «Инфекционные аспекты соматической патологии». Москва, 16 сентября 2022 г.</w:t>
            </w:r>
          </w:p>
          <w:p w14:paraId="477F803F" w14:textId="1BDDF2B4" w:rsidR="00A718F1" w:rsidRDefault="00A718F1" w:rsidP="008D3935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</w:t>
            </w:r>
            <w:r w:rsidRPr="00A718F1">
              <w:rPr>
                <w:rFonts w:ascii="Times New Roman" w:hAnsi="Times New Roman"/>
              </w:rPr>
              <w:t xml:space="preserve">проведения </w:t>
            </w:r>
            <w:r>
              <w:rPr>
                <w:rFonts w:ascii="Times New Roman" w:hAnsi="Times New Roman"/>
              </w:rPr>
              <w:t xml:space="preserve"> </w:t>
            </w:r>
            <w:r w:rsidRPr="00A718F1">
              <w:rPr>
                <w:rFonts w:ascii="Times New Roman" w:hAnsi="Times New Roman"/>
              </w:rPr>
              <w:t>/ ссылка:</w:t>
            </w:r>
            <w:r>
              <w:rPr>
                <w:rFonts w:ascii="Times New Roman" w:hAnsi="Times New Roman"/>
              </w:rPr>
              <w:t xml:space="preserve"> онлайн / </w:t>
            </w:r>
            <w:hyperlink r:id="rId7" w:history="1">
              <w:r w:rsidR="008D3935" w:rsidRPr="0033262A">
                <w:rPr>
                  <w:rStyle w:val="a4"/>
                  <w:rFonts w:ascii="Times New Roman" w:hAnsi="Times New Roman"/>
                </w:rPr>
                <w:t>https://www.pediatrics.school/</w:t>
              </w:r>
            </w:hyperlink>
          </w:p>
          <w:p w14:paraId="4EBA8C2B" w14:textId="77777777" w:rsidR="008D3935" w:rsidRDefault="008D3935" w:rsidP="008D3935">
            <w:pPr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C2D410" w14:textId="1DA7F04D" w:rsidR="008D3935" w:rsidRDefault="008D3935" w:rsidP="008D3935">
            <w:pPr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D3935">
              <w:rPr>
                <w:rFonts w:ascii="Times New Roman" w:hAnsi="Times New Roman"/>
                <w:b/>
                <w:sz w:val="24"/>
                <w:szCs w:val="24"/>
              </w:rPr>
              <w:t>1 доклад</w:t>
            </w:r>
          </w:p>
          <w:p w14:paraId="54A91CDA" w14:textId="1A6B40A5" w:rsidR="00627580" w:rsidRPr="008D3935" w:rsidRDefault="00627580" w:rsidP="008D3935">
            <w:pPr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Николава И.В.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7580">
              <w:rPr>
                <w:rFonts w:ascii="Times New Roman" w:hAnsi="Times New Roman"/>
                <w:sz w:val="24"/>
                <w:szCs w:val="24"/>
              </w:rPr>
              <w:t>Сложности диагности</w:t>
            </w:r>
            <w:r w:rsidR="008D3935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627580">
              <w:rPr>
                <w:rFonts w:ascii="Times New Roman" w:hAnsi="Times New Roman"/>
                <w:sz w:val="24"/>
                <w:szCs w:val="24"/>
              </w:rPr>
              <w:t>ботулизма у детей. Клинический случай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94FA57" w14:textId="77777777" w:rsidR="008D3935" w:rsidRDefault="008D3935" w:rsidP="00BB091E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0E65DF" w14:textId="310ECC04" w:rsidR="00BB091E" w:rsidRPr="001A6138" w:rsidRDefault="008D3935" w:rsidP="00BB091E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D39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B091E" w:rsidRPr="001A6138">
              <w:rPr>
                <w:rFonts w:ascii="Times New Roman" w:hAnsi="Times New Roman"/>
                <w:b/>
                <w:sz w:val="24"/>
                <w:szCs w:val="24"/>
              </w:rPr>
              <w:t>Международная научно-практическая конференция с трансляцией в интернете</w:t>
            </w:r>
          </w:p>
          <w:p w14:paraId="0864B5E7" w14:textId="4A1C1FE0" w:rsidR="00627580" w:rsidRDefault="00BB091E" w:rsidP="00BB091E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6138">
              <w:rPr>
                <w:rFonts w:ascii="Times New Roman" w:hAnsi="Times New Roman"/>
                <w:b/>
                <w:sz w:val="24"/>
                <w:szCs w:val="24"/>
              </w:rPr>
              <w:t>«Современные  аспекты инфекционных болезней и микробиологии».</w:t>
            </w:r>
            <w:r w:rsidR="001A6138" w:rsidRPr="001A6138">
              <w:rPr>
                <w:rFonts w:ascii="Times New Roman" w:hAnsi="Times New Roman"/>
                <w:b/>
                <w:sz w:val="24"/>
                <w:szCs w:val="24"/>
              </w:rPr>
              <w:t xml:space="preserve"> 14-15 сентя</w:t>
            </w:r>
            <w:r w:rsidR="002B623F">
              <w:rPr>
                <w:rFonts w:ascii="Times New Roman" w:hAnsi="Times New Roman"/>
                <w:b/>
                <w:sz w:val="24"/>
                <w:szCs w:val="24"/>
              </w:rPr>
              <w:t>бря 2022 г. Республика Белорусь, г. Гомель.</w:t>
            </w:r>
            <w:bookmarkStart w:id="0" w:name="_GoBack"/>
            <w:bookmarkEnd w:id="0"/>
          </w:p>
          <w:p w14:paraId="3609DBE0" w14:textId="3344E41C" w:rsidR="008D3935" w:rsidRDefault="008D3935" w:rsidP="00BB091E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EFE7CD" w14:textId="77DB0997" w:rsidR="008D3935" w:rsidRPr="001A6138" w:rsidRDefault="008D3935" w:rsidP="00BB091E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доклад</w:t>
            </w:r>
          </w:p>
          <w:p w14:paraId="5C1CE3E1" w14:textId="290BE96E" w:rsidR="001A6138" w:rsidRPr="00095164" w:rsidRDefault="001A6138" w:rsidP="001A61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Николаева И.В. </w:t>
            </w:r>
            <w:r w:rsidRPr="001A6138">
              <w:rPr>
                <w:rFonts w:ascii="Times New Roman" w:hAnsi="Times New Roman"/>
                <w:sz w:val="24"/>
                <w:szCs w:val="24"/>
              </w:rPr>
              <w:t>Сепсис у пациентов с инфекцией COVID-19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14F6A007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43615058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935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7C4A763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1FF3CF27" w:rsidR="00095164" w:rsidRPr="00095164" w:rsidRDefault="008D393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4FCAFF60" w:rsidR="00095164" w:rsidRPr="00095164" w:rsidRDefault="008D393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0B3FB49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083C9334" w:rsidR="00095164" w:rsidRPr="00095164" w:rsidRDefault="008D393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1551E29" w:rsidR="00325664" w:rsidRPr="00095164" w:rsidRDefault="003256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422143D7" w:rsidR="00325664" w:rsidRPr="00095164" w:rsidRDefault="008D393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BB0A6BD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8D3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1653DA9C" w:rsidR="00B22C41" w:rsidRDefault="008D393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D3935" w:rsidRPr="00450B4D" w14:paraId="2D49C298" w14:textId="77777777" w:rsidTr="00A632A6">
        <w:tc>
          <w:tcPr>
            <w:tcW w:w="6048" w:type="dxa"/>
            <w:gridSpan w:val="2"/>
          </w:tcPr>
          <w:p w14:paraId="5BB8022B" w14:textId="3344C9E1" w:rsidR="008D3935" w:rsidRPr="00513AAC" w:rsidRDefault="008D3935" w:rsidP="008D393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1DC438F0" w:rsidR="008D3935" w:rsidRPr="00095164" w:rsidRDefault="008D3935" w:rsidP="008D393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50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D3935" w:rsidRPr="00450B4D" w14:paraId="0514A0FC" w14:textId="77777777" w:rsidTr="00A632A6">
        <w:tc>
          <w:tcPr>
            <w:tcW w:w="6048" w:type="dxa"/>
            <w:gridSpan w:val="2"/>
          </w:tcPr>
          <w:p w14:paraId="01BB1AD6" w14:textId="13E600D6" w:rsidR="008D3935" w:rsidRPr="00325664" w:rsidRDefault="008D3935" w:rsidP="008D393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0BC9042A" w:rsidR="008D3935" w:rsidRPr="00095164" w:rsidRDefault="008D3935" w:rsidP="008D393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50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D3935" w:rsidRPr="00450B4D" w14:paraId="70FED2FC" w14:textId="77777777" w:rsidTr="00A632A6">
        <w:tc>
          <w:tcPr>
            <w:tcW w:w="6048" w:type="dxa"/>
            <w:gridSpan w:val="2"/>
          </w:tcPr>
          <w:p w14:paraId="0370A14A" w14:textId="2CB63300" w:rsidR="008D3935" w:rsidRPr="00061640" w:rsidRDefault="008D3935" w:rsidP="008D393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39B182D8" w:rsidR="008D3935" w:rsidRPr="00095164" w:rsidRDefault="008D3935" w:rsidP="008D393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50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D3935" w:rsidRPr="00450B4D" w14:paraId="3CCD5446" w14:textId="77777777" w:rsidTr="00A632A6">
        <w:tc>
          <w:tcPr>
            <w:tcW w:w="6048" w:type="dxa"/>
            <w:gridSpan w:val="2"/>
          </w:tcPr>
          <w:p w14:paraId="7028C2DE" w14:textId="2739BEB3" w:rsidR="008D3935" w:rsidRPr="00513AAC" w:rsidRDefault="008D3935" w:rsidP="008D393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69F56C29" w:rsidR="008D3935" w:rsidRPr="00095164" w:rsidRDefault="008D3935" w:rsidP="008D393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50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450E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09450E" w:rsidRPr="00CD22C1" w:rsidRDefault="0009450E" w:rsidP="000945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B6C66B4" w14:textId="68FF91FD" w:rsidR="0009450E" w:rsidRPr="0009450E" w:rsidRDefault="0009450E" w:rsidP="000945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50E">
              <w:rPr>
                <w:rFonts w:ascii="Times New Roman" w:hAnsi="Times New Roman"/>
                <w:sz w:val="24"/>
                <w:szCs w:val="24"/>
              </w:rPr>
              <w:t>1.Николаева И.В. -  член редакционной коллегии журнала «Эпидемиология и инфекционные болезни» (ВАК)</w:t>
            </w:r>
          </w:p>
        </w:tc>
      </w:tr>
      <w:tr w:rsidR="0009450E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09450E" w:rsidRPr="00B23147" w:rsidRDefault="0009450E" w:rsidP="000945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408E571" w14:textId="2F907E63" w:rsidR="0009450E" w:rsidRPr="0009450E" w:rsidRDefault="0009450E" w:rsidP="000945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50E">
              <w:rPr>
                <w:rFonts w:ascii="Times New Roman" w:hAnsi="Times New Roman"/>
                <w:sz w:val="24"/>
                <w:szCs w:val="24"/>
              </w:rPr>
              <w:t>Николаева И.В. –  член правления Национальной ассоциации специалистов по инфекционным болезням.</w:t>
            </w: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12F9A311" w14:textId="77777777" w:rsidR="0009450E" w:rsidRPr="00AA10BA" w:rsidRDefault="0009450E" w:rsidP="0009450E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99.2.061.02 (Приказ 561/НК от 03.06.2021)</w:t>
            </w:r>
          </w:p>
          <w:p w14:paraId="0DF18FE8" w14:textId="77777777" w:rsidR="0009450E" w:rsidRPr="00AA10BA" w:rsidRDefault="0009450E" w:rsidP="0009450E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Объединенный диссертационный совет (ФГБОУ ВО Казанский ГМУ Минздрава России и ФГБОУ ВО «ПИМУ» Минздрава России) открыт приказом Министерства образования и науки Российской Федерации № 997/НК от 16 октября  2017 года)</w:t>
            </w:r>
          </w:p>
          <w:p w14:paraId="072A6AC3" w14:textId="77777777" w:rsidR="0009450E" w:rsidRPr="00AA10BA" w:rsidRDefault="0009450E" w:rsidP="0009450E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Совет по защите докторских и кандидатских диссертаций по специальностям:</w:t>
            </w:r>
          </w:p>
          <w:p w14:paraId="014E6627" w14:textId="77777777" w:rsidR="0009450E" w:rsidRPr="00AA10BA" w:rsidRDefault="0009450E" w:rsidP="0009450E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3.1.22. – инфекционные болезни (медицинские науки)</w:t>
            </w:r>
          </w:p>
          <w:p w14:paraId="37B19932" w14:textId="77777777" w:rsidR="0009450E" w:rsidRPr="00AA10BA" w:rsidRDefault="0009450E" w:rsidP="0009450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3.2.1. – гигиена (медицинские науки)</w:t>
            </w:r>
          </w:p>
          <w:p w14:paraId="334EE164" w14:textId="77777777" w:rsidR="0009450E" w:rsidRPr="00AA10BA" w:rsidRDefault="0009450E" w:rsidP="0009450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3.2.2. - эпидемиология (медицинские науки)</w:t>
            </w:r>
          </w:p>
          <w:p w14:paraId="7429908B" w14:textId="77777777" w:rsidR="0009450E" w:rsidRPr="00AA10BA" w:rsidRDefault="0009450E" w:rsidP="000945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10BA">
              <w:rPr>
                <w:rFonts w:ascii="Times New Roman" w:hAnsi="Times New Roman"/>
                <w:sz w:val="24"/>
                <w:szCs w:val="24"/>
              </w:rPr>
              <w:t>Николаева И.В.- член совета</w:t>
            </w:r>
          </w:p>
          <w:p w14:paraId="5E216E8D" w14:textId="799B0ED1" w:rsidR="00A632A6" w:rsidRDefault="0009450E" w:rsidP="000945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10BA">
              <w:rPr>
                <w:rFonts w:ascii="Times New Roman" w:hAnsi="Times New Roman"/>
                <w:sz w:val="24"/>
                <w:szCs w:val="24"/>
              </w:rPr>
              <w:t>Кравченко И.Э. – член совета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05F17E85" w:rsidR="00D41827" w:rsidRDefault="008D3935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550929F2" w:rsidR="00513AAC" w:rsidRDefault="00513AAC" w:rsidP="008D393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9B108A" w14:textId="77777777" w:rsidR="008D3935" w:rsidRDefault="008D3935" w:rsidP="008D393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10D54B" w14:textId="46403698" w:rsidR="008D3935" w:rsidRDefault="008D3935" w:rsidP="008D39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кафедрой инфекционных болезней,</w:t>
      </w:r>
    </w:p>
    <w:p w14:paraId="3AF7D9CF" w14:textId="6785D6D9" w:rsidR="008D3935" w:rsidRPr="008D3935" w:rsidRDefault="008D3935" w:rsidP="008D39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И.В. Николаева</w:t>
      </w:r>
    </w:p>
    <w:sectPr w:rsidR="008D3935" w:rsidRPr="008D393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622EB" w14:textId="77777777" w:rsidR="00EC01DD" w:rsidRDefault="00EC01DD" w:rsidP="008638C3">
      <w:pPr>
        <w:spacing w:after="0"/>
      </w:pPr>
      <w:r>
        <w:separator/>
      </w:r>
    </w:p>
  </w:endnote>
  <w:endnote w:type="continuationSeparator" w:id="0">
    <w:p w14:paraId="001CB266" w14:textId="77777777" w:rsidR="00EC01DD" w:rsidRDefault="00EC01D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6E49B" w14:textId="77777777" w:rsidR="00EC01DD" w:rsidRDefault="00EC01DD" w:rsidP="008638C3">
      <w:pPr>
        <w:spacing w:after="0"/>
      </w:pPr>
      <w:r>
        <w:separator/>
      </w:r>
    </w:p>
  </w:footnote>
  <w:footnote w:type="continuationSeparator" w:id="0">
    <w:p w14:paraId="68E31423" w14:textId="77777777" w:rsidR="00EC01DD" w:rsidRDefault="00EC01DD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2EED"/>
    <w:rsid w:val="00073BD0"/>
    <w:rsid w:val="0008238C"/>
    <w:rsid w:val="0009450E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A6138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B623F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74D94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5335D"/>
    <w:rsid w:val="005603FC"/>
    <w:rsid w:val="00560C94"/>
    <w:rsid w:val="005642F3"/>
    <w:rsid w:val="00577161"/>
    <w:rsid w:val="00581616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27580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51BDC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2808"/>
    <w:rsid w:val="008D3838"/>
    <w:rsid w:val="008D3935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2389A"/>
    <w:rsid w:val="00A30BAC"/>
    <w:rsid w:val="00A45C68"/>
    <w:rsid w:val="00A46C79"/>
    <w:rsid w:val="00A632A6"/>
    <w:rsid w:val="00A718F1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87406"/>
    <w:rsid w:val="00BA2CDB"/>
    <w:rsid w:val="00BB091E"/>
    <w:rsid w:val="00BB3FB3"/>
    <w:rsid w:val="00BB4CAF"/>
    <w:rsid w:val="00BC3762"/>
    <w:rsid w:val="00BC7567"/>
    <w:rsid w:val="00BE112F"/>
    <w:rsid w:val="00BF0360"/>
    <w:rsid w:val="00BF10AF"/>
    <w:rsid w:val="00BF3B0C"/>
    <w:rsid w:val="00BF46FD"/>
    <w:rsid w:val="00C0351F"/>
    <w:rsid w:val="00C03D40"/>
    <w:rsid w:val="00C23B4A"/>
    <w:rsid w:val="00C33205"/>
    <w:rsid w:val="00C41A80"/>
    <w:rsid w:val="00C471CF"/>
    <w:rsid w:val="00C57FC1"/>
    <w:rsid w:val="00C6048E"/>
    <w:rsid w:val="00C61DD4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15E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01DD"/>
    <w:rsid w:val="00EC3BCF"/>
    <w:rsid w:val="00EE223A"/>
    <w:rsid w:val="00EE2AFC"/>
    <w:rsid w:val="00EE695C"/>
    <w:rsid w:val="00EF5F28"/>
    <w:rsid w:val="00F018A5"/>
    <w:rsid w:val="00F04BC5"/>
    <w:rsid w:val="00F15FBA"/>
    <w:rsid w:val="00F2697A"/>
    <w:rsid w:val="00F3626C"/>
    <w:rsid w:val="00F5163E"/>
    <w:rsid w:val="00F75BBE"/>
    <w:rsid w:val="00F8569D"/>
    <w:rsid w:val="00F93A98"/>
    <w:rsid w:val="00F95575"/>
    <w:rsid w:val="00FA530E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E11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diatrics.schoo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1D6A5-8D2D-4686-88E5-E8132499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6117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13</cp:revision>
  <cp:lastPrinted>2020-12-09T08:55:00Z</cp:lastPrinted>
  <dcterms:created xsi:type="dcterms:W3CDTF">2022-09-19T07:12:00Z</dcterms:created>
  <dcterms:modified xsi:type="dcterms:W3CDTF">2022-09-22T11:14:00Z</dcterms:modified>
</cp:coreProperties>
</file>