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9B6EB" w14:textId="2F3F2E82" w:rsidR="000360F7" w:rsidRPr="000E0D89" w:rsidRDefault="00F861B6" w:rsidP="000E0D89">
      <w:pPr>
        <w:rPr>
          <w:rFonts w:ascii="Times New Roman" w:hAnsi="Times New Roman" w:cs="Times New Roman"/>
          <w:b/>
          <w:sz w:val="28"/>
        </w:rPr>
      </w:pPr>
      <w:r w:rsidRPr="000E0D89">
        <w:rPr>
          <w:rFonts w:ascii="Times New Roman" w:hAnsi="Times New Roman" w:cs="Times New Roman"/>
          <w:b/>
        </w:rPr>
        <w:t>Билет 1.</w:t>
      </w:r>
    </w:p>
    <w:p w14:paraId="404F509C" w14:textId="347D8441" w:rsidR="00F861B6" w:rsidRPr="000E0D89" w:rsidRDefault="000E0D89" w:rsidP="00F861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Понятие о максимальной вентиляции легких. Легочная вентиляция у спортсменов в покое и при физической нагрузке.</w:t>
      </w:r>
    </w:p>
    <w:p w14:paraId="7D296B87" w14:textId="7DA9495B" w:rsidR="00F861B6" w:rsidRPr="000E0D89" w:rsidRDefault="000E0D89" w:rsidP="00F861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Заболевания внутренних органов, связанные с нерациональным тренировочным режимом. Некоторые заболевания желудочно-кишечного тракта, печени, почек, крови и др., наблюдающиеся у спортсменов.</w:t>
      </w:r>
    </w:p>
    <w:p w14:paraId="62702DCE" w14:textId="77777777" w:rsidR="000E0D89" w:rsidRDefault="000E0D89" w:rsidP="00B6556C">
      <w:pPr>
        <w:spacing w:after="0"/>
        <w:rPr>
          <w:rFonts w:ascii="Times New Roman" w:hAnsi="Times New Roman" w:cs="Times New Roman"/>
          <w:b/>
        </w:rPr>
      </w:pPr>
    </w:p>
    <w:p w14:paraId="2680F663" w14:textId="21E34ADD" w:rsidR="00F861B6" w:rsidRPr="000E0D89" w:rsidRDefault="00F861B6" w:rsidP="00B6556C">
      <w:pPr>
        <w:spacing w:after="0"/>
        <w:rPr>
          <w:rFonts w:ascii="Times New Roman" w:hAnsi="Times New Roman" w:cs="Times New Roman"/>
          <w:b/>
        </w:rPr>
      </w:pPr>
      <w:r w:rsidRPr="000E0D89">
        <w:rPr>
          <w:rFonts w:ascii="Times New Roman" w:hAnsi="Times New Roman" w:cs="Times New Roman"/>
          <w:b/>
        </w:rPr>
        <w:t>Билет 2.</w:t>
      </w:r>
    </w:p>
    <w:p w14:paraId="27BBB51D" w14:textId="02650B6E" w:rsidR="00F861B6" w:rsidRPr="000E0D89" w:rsidRDefault="000E0D89" w:rsidP="00F861B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Характеристика функционального состояния организма спортсмена. Влияние физической тренировки на </w:t>
      </w:r>
      <w:proofErr w:type="spellStart"/>
      <w:r>
        <w:rPr>
          <w:rFonts w:ascii="Times New Roman" w:hAnsi="Times New Roman" w:cs="Times New Roman"/>
          <w:bCs/>
        </w:rPr>
        <w:t>кардиореспираторную</w:t>
      </w:r>
      <w:proofErr w:type="spellEnd"/>
      <w:r>
        <w:rPr>
          <w:rFonts w:ascii="Times New Roman" w:hAnsi="Times New Roman" w:cs="Times New Roman"/>
          <w:bCs/>
        </w:rPr>
        <w:t xml:space="preserve"> систему, систему транспорта кислорода, обменные процессы, центральную нервную систему.</w:t>
      </w:r>
    </w:p>
    <w:p w14:paraId="229CBE92" w14:textId="6E526400" w:rsidR="00F861B6" w:rsidRPr="000E0D89" w:rsidRDefault="000E0D89" w:rsidP="00F861B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Методы определения гипертрофии стенок сердца и изменения полостной его емкости. Влияние спортивной специализации на объем сердца и его взаимосвязь со спортивными результатами.</w:t>
      </w:r>
    </w:p>
    <w:p w14:paraId="69D3534D" w14:textId="77777777" w:rsidR="000E0D89" w:rsidRDefault="000E0D89" w:rsidP="00B6556C">
      <w:pPr>
        <w:spacing w:after="0"/>
        <w:rPr>
          <w:rFonts w:ascii="Times New Roman" w:hAnsi="Times New Roman" w:cs="Times New Roman"/>
        </w:rPr>
      </w:pPr>
    </w:p>
    <w:p w14:paraId="166964BC" w14:textId="4C12CC10" w:rsidR="00F861B6" w:rsidRPr="000E0D89" w:rsidRDefault="00F861B6" w:rsidP="00B6556C">
      <w:pPr>
        <w:spacing w:after="0"/>
        <w:rPr>
          <w:rFonts w:ascii="Times New Roman" w:hAnsi="Times New Roman" w:cs="Times New Roman"/>
          <w:b/>
        </w:rPr>
      </w:pPr>
      <w:r w:rsidRPr="000E0D89">
        <w:rPr>
          <w:rFonts w:ascii="Times New Roman" w:hAnsi="Times New Roman" w:cs="Times New Roman"/>
          <w:b/>
        </w:rPr>
        <w:t xml:space="preserve">Билет 3. </w:t>
      </w:r>
    </w:p>
    <w:p w14:paraId="0099E440" w14:textId="77777777" w:rsidR="000E0D89" w:rsidRPr="000E0D89" w:rsidRDefault="000E0D89" w:rsidP="000E0D8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Применение медицинских тестов (функциональных проб) в определении функционального состояния организма, его функциональной готовности и в определении физической работоспособности спортсмена.</w:t>
      </w:r>
    </w:p>
    <w:p w14:paraId="098A650D" w14:textId="48FD5458" w:rsidR="00F861B6" w:rsidRPr="000E0D89" w:rsidRDefault="000E0D89" w:rsidP="000E0D8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патологической гипертрофии сердца, ее этиология, тактика врача и экспертное решение о целесообразности дальнейших занятий спортом.</w:t>
      </w:r>
    </w:p>
    <w:p w14:paraId="39997E4C" w14:textId="77777777" w:rsidR="000E0D89" w:rsidRDefault="000E0D89" w:rsidP="00B6556C">
      <w:pPr>
        <w:spacing w:after="0"/>
        <w:rPr>
          <w:rFonts w:ascii="Times New Roman" w:hAnsi="Times New Roman" w:cs="Times New Roman"/>
        </w:rPr>
      </w:pPr>
    </w:p>
    <w:p w14:paraId="10EF4D0A" w14:textId="5505471B" w:rsidR="00B42AFA" w:rsidRPr="000E0D89" w:rsidRDefault="00B42AFA" w:rsidP="00B6556C">
      <w:pPr>
        <w:spacing w:after="0"/>
        <w:rPr>
          <w:rFonts w:ascii="Times New Roman" w:hAnsi="Times New Roman" w:cs="Times New Roman"/>
          <w:b/>
        </w:rPr>
      </w:pPr>
      <w:r w:rsidRPr="000E0D89">
        <w:rPr>
          <w:rFonts w:ascii="Times New Roman" w:hAnsi="Times New Roman" w:cs="Times New Roman"/>
          <w:b/>
        </w:rPr>
        <w:t xml:space="preserve">Билет 4. </w:t>
      </w:r>
    </w:p>
    <w:p w14:paraId="4685CCAC" w14:textId="5BAA2802" w:rsidR="00B42AFA" w:rsidRPr="000E0D89" w:rsidRDefault="000E0D89" w:rsidP="00B42AF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bookmarkStart w:id="0" w:name="_Hlk155450316"/>
      <w:r>
        <w:rPr>
          <w:rFonts w:ascii="Times New Roman" w:hAnsi="Times New Roman" w:cs="Times New Roman"/>
          <w:bCs/>
        </w:rPr>
        <w:t>Простейшие функциональные пробы при изучении внешнего дыхания у спортсменов, их оценка и роль в управлении тренировочным процессом.</w:t>
      </w:r>
    </w:p>
    <w:p w14:paraId="1B484ED0" w14:textId="3FD3E4AE" w:rsidR="00B42AFA" w:rsidRPr="000E0D89" w:rsidRDefault="001C05B6" w:rsidP="00B42AF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bookmarkStart w:id="1" w:name="_Hlk155450133"/>
      <w:bookmarkEnd w:id="0"/>
      <w:r>
        <w:rPr>
          <w:rFonts w:ascii="Times New Roman" w:hAnsi="Times New Roman" w:cs="Times New Roman"/>
          <w:bCs/>
        </w:rPr>
        <w:t>Понятие о миогенной дилатации спортивного сердца, причины ее возникновения и методы ее профилактики.</w:t>
      </w:r>
    </w:p>
    <w:bookmarkEnd w:id="1"/>
    <w:p w14:paraId="3EF8CFA9" w14:textId="77777777" w:rsidR="001C05B6" w:rsidRDefault="001C05B6" w:rsidP="00B6556C">
      <w:pPr>
        <w:spacing w:after="0"/>
        <w:rPr>
          <w:rFonts w:ascii="Times New Roman" w:hAnsi="Times New Roman" w:cs="Times New Roman"/>
        </w:rPr>
      </w:pPr>
    </w:p>
    <w:p w14:paraId="37ECC7FB" w14:textId="5C23994A" w:rsidR="00B42AFA" w:rsidRPr="001C05B6" w:rsidRDefault="00B42AFA" w:rsidP="00B6556C">
      <w:pPr>
        <w:spacing w:after="0"/>
        <w:rPr>
          <w:rFonts w:ascii="Times New Roman" w:hAnsi="Times New Roman" w:cs="Times New Roman"/>
          <w:b/>
        </w:rPr>
      </w:pPr>
      <w:r w:rsidRPr="001C05B6">
        <w:rPr>
          <w:rFonts w:ascii="Times New Roman" w:hAnsi="Times New Roman" w:cs="Times New Roman"/>
          <w:b/>
        </w:rPr>
        <w:t xml:space="preserve">Билет 5. </w:t>
      </w:r>
    </w:p>
    <w:p w14:paraId="5CBC9229" w14:textId="60F2330E" w:rsidR="00B42AFA" w:rsidRPr="000E0D89" w:rsidRDefault="001C05B6" w:rsidP="00B42AF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Функциональное состояние нервной и нервно-мышечной систем. Неврологический анамнез. Влияние спортивной тренировки на координацию. Ухудшение координации как показатель перетренированности.</w:t>
      </w:r>
    </w:p>
    <w:p w14:paraId="51AAB8A2" w14:textId="69CEF75C" w:rsidR="001227E8" w:rsidRPr="000E0D89" w:rsidRDefault="001C05B6" w:rsidP="00B42AF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Особенности функционального состояния сосудов у спортсменов с различной специализацией. Тактика врача при выявлении отклонений сосудистого тонуса у спортсменов.</w:t>
      </w:r>
    </w:p>
    <w:p w14:paraId="43F48154" w14:textId="77777777" w:rsidR="001C05B6" w:rsidRDefault="001C05B6" w:rsidP="00B6556C">
      <w:pPr>
        <w:spacing w:after="0"/>
        <w:rPr>
          <w:rFonts w:ascii="Times New Roman" w:hAnsi="Times New Roman" w:cs="Times New Roman"/>
        </w:rPr>
      </w:pPr>
    </w:p>
    <w:p w14:paraId="6B54232A" w14:textId="3976320B" w:rsidR="00F835A4" w:rsidRPr="001C05B6" w:rsidRDefault="00F835A4" w:rsidP="00B6556C">
      <w:pPr>
        <w:spacing w:after="0"/>
        <w:rPr>
          <w:rFonts w:ascii="Times New Roman" w:hAnsi="Times New Roman" w:cs="Times New Roman"/>
          <w:b/>
        </w:rPr>
      </w:pPr>
      <w:r w:rsidRPr="001C05B6">
        <w:rPr>
          <w:rFonts w:ascii="Times New Roman" w:hAnsi="Times New Roman" w:cs="Times New Roman"/>
          <w:b/>
        </w:rPr>
        <w:t>Билет 6.</w:t>
      </w:r>
    </w:p>
    <w:p w14:paraId="3765E3B9" w14:textId="523468DE" w:rsidR="00321A6E" w:rsidRPr="000E0D89" w:rsidRDefault="001C05B6" w:rsidP="00321A6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Статическая и динамическая координация и их показатели (проба </w:t>
      </w:r>
      <w:proofErr w:type="spellStart"/>
      <w:r>
        <w:rPr>
          <w:rFonts w:ascii="Times New Roman" w:hAnsi="Times New Roman" w:cs="Times New Roman"/>
          <w:bCs/>
        </w:rPr>
        <w:t>Ромберга</w:t>
      </w:r>
      <w:proofErr w:type="spellEnd"/>
      <w:r>
        <w:rPr>
          <w:rFonts w:ascii="Times New Roman" w:hAnsi="Times New Roman" w:cs="Times New Roman"/>
          <w:bCs/>
        </w:rPr>
        <w:t xml:space="preserve">, пальценосовая проба, </w:t>
      </w:r>
      <w:proofErr w:type="spellStart"/>
      <w:r>
        <w:rPr>
          <w:rFonts w:ascii="Times New Roman" w:hAnsi="Times New Roman" w:cs="Times New Roman"/>
          <w:bCs/>
        </w:rPr>
        <w:t>треморография</w:t>
      </w:r>
      <w:proofErr w:type="spellEnd"/>
      <w:r>
        <w:rPr>
          <w:rFonts w:ascii="Times New Roman" w:hAnsi="Times New Roman" w:cs="Times New Roman"/>
          <w:bCs/>
        </w:rPr>
        <w:t>, стабилография и др.). Простейшие методы исследования сенсорных систем (анализаторов).</w:t>
      </w:r>
    </w:p>
    <w:p w14:paraId="066A91C9" w14:textId="68415CD7" w:rsidR="00F835A4" w:rsidRPr="000E0D89" w:rsidRDefault="001C05B6" w:rsidP="00B6556C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Функциональное состояние системы пищеварения у спортсменов при различных видах спортивной деятельности. Отклонения, возникающие в системе пищеварения при нерациональной системе тренировок.</w:t>
      </w:r>
    </w:p>
    <w:p w14:paraId="2E93A01D" w14:textId="77777777" w:rsidR="001C05B6" w:rsidRDefault="001C05B6" w:rsidP="00B6556C">
      <w:pPr>
        <w:spacing w:after="0"/>
        <w:rPr>
          <w:rFonts w:ascii="Times New Roman" w:hAnsi="Times New Roman" w:cs="Times New Roman"/>
        </w:rPr>
      </w:pPr>
    </w:p>
    <w:p w14:paraId="6862B9BA" w14:textId="53E21251" w:rsidR="00F835A4" w:rsidRPr="001C05B6" w:rsidRDefault="00321A6E" w:rsidP="00B6556C">
      <w:pPr>
        <w:spacing w:after="0"/>
        <w:rPr>
          <w:rFonts w:ascii="Times New Roman" w:hAnsi="Times New Roman" w:cs="Times New Roman"/>
          <w:b/>
        </w:rPr>
      </w:pPr>
      <w:r w:rsidRPr="001C05B6">
        <w:rPr>
          <w:rFonts w:ascii="Times New Roman" w:hAnsi="Times New Roman" w:cs="Times New Roman"/>
          <w:b/>
        </w:rPr>
        <w:t xml:space="preserve">Билет 7. </w:t>
      </w:r>
    </w:p>
    <w:p w14:paraId="645592B8" w14:textId="3D4EDD46" w:rsidR="00321A6E" w:rsidRPr="000E0D89" w:rsidRDefault="001C05B6" w:rsidP="00321A6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Врачебно-педагогические наблюдения на тренировке. Содержание и задачи врачебно-педагогических наблюдений.</w:t>
      </w:r>
    </w:p>
    <w:p w14:paraId="4A2008AB" w14:textId="241DF4FE" w:rsidR="00876425" w:rsidRPr="001C05B6" w:rsidRDefault="001C05B6" w:rsidP="001C05B6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Роль </w:t>
      </w:r>
      <w:bookmarkStart w:id="2" w:name="_Hlk155450954"/>
      <w:r>
        <w:rPr>
          <w:rFonts w:ascii="Times New Roman" w:hAnsi="Times New Roman" w:cs="Times New Roman"/>
          <w:bCs/>
        </w:rPr>
        <w:t>специализированного питания в восстановлении пластического потенциала организма, белковые препараты.</w:t>
      </w:r>
      <w:bookmarkEnd w:id="2"/>
    </w:p>
    <w:p w14:paraId="65EBEE4A" w14:textId="5BC88EBA" w:rsidR="00876425" w:rsidRPr="001C05B6" w:rsidRDefault="00876425" w:rsidP="00B6556C">
      <w:pPr>
        <w:spacing w:after="0"/>
        <w:rPr>
          <w:rFonts w:ascii="Times New Roman" w:hAnsi="Times New Roman" w:cs="Times New Roman"/>
          <w:b/>
        </w:rPr>
      </w:pPr>
      <w:r w:rsidRPr="001C05B6">
        <w:rPr>
          <w:rFonts w:ascii="Times New Roman" w:hAnsi="Times New Roman" w:cs="Times New Roman"/>
          <w:b/>
        </w:rPr>
        <w:lastRenderedPageBreak/>
        <w:t xml:space="preserve">Билет </w:t>
      </w:r>
      <w:r w:rsidR="00B6556C" w:rsidRPr="001C05B6">
        <w:rPr>
          <w:rFonts w:ascii="Times New Roman" w:hAnsi="Times New Roman" w:cs="Times New Roman"/>
          <w:b/>
        </w:rPr>
        <w:t>8</w:t>
      </w:r>
      <w:r w:rsidRPr="001C05B6">
        <w:rPr>
          <w:rFonts w:ascii="Times New Roman" w:hAnsi="Times New Roman" w:cs="Times New Roman"/>
          <w:b/>
        </w:rPr>
        <w:t xml:space="preserve">. </w:t>
      </w:r>
    </w:p>
    <w:p w14:paraId="00B3FA96" w14:textId="2812BD5F" w:rsidR="00876425" w:rsidRPr="000E0D89" w:rsidRDefault="001C05B6" w:rsidP="00876425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Спортивный травматизм. Общая характеристика спортивного травматизма. Анализ причин и механизмов спортивных травм в различных видах спорта.</w:t>
      </w:r>
    </w:p>
    <w:p w14:paraId="144A7F23" w14:textId="48C41FDD" w:rsidR="001227E8" w:rsidRPr="000E0D89" w:rsidRDefault="001C05B6" w:rsidP="001227E8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Основные медицинские требования к использованию физической культуры и спорта в занятиях с женщинами. Влияние физической культуры и спорта на менструальный цикл, беременность, роды, послеродовый период.</w:t>
      </w:r>
    </w:p>
    <w:p w14:paraId="246AEBC5" w14:textId="77777777" w:rsidR="004F5950" w:rsidRDefault="004F5950" w:rsidP="00B6556C">
      <w:pPr>
        <w:spacing w:after="0"/>
        <w:rPr>
          <w:rFonts w:ascii="Times New Roman" w:hAnsi="Times New Roman" w:cs="Times New Roman"/>
        </w:rPr>
      </w:pPr>
    </w:p>
    <w:p w14:paraId="434132BB" w14:textId="1B8DD412" w:rsidR="00BC4B98" w:rsidRPr="004F5950" w:rsidRDefault="00B6556C" w:rsidP="00B6556C">
      <w:pPr>
        <w:spacing w:after="0"/>
        <w:rPr>
          <w:rFonts w:ascii="Times New Roman" w:hAnsi="Times New Roman" w:cs="Times New Roman"/>
          <w:b/>
        </w:rPr>
      </w:pPr>
      <w:r w:rsidRPr="004F5950">
        <w:rPr>
          <w:rFonts w:ascii="Times New Roman" w:hAnsi="Times New Roman" w:cs="Times New Roman"/>
          <w:b/>
        </w:rPr>
        <w:t>Билет 9</w:t>
      </w:r>
      <w:r w:rsidR="00BC4B98" w:rsidRPr="004F5950">
        <w:rPr>
          <w:rFonts w:ascii="Times New Roman" w:hAnsi="Times New Roman" w:cs="Times New Roman"/>
          <w:b/>
        </w:rPr>
        <w:t>.</w:t>
      </w:r>
    </w:p>
    <w:p w14:paraId="0BAFB8A0" w14:textId="60A783B5" w:rsidR="00BC4B98" w:rsidRPr="000E0D89" w:rsidRDefault="004F5950" w:rsidP="00BC4B98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Переломы костей, подвывихи, вывихи суставов. Иммобилизация конечностей. Транспортировка пострадавших. Профилактика травматического шока.</w:t>
      </w:r>
    </w:p>
    <w:p w14:paraId="09116F99" w14:textId="557301E1" w:rsidR="003C5D34" w:rsidRPr="000E0D89" w:rsidRDefault="004F5950" w:rsidP="003C5D34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Витаминизация. Использование комплексных препаратов и отдельных витаминов на разных этапах тренировочного цикла.</w:t>
      </w:r>
    </w:p>
    <w:p w14:paraId="381C00B6" w14:textId="77777777" w:rsidR="004F5950" w:rsidRDefault="004F5950" w:rsidP="00B6556C">
      <w:pPr>
        <w:spacing w:after="0"/>
        <w:rPr>
          <w:rFonts w:ascii="Times New Roman" w:hAnsi="Times New Roman" w:cs="Times New Roman"/>
        </w:rPr>
      </w:pPr>
    </w:p>
    <w:p w14:paraId="68F18FFD" w14:textId="416036CF" w:rsidR="003C5D34" w:rsidRPr="004F5950" w:rsidRDefault="003C5D34" w:rsidP="00B6556C">
      <w:pPr>
        <w:spacing w:after="0"/>
        <w:rPr>
          <w:rFonts w:ascii="Times New Roman" w:hAnsi="Times New Roman" w:cs="Times New Roman"/>
          <w:b/>
        </w:rPr>
      </w:pPr>
      <w:r w:rsidRPr="004F5950">
        <w:rPr>
          <w:rFonts w:ascii="Times New Roman" w:hAnsi="Times New Roman" w:cs="Times New Roman"/>
          <w:b/>
        </w:rPr>
        <w:t xml:space="preserve">Билет </w:t>
      </w:r>
      <w:r w:rsidR="00B6556C" w:rsidRPr="004F5950">
        <w:rPr>
          <w:rFonts w:ascii="Times New Roman" w:hAnsi="Times New Roman" w:cs="Times New Roman"/>
          <w:b/>
        </w:rPr>
        <w:t>10</w:t>
      </w:r>
      <w:r w:rsidRPr="004F5950">
        <w:rPr>
          <w:rFonts w:ascii="Times New Roman" w:hAnsi="Times New Roman" w:cs="Times New Roman"/>
          <w:b/>
        </w:rPr>
        <w:t>.</w:t>
      </w:r>
    </w:p>
    <w:p w14:paraId="309A5FB2" w14:textId="4086A42F" w:rsidR="001227E8" w:rsidRPr="000E0D89" w:rsidRDefault="004F5950" w:rsidP="001227E8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Функциональное состояние системы выделения у спортсменов, его изменения во время тренировок или напряженных соревнованиях, тактика врача при выявлении этих отклонений.</w:t>
      </w:r>
    </w:p>
    <w:p w14:paraId="28D4FA74" w14:textId="3D9F9ED8" w:rsidR="001227E8" w:rsidRPr="000E0D89" w:rsidRDefault="004F5950" w:rsidP="001227E8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Физиотерапевтическая аппаратура, ванны, душ, </w:t>
      </w:r>
      <w:proofErr w:type="spellStart"/>
      <w:r>
        <w:rPr>
          <w:rFonts w:ascii="Times New Roman" w:hAnsi="Times New Roman" w:cs="Times New Roman"/>
        </w:rPr>
        <w:t>криосауна</w:t>
      </w:r>
      <w:proofErr w:type="spellEnd"/>
      <w:r>
        <w:rPr>
          <w:rFonts w:ascii="Times New Roman" w:hAnsi="Times New Roman" w:cs="Times New Roman"/>
        </w:rPr>
        <w:t xml:space="preserve"> и парная баня.</w:t>
      </w:r>
    </w:p>
    <w:p w14:paraId="2F9D9235" w14:textId="77777777" w:rsidR="004F5950" w:rsidRDefault="004F5950" w:rsidP="00B6556C">
      <w:pPr>
        <w:spacing w:after="0"/>
        <w:rPr>
          <w:rFonts w:ascii="Times New Roman" w:hAnsi="Times New Roman" w:cs="Times New Roman"/>
        </w:rPr>
      </w:pPr>
    </w:p>
    <w:p w14:paraId="0878E282" w14:textId="22C302D8" w:rsidR="001227E8" w:rsidRPr="004F5950" w:rsidRDefault="001227E8" w:rsidP="00B6556C">
      <w:pPr>
        <w:spacing w:after="0"/>
        <w:rPr>
          <w:rFonts w:ascii="Times New Roman" w:hAnsi="Times New Roman" w:cs="Times New Roman"/>
          <w:b/>
        </w:rPr>
      </w:pPr>
      <w:r w:rsidRPr="004F5950">
        <w:rPr>
          <w:rFonts w:ascii="Times New Roman" w:hAnsi="Times New Roman" w:cs="Times New Roman"/>
          <w:b/>
        </w:rPr>
        <w:t>Билет 1</w:t>
      </w:r>
      <w:r w:rsidR="00B6556C" w:rsidRPr="004F5950">
        <w:rPr>
          <w:rFonts w:ascii="Times New Roman" w:hAnsi="Times New Roman" w:cs="Times New Roman"/>
          <w:b/>
        </w:rPr>
        <w:t>1</w:t>
      </w:r>
      <w:r w:rsidRPr="004F5950">
        <w:rPr>
          <w:rFonts w:ascii="Times New Roman" w:hAnsi="Times New Roman" w:cs="Times New Roman"/>
          <w:b/>
        </w:rPr>
        <w:t xml:space="preserve">. </w:t>
      </w:r>
    </w:p>
    <w:p w14:paraId="4DBE24E0" w14:textId="1B3532D8" w:rsidR="001227E8" w:rsidRPr="000E0D89" w:rsidRDefault="004F5950" w:rsidP="001227E8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Определение физической работоспособности по тесту </w:t>
      </w:r>
      <w:r>
        <w:rPr>
          <w:rFonts w:ascii="Times New Roman" w:hAnsi="Times New Roman" w:cs="Times New Roman"/>
          <w:bCs/>
          <w:lang w:val="en-US"/>
        </w:rPr>
        <w:t>PWC</w:t>
      </w:r>
      <w:r w:rsidRPr="004F5950">
        <w:rPr>
          <w:rFonts w:ascii="Times New Roman" w:hAnsi="Times New Roman" w:cs="Times New Roman"/>
          <w:bCs/>
        </w:rPr>
        <w:t xml:space="preserve"> 170</w:t>
      </w:r>
      <w:r>
        <w:rPr>
          <w:rFonts w:ascii="Times New Roman" w:hAnsi="Times New Roman" w:cs="Times New Roman"/>
          <w:bCs/>
        </w:rPr>
        <w:t xml:space="preserve">. Порядок проведения теста </w:t>
      </w:r>
      <w:r>
        <w:rPr>
          <w:rFonts w:ascii="Times New Roman" w:hAnsi="Times New Roman" w:cs="Times New Roman"/>
          <w:bCs/>
          <w:lang w:val="en-US"/>
        </w:rPr>
        <w:t>PWC</w:t>
      </w:r>
      <w:r w:rsidRPr="004F5950">
        <w:rPr>
          <w:rFonts w:ascii="Times New Roman" w:hAnsi="Times New Roman" w:cs="Times New Roman"/>
          <w:bCs/>
        </w:rPr>
        <w:t xml:space="preserve"> 170</w:t>
      </w:r>
      <w:r>
        <w:rPr>
          <w:rFonts w:ascii="Times New Roman" w:hAnsi="Times New Roman" w:cs="Times New Roman"/>
          <w:bCs/>
        </w:rPr>
        <w:t xml:space="preserve">. Беговые, плавательные, конькобежные и велосипедные варианты теста </w:t>
      </w:r>
      <w:r>
        <w:rPr>
          <w:rFonts w:ascii="Times New Roman" w:hAnsi="Times New Roman" w:cs="Times New Roman"/>
          <w:bCs/>
          <w:lang w:val="en-US"/>
        </w:rPr>
        <w:t>PWC.</w:t>
      </w:r>
    </w:p>
    <w:p w14:paraId="0FFB3A7E" w14:textId="57D45AE1" w:rsidR="00F02255" w:rsidRPr="000E0D89" w:rsidRDefault="004F5950" w:rsidP="00F02255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Бальнеотерапия. Рекомендация по использованию в условиях спортивной тренировки. Использование курортного фактора для восстановления работоспособности после высоких тренировочных и соревновательных нагрузок.</w:t>
      </w:r>
    </w:p>
    <w:p w14:paraId="08AF3C03" w14:textId="77777777" w:rsidR="004F5950" w:rsidRDefault="004F5950" w:rsidP="00B6556C">
      <w:pPr>
        <w:spacing w:after="0"/>
        <w:rPr>
          <w:rFonts w:ascii="Times New Roman" w:hAnsi="Times New Roman" w:cs="Times New Roman"/>
        </w:rPr>
      </w:pPr>
    </w:p>
    <w:p w14:paraId="3D1D4A29" w14:textId="6D1FCF69" w:rsidR="001227E8" w:rsidRPr="004F5950" w:rsidRDefault="00B6556C" w:rsidP="00B6556C">
      <w:pPr>
        <w:spacing w:after="0"/>
        <w:rPr>
          <w:rFonts w:ascii="Times New Roman" w:hAnsi="Times New Roman" w:cs="Times New Roman"/>
          <w:b/>
        </w:rPr>
      </w:pPr>
      <w:r w:rsidRPr="004F5950">
        <w:rPr>
          <w:rFonts w:ascii="Times New Roman" w:hAnsi="Times New Roman" w:cs="Times New Roman"/>
          <w:b/>
        </w:rPr>
        <w:t>Билет 12</w:t>
      </w:r>
      <w:r w:rsidR="00F02255" w:rsidRPr="004F5950">
        <w:rPr>
          <w:rFonts w:ascii="Times New Roman" w:hAnsi="Times New Roman" w:cs="Times New Roman"/>
          <w:b/>
        </w:rPr>
        <w:t xml:space="preserve">. </w:t>
      </w:r>
    </w:p>
    <w:p w14:paraId="49C39804" w14:textId="6761F6BC" w:rsidR="00F02255" w:rsidRPr="000E0D89" w:rsidRDefault="004F5950" w:rsidP="00F02255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Травмы опорно-двигательного аппарата. Повреждение </w:t>
      </w:r>
      <w:proofErr w:type="spellStart"/>
      <w:r>
        <w:rPr>
          <w:rFonts w:ascii="Times New Roman" w:hAnsi="Times New Roman" w:cs="Times New Roman"/>
        </w:rPr>
        <w:t>связочно</w:t>
      </w:r>
      <w:proofErr w:type="spellEnd"/>
      <w:r>
        <w:rPr>
          <w:rFonts w:ascii="Times New Roman" w:hAnsi="Times New Roman" w:cs="Times New Roman"/>
        </w:rPr>
        <w:t>-сумочного аппарата суставов. Ушибы, растяжения, разрывы мышц, сухожилий и фасций. Первая помощь и профилактика.</w:t>
      </w:r>
    </w:p>
    <w:p w14:paraId="0E391708" w14:textId="3775ECAD" w:rsidR="00F02255" w:rsidRPr="000E0D89" w:rsidRDefault="004F5950" w:rsidP="00F02255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Функциональное состояние аппарата внешнего дыхания у спортсменов и не спортсменов. Изменение легочных объемов, жизненной емкости легких у спортсменов различных специализаций.</w:t>
      </w:r>
    </w:p>
    <w:p w14:paraId="4D5D8C86" w14:textId="77777777" w:rsidR="00F861B6" w:rsidRPr="000E0D89" w:rsidRDefault="00F861B6">
      <w:pPr>
        <w:rPr>
          <w:rFonts w:ascii="Times New Roman" w:hAnsi="Times New Roman" w:cs="Times New Roman"/>
        </w:rPr>
      </w:pPr>
      <w:bookmarkStart w:id="3" w:name="_GoBack"/>
      <w:bookmarkEnd w:id="3"/>
    </w:p>
    <w:sectPr w:rsidR="00F861B6" w:rsidRPr="000E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7BBC"/>
    <w:multiLevelType w:val="hybridMultilevel"/>
    <w:tmpl w:val="FBEA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C525C"/>
    <w:multiLevelType w:val="hybridMultilevel"/>
    <w:tmpl w:val="E3BC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01307"/>
    <w:multiLevelType w:val="hybridMultilevel"/>
    <w:tmpl w:val="1B30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E6563"/>
    <w:multiLevelType w:val="hybridMultilevel"/>
    <w:tmpl w:val="0240C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16B9B"/>
    <w:multiLevelType w:val="hybridMultilevel"/>
    <w:tmpl w:val="B0949E3A"/>
    <w:lvl w:ilvl="0" w:tplc="9A9255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14841"/>
    <w:multiLevelType w:val="hybridMultilevel"/>
    <w:tmpl w:val="A7F62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9575D"/>
    <w:multiLevelType w:val="hybridMultilevel"/>
    <w:tmpl w:val="A7A0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4639D"/>
    <w:multiLevelType w:val="hybridMultilevel"/>
    <w:tmpl w:val="53BE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A6D6F"/>
    <w:multiLevelType w:val="hybridMultilevel"/>
    <w:tmpl w:val="31362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E7EF9"/>
    <w:multiLevelType w:val="hybridMultilevel"/>
    <w:tmpl w:val="0736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30CF6"/>
    <w:multiLevelType w:val="hybridMultilevel"/>
    <w:tmpl w:val="D60C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C5D3F"/>
    <w:multiLevelType w:val="hybridMultilevel"/>
    <w:tmpl w:val="2ECCB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268B4"/>
    <w:multiLevelType w:val="hybridMultilevel"/>
    <w:tmpl w:val="3D9E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D6A89"/>
    <w:multiLevelType w:val="hybridMultilevel"/>
    <w:tmpl w:val="08BC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272FD"/>
    <w:multiLevelType w:val="hybridMultilevel"/>
    <w:tmpl w:val="4864A3D0"/>
    <w:lvl w:ilvl="0" w:tplc="84344F36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0D1E95"/>
    <w:multiLevelType w:val="hybridMultilevel"/>
    <w:tmpl w:val="2BC6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F1327"/>
    <w:multiLevelType w:val="hybridMultilevel"/>
    <w:tmpl w:val="D734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41B76"/>
    <w:multiLevelType w:val="hybridMultilevel"/>
    <w:tmpl w:val="CED6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321638"/>
    <w:multiLevelType w:val="hybridMultilevel"/>
    <w:tmpl w:val="C174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16"/>
  </w:num>
  <w:num w:numId="11">
    <w:abstractNumId w:val="2"/>
  </w:num>
  <w:num w:numId="12">
    <w:abstractNumId w:val="12"/>
  </w:num>
  <w:num w:numId="13">
    <w:abstractNumId w:val="14"/>
  </w:num>
  <w:num w:numId="14">
    <w:abstractNumId w:val="11"/>
  </w:num>
  <w:num w:numId="15">
    <w:abstractNumId w:val="6"/>
  </w:num>
  <w:num w:numId="16">
    <w:abstractNumId w:val="7"/>
  </w:num>
  <w:num w:numId="17">
    <w:abstractNumId w:val="5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42"/>
    <w:rsid w:val="000360F7"/>
    <w:rsid w:val="000E0D89"/>
    <w:rsid w:val="00112373"/>
    <w:rsid w:val="001227E8"/>
    <w:rsid w:val="001C05B6"/>
    <w:rsid w:val="002A4B42"/>
    <w:rsid w:val="00321A6E"/>
    <w:rsid w:val="003A4C30"/>
    <w:rsid w:val="003C20B2"/>
    <w:rsid w:val="003C5D34"/>
    <w:rsid w:val="004F5950"/>
    <w:rsid w:val="00876425"/>
    <w:rsid w:val="009A6356"/>
    <w:rsid w:val="00B42AFA"/>
    <w:rsid w:val="00B6556C"/>
    <w:rsid w:val="00BC4B98"/>
    <w:rsid w:val="00C56E23"/>
    <w:rsid w:val="00F02255"/>
    <w:rsid w:val="00F835A4"/>
    <w:rsid w:val="00F8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E647"/>
  <w15:chartTrackingRefBased/>
  <w15:docId w15:val="{484E1826-C20E-47E0-977D-B5056B55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1B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835A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4B9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65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docborisova86@gmail.com</dc:creator>
  <cp:keywords/>
  <dc:description/>
  <cp:lastModifiedBy>Язиля</cp:lastModifiedBy>
  <cp:revision>2</cp:revision>
  <cp:lastPrinted>2024-01-24T18:50:00Z</cp:lastPrinted>
  <dcterms:created xsi:type="dcterms:W3CDTF">2024-05-24T10:59:00Z</dcterms:created>
  <dcterms:modified xsi:type="dcterms:W3CDTF">2024-05-24T10:59:00Z</dcterms:modified>
</cp:coreProperties>
</file>