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40F" w:rsidRPr="00FD36C2" w:rsidRDefault="00EA740F" w:rsidP="00EA740F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EA740F" w:rsidRPr="00FD36C2" w:rsidRDefault="00EA740F" w:rsidP="00EA740F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EA740F" w:rsidRPr="00FD36C2" w:rsidRDefault="00EA740F" w:rsidP="00EA740F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EA740F" w:rsidRPr="00FD36C2" w:rsidRDefault="00EA740F" w:rsidP="00EA740F">
      <w:pPr>
        <w:jc w:val="center"/>
        <w:rPr>
          <w:rFonts w:ascii="Times New Roman" w:hAnsi="Times New Roman"/>
          <w:b/>
          <w:bCs/>
        </w:rPr>
      </w:pPr>
      <w:r w:rsidRPr="00FD36C2">
        <w:rPr>
          <w:rFonts w:ascii="Times New Roman" w:hAnsi="Times New Roman"/>
        </w:rPr>
        <w:t xml:space="preserve">                                                                                         ______________________</w:t>
      </w:r>
      <w:r w:rsidRPr="00FD36C2">
        <w:rPr>
          <w:rFonts w:ascii="Times New Roman" w:hAnsi="Times New Roman"/>
        </w:rPr>
        <w:tab/>
      </w:r>
    </w:p>
    <w:p w:rsidR="00EA740F" w:rsidRPr="00FD36C2" w:rsidRDefault="00EA740F" w:rsidP="00EA740F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лекционных занятий по дисциплине «</w:t>
      </w:r>
      <w:proofErr w:type="spellStart"/>
      <w:r w:rsidRPr="00FD36C2">
        <w:rPr>
          <w:rFonts w:ascii="Times New Roman" w:hAnsi="Times New Roman"/>
          <w:b/>
          <w:bCs/>
        </w:rPr>
        <w:t>Донозологическая</w:t>
      </w:r>
      <w:proofErr w:type="spellEnd"/>
      <w:r w:rsidRPr="00FD36C2">
        <w:rPr>
          <w:rFonts w:ascii="Times New Roman" w:hAnsi="Times New Roman"/>
          <w:b/>
          <w:bCs/>
        </w:rPr>
        <w:t xml:space="preserve"> диагностика»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6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p w:rsidR="00EA740F" w:rsidRPr="00FD36C2" w:rsidRDefault="00EA740F" w:rsidP="00EA740F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Лекции:</w:t>
      </w:r>
      <w:r w:rsidRPr="00FD36C2">
        <w:rPr>
          <w:rFonts w:ascii="Times New Roman" w:hAnsi="Times New Roman"/>
        </w:rPr>
        <w:t> понедельник 2,4,6,8,10 недели 09:50-11:25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8"/>
        <w:gridCol w:w="1328"/>
        <w:gridCol w:w="2297"/>
        <w:gridCol w:w="4432"/>
      </w:tblGrid>
      <w:tr w:rsidR="00EA740F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День,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Тема лекции</w:t>
            </w:r>
          </w:p>
        </w:tc>
      </w:tr>
      <w:tr w:rsidR="00EA740F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07.09.2026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Оценка адаптационных возможностей организма</w:t>
            </w:r>
          </w:p>
        </w:tc>
      </w:tr>
      <w:tr w:rsidR="00EA740F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21.09.2026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Концепция предиктивной, превентивной и персонализированной медицины</w:t>
            </w:r>
          </w:p>
        </w:tc>
      </w:tr>
      <w:tr w:rsidR="00EA740F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05.10.2026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Биомаркеры</w:t>
            </w:r>
            <w:proofErr w:type="spellEnd"/>
            <w:r w:rsidRPr="00FD36C2">
              <w:rPr>
                <w:rFonts w:ascii="Times New Roman" w:hAnsi="Times New Roman"/>
              </w:rPr>
              <w:t xml:space="preserve"> в превентивной медицине</w:t>
            </w:r>
          </w:p>
        </w:tc>
      </w:tr>
      <w:tr w:rsidR="00EA740F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19.10.2026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Питание как основа превентивной медицины</w:t>
            </w:r>
          </w:p>
        </w:tc>
      </w:tr>
      <w:tr w:rsidR="00EA740F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16.11.2026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проф. </w:t>
            </w:r>
            <w:proofErr w:type="spellStart"/>
            <w:r w:rsidRPr="00FD36C2">
              <w:rPr>
                <w:rFonts w:ascii="Times New Roman" w:hAnsi="Times New Roman"/>
              </w:rPr>
              <w:t>Фатхутдинова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Л.М.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Концепция 4П медицины: </w:t>
            </w:r>
            <w:proofErr w:type="spellStart"/>
            <w:r w:rsidRPr="00FD36C2">
              <w:rPr>
                <w:rFonts w:ascii="Times New Roman" w:hAnsi="Times New Roman"/>
              </w:rPr>
              <w:t>омиксные</w:t>
            </w:r>
            <w:proofErr w:type="spellEnd"/>
            <w:r w:rsidRPr="00FD36C2">
              <w:rPr>
                <w:rFonts w:ascii="Times New Roman" w:hAnsi="Times New Roman"/>
              </w:rPr>
              <w:t xml:space="preserve"> технологии</w:t>
            </w:r>
          </w:p>
        </w:tc>
      </w:tr>
    </w:tbl>
    <w:p w:rsidR="00EA740F" w:rsidRDefault="00EA740F" w:rsidP="00EA740F">
      <w:pPr>
        <w:rPr>
          <w:rFonts w:ascii="Times New Roman" w:hAnsi="Times New Roman"/>
        </w:rPr>
      </w:pPr>
    </w:p>
    <w:p w:rsidR="00EA740F" w:rsidRDefault="00EA740F" w:rsidP="00EA740F">
      <w:pPr>
        <w:rPr>
          <w:rFonts w:ascii="Times New Roman" w:hAnsi="Times New Roman"/>
        </w:rPr>
      </w:pPr>
    </w:p>
    <w:p w:rsidR="00EA740F" w:rsidRDefault="00EA740F" w:rsidP="00EA740F">
      <w:pPr>
        <w:rPr>
          <w:rFonts w:ascii="Times New Roman" w:hAnsi="Times New Roman"/>
        </w:rPr>
      </w:pPr>
    </w:p>
    <w:p w:rsidR="00EA740F" w:rsidRDefault="00EA740F" w:rsidP="00EA740F">
      <w:pPr>
        <w:rPr>
          <w:rFonts w:ascii="Times New Roman" w:hAnsi="Times New Roman"/>
        </w:rPr>
      </w:pPr>
    </w:p>
    <w:p w:rsidR="00EA740F" w:rsidRDefault="00EA740F" w:rsidP="00EA740F">
      <w:pPr>
        <w:rPr>
          <w:rFonts w:ascii="Times New Roman" w:hAnsi="Times New Roman"/>
        </w:rPr>
      </w:pPr>
      <w:bookmarkStart w:id="0" w:name="_GoBack"/>
      <w:bookmarkEnd w:id="0"/>
    </w:p>
    <w:p w:rsidR="00EA740F" w:rsidRDefault="00EA740F" w:rsidP="00EA740F">
      <w:pPr>
        <w:rPr>
          <w:rFonts w:ascii="Times New Roman" w:hAnsi="Times New Roman"/>
        </w:rPr>
      </w:pPr>
    </w:p>
    <w:p w:rsidR="00EA740F" w:rsidRPr="00FD36C2" w:rsidRDefault="00EA740F" w:rsidP="00EA740F">
      <w:pPr>
        <w:rPr>
          <w:rFonts w:ascii="Times New Roman" w:hAnsi="Times New Roman"/>
        </w:rPr>
      </w:pPr>
    </w:p>
    <w:p w:rsidR="00EA740F" w:rsidRPr="00FD36C2" w:rsidRDefault="00EA740F" w:rsidP="00EA740F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lastRenderedPageBreak/>
        <w:t>«УТВЕРЖДАЮ»</w:t>
      </w:r>
    </w:p>
    <w:p w:rsidR="00EA740F" w:rsidRPr="00FD36C2" w:rsidRDefault="00EA740F" w:rsidP="00EA740F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EA740F" w:rsidRPr="00FD36C2" w:rsidRDefault="00EA740F" w:rsidP="00EA740F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EA740F" w:rsidRPr="00FD36C2" w:rsidRDefault="00EA740F" w:rsidP="00EA740F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                                                                                  ______________________</w:t>
      </w:r>
      <w:r w:rsidRPr="00FD36C2">
        <w:rPr>
          <w:rFonts w:ascii="Times New Roman" w:hAnsi="Times New Roman"/>
        </w:rPr>
        <w:tab/>
      </w:r>
    </w:p>
    <w:p w:rsidR="00EA740F" w:rsidRPr="00FD36C2" w:rsidRDefault="00EA740F" w:rsidP="00EA740F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практических занятий по дисциплине «</w:t>
      </w:r>
      <w:proofErr w:type="spellStart"/>
      <w:r w:rsidRPr="00FD36C2">
        <w:rPr>
          <w:rFonts w:ascii="Times New Roman" w:hAnsi="Times New Roman"/>
          <w:b/>
          <w:bCs/>
        </w:rPr>
        <w:t>Донозологическая</w:t>
      </w:r>
      <w:proofErr w:type="spellEnd"/>
      <w:r w:rsidRPr="00FD36C2">
        <w:rPr>
          <w:rFonts w:ascii="Times New Roman" w:hAnsi="Times New Roman"/>
          <w:b/>
          <w:bCs/>
        </w:rPr>
        <w:t xml:space="preserve"> диагностика»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6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3"/>
        <w:gridCol w:w="1422"/>
        <w:gridCol w:w="2366"/>
        <w:gridCol w:w="3194"/>
      </w:tblGrid>
      <w:tr w:rsidR="00EA740F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Даты цикла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Место проведения, аудитория</w:t>
            </w:r>
          </w:p>
        </w:tc>
      </w:tr>
      <w:tr w:rsidR="00EA740F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07.10.2026 – 14.10.2026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3601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Залялов</w:t>
            </w:r>
            <w:proofErr w:type="spellEnd"/>
            <w:r w:rsidRPr="00FD36C2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НУК (409)</w:t>
            </w:r>
          </w:p>
        </w:tc>
      </w:tr>
      <w:tr w:rsidR="00EA740F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20.11.2026 – 27.11.2026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3602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НУК (409)</w:t>
            </w:r>
          </w:p>
        </w:tc>
      </w:tr>
      <w:tr w:rsidR="00EA740F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11.12.2026 – 18.12.2026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Залялов</w:t>
            </w:r>
            <w:proofErr w:type="spellEnd"/>
            <w:r w:rsidRPr="00FD36C2">
              <w:rPr>
                <w:rFonts w:ascii="Times New Roman" w:hAnsi="Times New Roman"/>
              </w:rPr>
              <w:t xml:space="preserve"> Р.Р.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EA740F" w:rsidRPr="00FD36C2" w:rsidRDefault="00EA740F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НУК (409)</w:t>
            </w:r>
          </w:p>
        </w:tc>
      </w:tr>
    </w:tbl>
    <w:p w:rsidR="00EA740F" w:rsidRDefault="00EA740F" w:rsidP="00EA740F">
      <w:pPr>
        <w:rPr>
          <w:rFonts w:ascii="Times New Roman" w:hAnsi="Times New Roman"/>
          <w:b/>
          <w:bCs/>
        </w:rPr>
      </w:pPr>
    </w:p>
    <w:p w:rsidR="00EA740F" w:rsidRPr="00FD36C2" w:rsidRDefault="00EA740F" w:rsidP="00EA740F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Тематический план практических занятий:</w:t>
      </w:r>
    </w:p>
    <w:p w:rsidR="00EA740F" w:rsidRPr="00FD36C2" w:rsidRDefault="00EA740F" w:rsidP="00EA740F">
      <w:pPr>
        <w:numPr>
          <w:ilvl w:val="0"/>
          <w:numId w:val="1"/>
        </w:numPr>
        <w:rPr>
          <w:rFonts w:ascii="Times New Roman" w:hAnsi="Times New Roman"/>
        </w:rPr>
      </w:pPr>
      <w:proofErr w:type="spellStart"/>
      <w:r w:rsidRPr="00FD36C2">
        <w:rPr>
          <w:rFonts w:ascii="Times New Roman" w:hAnsi="Times New Roman"/>
        </w:rPr>
        <w:t>Донозологические</w:t>
      </w:r>
      <w:proofErr w:type="spellEnd"/>
      <w:r w:rsidRPr="00FD36C2">
        <w:rPr>
          <w:rFonts w:ascii="Times New Roman" w:hAnsi="Times New Roman"/>
        </w:rPr>
        <w:t xml:space="preserve"> исследования уровня адаптационных возможностей организма.</w:t>
      </w:r>
    </w:p>
    <w:p w:rsidR="00EA740F" w:rsidRPr="00FD36C2" w:rsidRDefault="00EA740F" w:rsidP="00EA740F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Методы оценки функциональных резервов организма.</w:t>
      </w:r>
    </w:p>
    <w:p w:rsidR="00EA740F" w:rsidRPr="00FD36C2" w:rsidRDefault="00EA740F" w:rsidP="00EA740F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Методы оценки функциональных резервов организма.</w:t>
      </w:r>
    </w:p>
    <w:p w:rsidR="00EA740F" w:rsidRPr="00FD36C2" w:rsidRDefault="00EA740F" w:rsidP="00EA740F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Клинико-лабораторные методы </w:t>
      </w:r>
      <w:proofErr w:type="spellStart"/>
      <w:r w:rsidRPr="00FD36C2">
        <w:rPr>
          <w:rFonts w:ascii="Times New Roman" w:hAnsi="Times New Roman"/>
        </w:rPr>
        <w:t>донозологической</w:t>
      </w:r>
      <w:proofErr w:type="spellEnd"/>
      <w:r w:rsidRPr="00FD36C2">
        <w:rPr>
          <w:rFonts w:ascii="Times New Roman" w:hAnsi="Times New Roman"/>
        </w:rPr>
        <w:t xml:space="preserve"> диагностики.</w:t>
      </w:r>
    </w:p>
    <w:p w:rsidR="00EA740F" w:rsidRPr="00FD36C2" w:rsidRDefault="00EA740F" w:rsidP="00EA740F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Клинико-лабораторные методы </w:t>
      </w:r>
      <w:proofErr w:type="spellStart"/>
      <w:r w:rsidRPr="00FD36C2">
        <w:rPr>
          <w:rFonts w:ascii="Times New Roman" w:hAnsi="Times New Roman"/>
        </w:rPr>
        <w:t>донозологической</w:t>
      </w:r>
      <w:proofErr w:type="spellEnd"/>
      <w:r w:rsidRPr="00FD36C2">
        <w:rPr>
          <w:rFonts w:ascii="Times New Roman" w:hAnsi="Times New Roman"/>
        </w:rPr>
        <w:t xml:space="preserve"> диагностики.</w:t>
      </w:r>
    </w:p>
    <w:p w:rsidR="00EA740F" w:rsidRPr="00FD36C2" w:rsidRDefault="00EA740F" w:rsidP="00EA740F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Оценка индивидуальных факторов, воздействующих на организм, для разработки превентивных мер.</w:t>
      </w:r>
    </w:p>
    <w:p w:rsidR="00EA740F" w:rsidRPr="00FD36C2" w:rsidRDefault="00EA740F" w:rsidP="00EA740F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Оценка индивидуальных факторов, воздействующих на организм, для разработки превентивных мер.</w:t>
      </w:r>
    </w:p>
    <w:p w:rsidR="002B558F" w:rsidRDefault="002B558F"/>
    <w:sectPr w:rsidR="002B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D5B7C"/>
    <w:multiLevelType w:val="multilevel"/>
    <w:tmpl w:val="E49E3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B68"/>
    <w:rsid w:val="002B558F"/>
    <w:rsid w:val="00A32B68"/>
    <w:rsid w:val="00EA7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75E11"/>
  <w15:chartTrackingRefBased/>
  <w15:docId w15:val="{D3ADB8C4-1D2B-4AB9-90BF-2E31B322E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4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2026-07-03T15:23:00Z</dcterms:created>
  <dcterms:modified xsi:type="dcterms:W3CDTF">2026-07-03T15:23:00Z</dcterms:modified>
</cp:coreProperties>
</file>