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Pr="00FD36C2" w:rsidRDefault="000553B1" w:rsidP="000553B1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«Гигиена питания»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0553B1" w:rsidRPr="00FD36C2" w:rsidRDefault="000553B1" w:rsidP="000553B1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среда 1,3,5,7,9,11,13-17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241"/>
        <w:gridCol w:w="2044"/>
        <w:gridCol w:w="4804"/>
      </w:tblGrid>
      <w:tr w:rsidR="000553B1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02.09.2026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государственного санитарно-эпидемиологического надзора в области гигиены питания. Основные законодательные акты.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16.09.2026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требования к разработке и поддержанию процедур, основанных на принципах ХАССП.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30.09.2026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государственного контроля за проектированием, строительством и реконструкцией пищевых предприятий. Основные законодательные акты.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14.10.2026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Основные виды санитарно-эпидемиологических экспертиз в гигиене питания. Законодательное регулирование в этой области.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28.10.2026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Основные проблемы в области государственного регулирования потребления алкогольной и табачной продукции.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11.11.2026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Надзор за применением пищевых добавок.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lastRenderedPageBreak/>
              <w:t>25.11.2026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Особенности применения </w:t>
            </w:r>
            <w:proofErr w:type="spellStart"/>
            <w:r w:rsidRPr="00FD36C2">
              <w:rPr>
                <w:rFonts w:ascii="Times New Roman" w:hAnsi="Times New Roman"/>
              </w:rPr>
              <w:t>наночастиц</w:t>
            </w:r>
            <w:proofErr w:type="spellEnd"/>
            <w:r w:rsidRPr="00FD36C2">
              <w:rPr>
                <w:rFonts w:ascii="Times New Roman" w:hAnsi="Times New Roman"/>
              </w:rPr>
              <w:t xml:space="preserve"> в продуктах питания и материалах, контактирующих с продуктами.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02.12.2026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мониторинга качества и безопасности пищевых продуктов и здоровья населения (социально-гигиенический мониторинг). Законодательное регулирование.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Основные методы установления причинно-следственных связей между питанием и здоровьем населения. Основы доказательной медицины в области гигиены питания.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16.12.2026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Основные методы гигиенического воспитания в области здорового питания.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23.12.2026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рационального питания населения Российской Федерации, национальные программы РФ.</w:t>
            </w:r>
          </w:p>
        </w:tc>
      </w:tr>
    </w:tbl>
    <w:p w:rsidR="000553B1" w:rsidRPr="00FD36C2" w:rsidRDefault="000553B1" w:rsidP="000553B1">
      <w:pPr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Default="000553B1" w:rsidP="000553B1">
      <w:pPr>
        <w:spacing w:after="0"/>
        <w:ind w:left="5670"/>
        <w:rPr>
          <w:rFonts w:ascii="Times New Roman" w:hAnsi="Times New Roman"/>
        </w:rPr>
      </w:pP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</w:p>
    <w:p w:rsidR="000553B1" w:rsidRPr="00FD36C2" w:rsidRDefault="000553B1" w:rsidP="000553B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ab/>
      </w:r>
    </w:p>
    <w:p w:rsidR="000553B1" w:rsidRPr="00FD36C2" w:rsidRDefault="000553B1" w:rsidP="000553B1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«Гигиена питания»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423"/>
        <w:gridCol w:w="2362"/>
        <w:gridCol w:w="3196"/>
      </w:tblGrid>
      <w:tr w:rsidR="000553B1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24.09.2026 – 09.10.2026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26.11.2026 – 11.12.2026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  <w:tr w:rsidR="000553B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22.10.2026 – 10.11.2026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53B1" w:rsidRPr="00FD36C2" w:rsidRDefault="000553B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</w:tbl>
    <w:p w:rsidR="000553B1" w:rsidRPr="00FD36C2" w:rsidRDefault="000553B1" w:rsidP="000553B1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0553B1" w:rsidRPr="00FD36C2" w:rsidRDefault="000553B1" w:rsidP="000553B1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Модуль 5.</w:t>
      </w:r>
      <w:r w:rsidRPr="00FD36C2">
        <w:rPr>
          <w:rFonts w:ascii="Times New Roman" w:hAnsi="Times New Roman"/>
        </w:rPr>
        <w:t> Основы государственного санитарно-эпидемиологического надзора в области гигиены питания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5.1. Формы и методы работы специалистов в области гигиены питания (5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5.2. Методы расследования пищевых отравлений (10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5.3. Санитарно-эпидемиологическая экспертиза продуктов питания. Санитарно-химические лабораторные исследования в области гигиены питания. Микробиологический контроль за качеством пищевых продуктов и санитарным режимом на пищевых предприятиях. Санитарно-микологический контроль пищевых продуктов (5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5.4. Методы отбора проб продуктов питания и смывов (5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5.5. Обследование предприятия общественного питания и продовольственной торговли (10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5.6. Контроль практических навыков в гигиене питания (5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5.7. Решение кейс-задач (10 ч.).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5.8. Решение кейс-задач. Контрольное занятие (5 ч.)</w:t>
      </w:r>
    </w:p>
    <w:p w:rsidR="000553B1" w:rsidRPr="00FD36C2" w:rsidRDefault="000553B1" w:rsidP="000553B1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5.9. Итоговое тестирование (5 ч.)</w:t>
      </w:r>
      <w:bookmarkStart w:id="0" w:name="_GoBack"/>
      <w:bookmarkEnd w:id="0"/>
    </w:p>
    <w:sectPr w:rsidR="000553B1" w:rsidRPr="00FD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C38D4"/>
    <w:multiLevelType w:val="multilevel"/>
    <w:tmpl w:val="AFA8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C1"/>
    <w:rsid w:val="000553B1"/>
    <w:rsid w:val="002B558F"/>
    <w:rsid w:val="0032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5D7D8-E578-4DB2-B319-4580F481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2026-07-03T15:26:00Z</dcterms:created>
  <dcterms:modified xsi:type="dcterms:W3CDTF">2026-07-03T15:26:00Z</dcterms:modified>
</cp:coreProperties>
</file>