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55" w:rsidRDefault="00770355" w:rsidP="00770355">
      <w:pPr>
        <w:spacing w:after="0"/>
        <w:ind w:left="5670"/>
        <w:rPr>
          <w:rFonts w:ascii="Times New Roman" w:hAnsi="Times New Roman"/>
        </w:rPr>
      </w:pP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770355" w:rsidRPr="00FD36C2" w:rsidRDefault="00770355" w:rsidP="0077035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______________________</w:t>
      </w:r>
    </w:p>
    <w:p w:rsidR="00770355" w:rsidRPr="00FD36C2" w:rsidRDefault="00770355" w:rsidP="0077035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«Коммунальная гигиена»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770355" w:rsidRPr="00FD36C2" w:rsidRDefault="00770355" w:rsidP="0077035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вторник 1-8 недели 08:00-09:35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1333"/>
        <w:gridCol w:w="1839"/>
        <w:gridCol w:w="4914"/>
      </w:tblGrid>
      <w:tr w:rsidR="00770355" w:rsidRPr="00FD36C2" w:rsidTr="00D17949">
        <w:trPr>
          <w:tblHeader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4914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770355" w:rsidRPr="00FD36C2" w:rsidTr="00D17949">
        <w:trPr>
          <w:trHeight w:val="16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01.09.2026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Градостроительная политика на современном этапе. Градостроительный Кодекс. Часть 1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08.09.2026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Градостроительная политика на современном этапе. Градостроительный Кодекс. Часть 2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15.09.2026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Социально-гигиенический мониторинг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22.09.2026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Шумовое загрязнение окружающей среды и его воздействие на здоровье населения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29.09.2026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Электромагнитное загрязнение как фактор риска здоровью населения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06.10.2026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Гигиеническая оценка световой среды</w:t>
            </w:r>
          </w:p>
        </w:tc>
      </w:tr>
      <w:tr w:rsidR="00770355" w:rsidRPr="00FD36C2" w:rsidTr="00D17949">
        <w:trPr>
          <w:trHeight w:val="417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13.10.2026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Природно-климатические условия: влияние на условия жизни и здоровье населения</w:t>
            </w:r>
          </w:p>
        </w:tc>
      </w:tr>
      <w:tr w:rsidR="00770355" w:rsidRPr="00FD36C2" w:rsidTr="00D17949">
        <w:trPr>
          <w:trHeight w:val="20"/>
        </w:trPr>
        <w:tc>
          <w:tcPr>
            <w:tcW w:w="1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20.10.2026</w:t>
            </w:r>
          </w:p>
        </w:tc>
        <w:tc>
          <w:tcPr>
            <w:tcW w:w="13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1839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D17949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Оценка риска здоровью населения при воздействии факторов окружающей среды</w:t>
            </w:r>
          </w:p>
        </w:tc>
      </w:tr>
    </w:tbl>
    <w:p w:rsidR="00770355" w:rsidRDefault="00770355" w:rsidP="00770355">
      <w:pPr>
        <w:spacing w:after="0"/>
        <w:ind w:left="5670"/>
        <w:rPr>
          <w:rFonts w:ascii="Times New Roman" w:hAnsi="Times New Roman"/>
        </w:rPr>
      </w:pP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770355" w:rsidRPr="00FD36C2" w:rsidRDefault="00770355" w:rsidP="00770355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770355" w:rsidRPr="00FD36C2" w:rsidRDefault="00770355" w:rsidP="0077035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      ______________________</w:t>
      </w:r>
      <w:r w:rsidRPr="00FD36C2">
        <w:rPr>
          <w:rFonts w:ascii="Times New Roman" w:hAnsi="Times New Roman"/>
        </w:rPr>
        <w:tab/>
      </w:r>
    </w:p>
    <w:p w:rsidR="00770355" w:rsidRPr="00FD36C2" w:rsidRDefault="00770355" w:rsidP="0077035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«Коммунальная гигиена»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401"/>
        <w:gridCol w:w="3111"/>
        <w:gridCol w:w="2595"/>
      </w:tblGrid>
      <w:tr w:rsidR="00770355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770355" w:rsidRPr="00FD36C2" w:rsidTr="00D17949">
        <w:trPr>
          <w:trHeight w:val="68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21.12.2026 – 12.01.2027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Яппарова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Л.И.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НУК, 411</w:t>
            </w:r>
          </w:p>
        </w:tc>
      </w:tr>
      <w:tr w:rsidR="00770355" w:rsidRPr="00FD36C2" w:rsidTr="00D17949">
        <w:trPr>
          <w:trHeight w:val="5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25.09.2026 – 08.10.2026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Яппарова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Л.И.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НУК, 411</w:t>
            </w:r>
          </w:p>
        </w:tc>
      </w:tr>
      <w:tr w:rsidR="00770355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5008C8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07.12.2026 – 18</w:t>
            </w:r>
            <w:r w:rsidR="00770355" w:rsidRPr="00FD36C2">
              <w:rPr>
                <w:rFonts w:ascii="Times New Roman" w:hAnsi="Times New Roman"/>
              </w:rPr>
              <w:t>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Яппарова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Л.И.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70355" w:rsidRPr="00FD36C2" w:rsidRDefault="00770355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НУК, 411</w:t>
            </w:r>
          </w:p>
        </w:tc>
      </w:tr>
    </w:tbl>
    <w:p w:rsidR="00770355" w:rsidRPr="00FD36C2" w:rsidRDefault="00770355" w:rsidP="00770355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</w:t>
      </w:r>
      <w:bookmarkStart w:id="0" w:name="_GoBack"/>
      <w:bookmarkEnd w:id="0"/>
      <w:r w:rsidRPr="00FD36C2">
        <w:rPr>
          <w:rFonts w:ascii="Times New Roman" w:hAnsi="Times New Roman"/>
          <w:b/>
          <w:bCs/>
        </w:rPr>
        <w:t>ематический план практических занятий: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Гигиеническая оценка микроклимата, аэроионного режима помещений жилых и общественных зданий.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требования к устройству, оборудованию и содержанию общежитий.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Гигиеническая оценка инсоляции жилых и общественных зданий и территории жилой застройки. Гигиенические требования к естественному и искусственному освещению жилых и общественных зданий, территории жилой застройки.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Электромагнитная нагрузка на население в жилой среде. Гигиенические требования к размещению и эксплуатации передающих радиотехнических объектов.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Вибрационно-акустический фактор. Гигиеническое значение шумового фактора, вибрации и инфразвука на территории жилой застройки и в жилых и общественных зданиях.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требования к организациям, осуществляющим медицинскую деятельность.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Санитарно-эпидемиологические требования к обращению с медицинскими отходами. Производственный контроль и государственный санитарно-эпидемиологический надзор за организациями, осуществляющими медицинскую деятельность.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Гигиенические требования к планировке и застройке населенных пунктов.</w:t>
      </w:r>
    </w:p>
    <w:p w:rsidR="00770355" w:rsidRPr="00FD36C2" w:rsidRDefault="00770355" w:rsidP="00770355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Модуль «Гигиена жилых и общественных зданий» / Модуль «Планировка и застройка городских и сельских поселений».</w:t>
      </w:r>
    </w:p>
    <w:p w:rsidR="002B558F" w:rsidRDefault="002B558F"/>
    <w:sectPr w:rsidR="002B558F" w:rsidSect="00D179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2DF0"/>
    <w:multiLevelType w:val="multilevel"/>
    <w:tmpl w:val="143ED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3D0"/>
    <w:rsid w:val="0015532E"/>
    <w:rsid w:val="002B558F"/>
    <w:rsid w:val="005008C8"/>
    <w:rsid w:val="00530FD4"/>
    <w:rsid w:val="007053D0"/>
    <w:rsid w:val="00770355"/>
    <w:rsid w:val="00D17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5D16"/>
  <w15:docId w15:val="{5A0F89EF-2AE7-4B8E-872E-C720F3B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3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9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2026-07-07T14:02:00Z</cp:lastPrinted>
  <dcterms:created xsi:type="dcterms:W3CDTF">2026-07-03T15:24:00Z</dcterms:created>
  <dcterms:modified xsi:type="dcterms:W3CDTF">2026-07-08T09:57:00Z</dcterms:modified>
</cp:coreProperties>
</file>