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61" w:rsidRDefault="009D1B61" w:rsidP="00FD36C2">
      <w:pPr>
        <w:spacing w:after="0"/>
        <w:ind w:left="5670"/>
        <w:rPr>
          <w:rFonts w:ascii="Times New Roman" w:hAnsi="Times New Roman"/>
        </w:rPr>
      </w:pPr>
    </w:p>
    <w:p w:rsidR="00FD36C2" w:rsidRPr="00FD36C2" w:rsidRDefault="00FD36C2" w:rsidP="00FD36C2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FD36C2" w:rsidRPr="00FD36C2" w:rsidRDefault="00FD36C2" w:rsidP="00FD36C2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FD36C2" w:rsidRPr="00FD36C2" w:rsidRDefault="00FD36C2" w:rsidP="00FD36C2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д.м.н.,</w:t>
      </w:r>
      <w:r w:rsidRPr="00FD36C2">
        <w:rPr>
          <w:rFonts w:ascii="Times New Roman" w:hAnsi="Times New Roman"/>
        </w:rPr>
        <w:t xml:space="preserve">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6F7215" w:rsidRPr="00FD36C2" w:rsidRDefault="00FD36C2" w:rsidP="00FD36C2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6F7215" w:rsidRPr="00FD36C2" w:rsidRDefault="006F7215" w:rsidP="006F7215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лекционных занятий по дисциплине «Основы рационального питания»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3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p w:rsidR="006F7215" w:rsidRPr="00FD36C2" w:rsidRDefault="006F7215" w:rsidP="006F7215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Лекции:</w:t>
      </w:r>
      <w:r w:rsidRPr="00FD36C2">
        <w:rPr>
          <w:rFonts w:ascii="Times New Roman" w:hAnsi="Times New Roman"/>
        </w:rPr>
        <w:t> пятница 2,4,6,8,12,14,16,17 недели 09:50-11:25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1244"/>
        <w:gridCol w:w="1955"/>
        <w:gridCol w:w="4890"/>
      </w:tblGrid>
      <w:tr w:rsidR="006F7215" w:rsidRPr="00FD36C2" w:rsidTr="006F721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День,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Тема лекции</w:t>
            </w:r>
          </w:p>
        </w:tc>
      </w:tr>
      <w:tr w:rsidR="006F7215" w:rsidRPr="00FD36C2" w:rsidTr="006F721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11.09.2026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3301 - 3303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Введение в гигиену питания. Пищевые системы. Пищевая безопасность. Основы правового регулирования и государственный контроль качества и безопасности пищевых продуктов в РФ.</w:t>
            </w:r>
          </w:p>
        </w:tc>
      </w:tr>
      <w:tr w:rsidR="006F7215" w:rsidRPr="00FD36C2" w:rsidTr="006F721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25.09.2026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3301 - 3303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Энергетический обмен</w:t>
            </w:r>
          </w:p>
        </w:tc>
      </w:tr>
      <w:tr w:rsidR="006F7215" w:rsidRPr="00FD36C2" w:rsidTr="006F721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09.10.2026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3301 - 3303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Белки и их роль в питании</w:t>
            </w:r>
          </w:p>
        </w:tc>
      </w:tr>
      <w:tr w:rsidR="006F7215" w:rsidRPr="00FD36C2" w:rsidTr="006F721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23.10.2026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3301 - 3303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Жиры и их роль в питании</w:t>
            </w:r>
          </w:p>
        </w:tc>
      </w:tr>
      <w:tr w:rsidR="006F7215" w:rsidRPr="00FD36C2" w:rsidTr="006F721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20.11.2026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3301 - 3303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Углеводы и их роль в питании</w:t>
            </w:r>
          </w:p>
        </w:tc>
      </w:tr>
      <w:tr w:rsidR="006F7215" w:rsidRPr="00FD36C2" w:rsidTr="006F721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04.12.2026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3301 - 3303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Витамины и их роль в питании</w:t>
            </w:r>
          </w:p>
        </w:tc>
      </w:tr>
      <w:tr w:rsidR="006F7215" w:rsidRPr="00FD36C2" w:rsidTr="006F721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18.12.2026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3301 - 3303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Минеральные элементы и их роль в питании</w:t>
            </w:r>
          </w:p>
        </w:tc>
      </w:tr>
      <w:tr w:rsidR="006F7215" w:rsidRPr="00FD36C2" w:rsidTr="006F721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25.12.2026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3301 - 3303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Алиментарно-зависимые заболевания. Пищевой статус</w:t>
            </w:r>
          </w:p>
        </w:tc>
      </w:tr>
    </w:tbl>
    <w:p w:rsidR="006F7215" w:rsidRPr="00FD36C2" w:rsidRDefault="006F7215">
      <w:pPr>
        <w:rPr>
          <w:rFonts w:ascii="Times New Roman" w:hAnsi="Times New Roman"/>
        </w:rPr>
      </w:pPr>
    </w:p>
    <w:p w:rsidR="009D1B61" w:rsidRDefault="009D1B61" w:rsidP="00FD36C2">
      <w:pPr>
        <w:spacing w:after="0"/>
        <w:ind w:left="5670"/>
        <w:rPr>
          <w:rFonts w:ascii="Times New Roman" w:hAnsi="Times New Roman"/>
        </w:rPr>
      </w:pPr>
    </w:p>
    <w:p w:rsidR="00FD36C2" w:rsidRPr="00FD36C2" w:rsidRDefault="00FD36C2" w:rsidP="00FD36C2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FD36C2" w:rsidRPr="00FD36C2" w:rsidRDefault="00FD36C2" w:rsidP="00FD36C2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FD36C2" w:rsidRPr="00FD36C2" w:rsidRDefault="00FD36C2" w:rsidP="00FD36C2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д.м.н.,</w:t>
      </w:r>
      <w:r w:rsidRPr="00FD36C2">
        <w:rPr>
          <w:rFonts w:ascii="Times New Roman" w:hAnsi="Times New Roman"/>
        </w:rPr>
        <w:t xml:space="preserve">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6F7215" w:rsidRPr="00FD36C2" w:rsidRDefault="00FD36C2" w:rsidP="00FD36C2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FD36C2" w:rsidRPr="00FD36C2" w:rsidRDefault="00FD36C2" w:rsidP="006F7215">
      <w:pPr>
        <w:rPr>
          <w:rFonts w:ascii="Times New Roman" w:hAnsi="Times New Roman"/>
          <w:b/>
          <w:bCs/>
        </w:rPr>
      </w:pPr>
    </w:p>
    <w:p w:rsidR="006F7215" w:rsidRPr="00FD36C2" w:rsidRDefault="006F7215" w:rsidP="009D1B61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практических занятий по дисциплине «Основы рационального питания»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3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4"/>
        <w:gridCol w:w="1362"/>
        <w:gridCol w:w="2609"/>
        <w:gridCol w:w="2810"/>
      </w:tblGrid>
      <w:tr w:rsidR="006F7215" w:rsidRPr="00FD36C2" w:rsidTr="009D1B6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 недели, даты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Место проведения, аудитория</w:t>
            </w:r>
          </w:p>
        </w:tc>
      </w:tr>
      <w:tr w:rsidR="006F7215" w:rsidRPr="00FD36C2" w:rsidTr="009D1B6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Пятница, </w:t>
            </w:r>
            <w:r w:rsidR="00957068">
              <w:rPr>
                <w:rFonts w:ascii="Times New Roman" w:hAnsi="Times New Roman"/>
                <w:lang w:val="en-US"/>
              </w:rPr>
              <w:t xml:space="preserve">9.50 </w:t>
            </w:r>
            <w:r w:rsidR="00957068">
              <w:rPr>
                <w:rFonts w:ascii="Times New Roman" w:hAnsi="Times New Roman"/>
              </w:rPr>
              <w:t>1-9,11-17</w:t>
            </w:r>
            <w:r w:rsidR="004F085E">
              <w:rPr>
                <w:rFonts w:ascii="Times New Roman" w:hAnsi="Times New Roman"/>
              </w:rPr>
              <w:t xml:space="preserve"> </w:t>
            </w:r>
            <w:r w:rsidR="004F085E" w:rsidRPr="00FD36C2">
              <w:rPr>
                <w:rFonts w:ascii="Times New Roman" w:hAnsi="Times New Roman"/>
              </w:rPr>
              <w:t>недели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3301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4F085E" w:rsidP="006F72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асс. Волкова М.А.</w:t>
            </w:r>
            <w:bookmarkStart w:id="0" w:name="_GoBack"/>
            <w:bookmarkEnd w:id="0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 (403)</w:t>
            </w:r>
          </w:p>
        </w:tc>
      </w:tr>
      <w:tr w:rsidR="006F7215" w:rsidRPr="00FD36C2" w:rsidTr="009D1B6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957068" w:rsidP="009570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Четверг, 15.00 </w:t>
            </w:r>
            <w:r w:rsidR="006F7215" w:rsidRPr="00FD36C2">
              <w:rPr>
                <w:rFonts w:ascii="Times New Roman" w:hAnsi="Times New Roman"/>
              </w:rPr>
              <w:t xml:space="preserve">1-16 недели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3302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F7215" w:rsidRPr="00957068" w:rsidRDefault="004F085E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F7215" w:rsidRPr="00FD36C2" w:rsidRDefault="006F7215" w:rsidP="006F7215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 (411)</w:t>
            </w:r>
          </w:p>
        </w:tc>
      </w:tr>
    </w:tbl>
    <w:p w:rsidR="006F7215" w:rsidRPr="00FD36C2" w:rsidRDefault="006F7215" w:rsidP="006F7215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Тематический план практических занятий: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1а. Введение в гигиену питания. Пищевые системы. Пищевая безопасность.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1б. Основы правового регулирования и государственный контроль качества и безопасности пищевых продуктов в РФ.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Занятие 2а. Методы изучения основного обмена, </w:t>
      </w:r>
      <w:proofErr w:type="spellStart"/>
      <w:r w:rsidRPr="00FD36C2">
        <w:rPr>
          <w:rFonts w:ascii="Times New Roman" w:hAnsi="Times New Roman"/>
        </w:rPr>
        <w:t>энерготрат</w:t>
      </w:r>
      <w:proofErr w:type="spellEnd"/>
      <w:r w:rsidRPr="00FD36C2">
        <w:rPr>
          <w:rFonts w:ascii="Times New Roman" w:hAnsi="Times New Roman"/>
        </w:rPr>
        <w:t>, фактического питания и пищевого статуса (дистанционное занятие).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Занятие 2б. Методы изучения основного обмена, </w:t>
      </w:r>
      <w:proofErr w:type="spellStart"/>
      <w:r w:rsidRPr="00FD36C2">
        <w:rPr>
          <w:rFonts w:ascii="Times New Roman" w:hAnsi="Times New Roman"/>
        </w:rPr>
        <w:t>энерготрат</w:t>
      </w:r>
      <w:proofErr w:type="spellEnd"/>
      <w:r w:rsidRPr="00FD36C2">
        <w:rPr>
          <w:rFonts w:ascii="Times New Roman" w:hAnsi="Times New Roman"/>
        </w:rPr>
        <w:t>, фактического питания и пищевого статуса.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Занятие 3. </w:t>
      </w:r>
      <w:proofErr w:type="spellStart"/>
      <w:r w:rsidRPr="00FD36C2">
        <w:rPr>
          <w:rFonts w:ascii="Times New Roman" w:hAnsi="Times New Roman"/>
        </w:rPr>
        <w:t>Макронутриенты</w:t>
      </w:r>
      <w:proofErr w:type="spellEnd"/>
      <w:r w:rsidRPr="00FD36C2">
        <w:rPr>
          <w:rFonts w:ascii="Times New Roman" w:hAnsi="Times New Roman"/>
        </w:rPr>
        <w:t xml:space="preserve"> и их роль в питании.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Занятие 4. Лабораторные методы определения пищевой ценности продуктов питания (на базе лаборатории гигиены питания </w:t>
      </w:r>
      <w:proofErr w:type="spellStart"/>
      <w:r w:rsidRPr="00FD36C2">
        <w:rPr>
          <w:rFonts w:ascii="Times New Roman" w:hAnsi="Times New Roman"/>
        </w:rPr>
        <w:t>ЦГиЭ</w:t>
      </w:r>
      <w:proofErr w:type="spellEnd"/>
      <w:r w:rsidRPr="00FD36C2">
        <w:rPr>
          <w:rFonts w:ascii="Times New Roman" w:hAnsi="Times New Roman"/>
        </w:rPr>
        <w:t>).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5а. Витамины и их роль в питании.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Занятие 5б. Введение в современные методы определения витаминов в продуктах питания (на базе лаборатории гигиены питания </w:t>
      </w:r>
      <w:proofErr w:type="spellStart"/>
      <w:r w:rsidRPr="00FD36C2">
        <w:rPr>
          <w:rFonts w:ascii="Times New Roman" w:hAnsi="Times New Roman"/>
        </w:rPr>
        <w:t>ЦГиЭ</w:t>
      </w:r>
      <w:proofErr w:type="spellEnd"/>
      <w:r w:rsidRPr="00FD36C2">
        <w:rPr>
          <w:rFonts w:ascii="Times New Roman" w:hAnsi="Times New Roman"/>
        </w:rPr>
        <w:t>).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5в. Лабораторные методы определения витаминов в продуктах питания (учебная лаборатория КГМУ).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6а. Минеральные элементы и их роль в питании.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Занятие 6б. Введение в современные методы определения минералов в продуктах питания (на базе лаборатории гигиены питания </w:t>
      </w:r>
      <w:proofErr w:type="spellStart"/>
      <w:r w:rsidRPr="00FD36C2">
        <w:rPr>
          <w:rFonts w:ascii="Times New Roman" w:hAnsi="Times New Roman"/>
        </w:rPr>
        <w:t>ЦГиЭ</w:t>
      </w:r>
      <w:proofErr w:type="spellEnd"/>
      <w:r w:rsidRPr="00FD36C2">
        <w:rPr>
          <w:rFonts w:ascii="Times New Roman" w:hAnsi="Times New Roman"/>
        </w:rPr>
        <w:t>).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lastRenderedPageBreak/>
        <w:t>Занятие 6в. Лабораторные методы определения минералов в продуктах питания (учебная лаборатория КГМУ).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7. Пищевой статус и методы его изучения (выездное занятие на базе Республиканского центра медицинской профилактики – Региональный центр здоровья).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8. Оценка фактического питания и пищевого статуса студента (выполнение курсовой работы). Дистанционное занятие.</w:t>
      </w:r>
    </w:p>
    <w:p w:rsidR="006F7215" w:rsidRPr="00FD36C2" w:rsidRDefault="006F7215" w:rsidP="006F7215">
      <w:pPr>
        <w:numPr>
          <w:ilvl w:val="0"/>
          <w:numId w:val="9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Занятие 9. Оценка фактического питания и пищевого статуса студента (презентация курсовой работы). Итоговое тестирование.</w:t>
      </w:r>
    </w:p>
    <w:p w:rsidR="006F7215" w:rsidRPr="00FD36C2" w:rsidRDefault="006F7215">
      <w:pPr>
        <w:rPr>
          <w:rFonts w:ascii="Times New Roman" w:hAnsi="Times New Roman"/>
        </w:rPr>
      </w:pPr>
    </w:p>
    <w:sectPr w:rsidR="006F7215" w:rsidRPr="00FD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21ED"/>
    <w:multiLevelType w:val="multilevel"/>
    <w:tmpl w:val="60341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D46AB9"/>
    <w:multiLevelType w:val="multilevel"/>
    <w:tmpl w:val="0A1C39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E0685"/>
    <w:multiLevelType w:val="multilevel"/>
    <w:tmpl w:val="A78A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36B18"/>
    <w:multiLevelType w:val="multilevel"/>
    <w:tmpl w:val="A6D49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A56920"/>
    <w:multiLevelType w:val="multilevel"/>
    <w:tmpl w:val="7796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724ECE"/>
    <w:multiLevelType w:val="multilevel"/>
    <w:tmpl w:val="1AA0F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040C4D"/>
    <w:multiLevelType w:val="multilevel"/>
    <w:tmpl w:val="2CF630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087D33"/>
    <w:multiLevelType w:val="multilevel"/>
    <w:tmpl w:val="BEF8B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FF2DF0"/>
    <w:multiLevelType w:val="multilevel"/>
    <w:tmpl w:val="143ED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510DC7"/>
    <w:multiLevelType w:val="multilevel"/>
    <w:tmpl w:val="595C7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D668F3"/>
    <w:multiLevelType w:val="multilevel"/>
    <w:tmpl w:val="F084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2808CA"/>
    <w:multiLevelType w:val="multilevel"/>
    <w:tmpl w:val="DE1E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C4211B"/>
    <w:multiLevelType w:val="multilevel"/>
    <w:tmpl w:val="784C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219DC"/>
    <w:multiLevelType w:val="multilevel"/>
    <w:tmpl w:val="6CDCA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396CFF"/>
    <w:multiLevelType w:val="multilevel"/>
    <w:tmpl w:val="7B5E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FD5B7C"/>
    <w:multiLevelType w:val="multilevel"/>
    <w:tmpl w:val="E49E3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50367C"/>
    <w:multiLevelType w:val="multilevel"/>
    <w:tmpl w:val="03A05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D95E7D"/>
    <w:multiLevelType w:val="multilevel"/>
    <w:tmpl w:val="4DD43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2C38D4"/>
    <w:multiLevelType w:val="multilevel"/>
    <w:tmpl w:val="AFA8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E76E49"/>
    <w:multiLevelType w:val="multilevel"/>
    <w:tmpl w:val="5EFC48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B46C41"/>
    <w:multiLevelType w:val="multilevel"/>
    <w:tmpl w:val="9C027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0"/>
  </w:num>
  <w:num w:numId="3">
    <w:abstractNumId w:val="13"/>
  </w:num>
  <w:num w:numId="4">
    <w:abstractNumId w:val="14"/>
  </w:num>
  <w:num w:numId="5">
    <w:abstractNumId w:val="12"/>
  </w:num>
  <w:num w:numId="6">
    <w:abstractNumId w:val="15"/>
  </w:num>
  <w:num w:numId="7">
    <w:abstractNumId w:val="8"/>
  </w:num>
  <w:num w:numId="8">
    <w:abstractNumId w:val="17"/>
  </w:num>
  <w:num w:numId="9">
    <w:abstractNumId w:val="4"/>
  </w:num>
  <w:num w:numId="10">
    <w:abstractNumId w:val="3"/>
  </w:num>
  <w:num w:numId="11">
    <w:abstractNumId w:val="10"/>
  </w:num>
  <w:num w:numId="12">
    <w:abstractNumId w:val="11"/>
  </w:num>
  <w:num w:numId="13">
    <w:abstractNumId w:val="7"/>
  </w:num>
  <w:num w:numId="14">
    <w:abstractNumId w:val="16"/>
  </w:num>
  <w:num w:numId="15">
    <w:abstractNumId w:val="18"/>
  </w:num>
  <w:num w:numId="16">
    <w:abstractNumId w:val="5"/>
  </w:num>
  <w:num w:numId="17">
    <w:abstractNumId w:val="19"/>
  </w:num>
  <w:num w:numId="18">
    <w:abstractNumId w:val="0"/>
  </w:num>
  <w:num w:numId="19">
    <w:abstractNumId w:val="6"/>
  </w:num>
  <w:num w:numId="20">
    <w:abstractNumId w:val="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7FE"/>
    <w:rsid w:val="002B558F"/>
    <w:rsid w:val="004F085E"/>
    <w:rsid w:val="006F7215"/>
    <w:rsid w:val="00957068"/>
    <w:rsid w:val="009D1B61"/>
    <w:rsid w:val="00D04132"/>
    <w:rsid w:val="00D467FE"/>
    <w:rsid w:val="00FC7401"/>
    <w:rsid w:val="00FD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27895"/>
  <w15:chartTrackingRefBased/>
  <w15:docId w15:val="{B71AD6E7-94BD-49FA-A0A9-22DF4F9CC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2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6F72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F7215"/>
    <w:rPr>
      <w:b/>
      <w:bCs/>
    </w:rPr>
  </w:style>
  <w:style w:type="paragraph" w:styleId="a4">
    <w:name w:val="List Paragraph"/>
    <w:basedOn w:val="a"/>
    <w:uiPriority w:val="34"/>
    <w:qFormat/>
    <w:rsid w:val="00FD3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1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4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2026-07-03T15:36:00Z</dcterms:created>
  <dcterms:modified xsi:type="dcterms:W3CDTF">2026-07-03T15:36:00Z</dcterms:modified>
</cp:coreProperties>
</file>