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ED138" w14:textId="52C5B8A3" w:rsidR="00246E91" w:rsidRPr="005F7E1E" w:rsidRDefault="005F7E1E" w:rsidP="005F7E1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F7E1E">
        <w:rPr>
          <w:rFonts w:ascii="Times New Roman" w:hAnsi="Times New Roman"/>
          <w:b/>
          <w:bCs/>
          <w:sz w:val="28"/>
          <w:szCs w:val="28"/>
        </w:rPr>
        <w:t>Отчет по науке</w:t>
      </w:r>
    </w:p>
    <w:p w14:paraId="43EFCD17" w14:textId="23BF9D8C" w:rsidR="005F7E1E" w:rsidRPr="005F7E1E" w:rsidRDefault="005F7E1E" w:rsidP="005F7E1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F7E1E">
        <w:rPr>
          <w:rFonts w:ascii="Times New Roman" w:hAnsi="Times New Roman"/>
          <w:b/>
          <w:bCs/>
          <w:sz w:val="28"/>
          <w:szCs w:val="28"/>
        </w:rPr>
        <w:t>Кафедры гистологии, цитологии и эмбриологии</w:t>
      </w:r>
    </w:p>
    <w:p w14:paraId="566560D5" w14:textId="482B253C" w:rsidR="005F7E1E" w:rsidRPr="005F7E1E" w:rsidRDefault="00227A06" w:rsidP="005F7E1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</w:t>
      </w:r>
      <w:r w:rsidR="005F7E1E" w:rsidRPr="005F7E1E">
        <w:rPr>
          <w:rFonts w:ascii="Times New Roman" w:hAnsi="Times New Roman"/>
          <w:b/>
          <w:bCs/>
          <w:sz w:val="28"/>
          <w:szCs w:val="28"/>
        </w:rPr>
        <w:t xml:space="preserve">а </w:t>
      </w:r>
      <w:r w:rsidR="00FD2462">
        <w:rPr>
          <w:rFonts w:ascii="Times New Roman" w:hAnsi="Times New Roman"/>
          <w:b/>
          <w:bCs/>
          <w:sz w:val="28"/>
          <w:szCs w:val="28"/>
        </w:rPr>
        <w:t>4</w:t>
      </w:r>
      <w:r w:rsidR="005F7E1E" w:rsidRPr="005F7E1E">
        <w:rPr>
          <w:rFonts w:ascii="Times New Roman" w:hAnsi="Times New Roman"/>
          <w:b/>
          <w:bCs/>
          <w:sz w:val="28"/>
          <w:szCs w:val="28"/>
        </w:rPr>
        <w:t xml:space="preserve"> квартал 202</w:t>
      </w:r>
      <w:r w:rsidR="00240BBA">
        <w:rPr>
          <w:rFonts w:ascii="Times New Roman" w:hAnsi="Times New Roman"/>
          <w:b/>
          <w:bCs/>
          <w:sz w:val="28"/>
          <w:szCs w:val="28"/>
          <w:lang w:val="en-US"/>
        </w:rPr>
        <w:t>5</w:t>
      </w:r>
      <w:r w:rsidR="005F7E1E" w:rsidRPr="005F7E1E"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tbl>
      <w:tblPr>
        <w:tblpPr w:leftFromText="180" w:rightFromText="180" w:vertAnchor="page" w:horzAnchor="margin" w:tblpY="2368"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8"/>
        <w:gridCol w:w="2640"/>
        <w:gridCol w:w="4940"/>
      </w:tblGrid>
      <w:tr w:rsidR="00061640" w:rsidRPr="00227A06" w14:paraId="12D2B4BD" w14:textId="77777777" w:rsidTr="00A632A6">
        <w:tc>
          <w:tcPr>
            <w:tcW w:w="3408" w:type="dxa"/>
            <w:vMerge w:val="restart"/>
          </w:tcPr>
          <w:p w14:paraId="088D0B1E" w14:textId="7CE852D0" w:rsidR="00061640" w:rsidRPr="00227A06" w:rsidRDefault="00061640" w:rsidP="00A632A6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>Список изданных трудов сотрудниками кафедры (все публикации дублируются в научную библиотеку)</w:t>
            </w:r>
          </w:p>
        </w:tc>
        <w:tc>
          <w:tcPr>
            <w:tcW w:w="2640" w:type="dxa"/>
          </w:tcPr>
          <w:p w14:paraId="25F03319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 xml:space="preserve">Статьи ВАК (со всеми выходными данными по ГОСТ), </w:t>
            </w:r>
            <w:proofErr w:type="spellStart"/>
            <w:r w:rsidRPr="00227A06">
              <w:rPr>
                <w:rFonts w:ascii="Times New Roman" w:hAnsi="Times New Roman"/>
                <w:sz w:val="20"/>
                <w:szCs w:val="20"/>
              </w:rPr>
              <w:t>импакт</w:t>
            </w:r>
            <w:proofErr w:type="spellEnd"/>
            <w:r w:rsidRPr="00227A06">
              <w:rPr>
                <w:rFonts w:ascii="Times New Roman" w:hAnsi="Times New Roman"/>
                <w:sz w:val="20"/>
                <w:szCs w:val="20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0AE51E93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640" w:rsidRPr="00EC7144" w14:paraId="3E231E2C" w14:textId="77777777" w:rsidTr="00A632A6">
        <w:tc>
          <w:tcPr>
            <w:tcW w:w="3408" w:type="dxa"/>
            <w:vMerge/>
          </w:tcPr>
          <w:p w14:paraId="386C6724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14:paraId="31BD9790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 xml:space="preserve">Зарубежные статьи (со всеми выходными данными по ГОСТ), </w:t>
            </w:r>
            <w:proofErr w:type="spellStart"/>
            <w:r w:rsidRPr="00227A06">
              <w:rPr>
                <w:rFonts w:ascii="Times New Roman" w:hAnsi="Times New Roman"/>
                <w:sz w:val="20"/>
                <w:szCs w:val="20"/>
              </w:rPr>
              <w:t>импакт</w:t>
            </w:r>
            <w:proofErr w:type="spellEnd"/>
            <w:r w:rsidRPr="00227A06">
              <w:rPr>
                <w:rFonts w:ascii="Times New Roman" w:hAnsi="Times New Roman"/>
                <w:sz w:val="20"/>
                <w:szCs w:val="20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2F38ECE9" w14:textId="77777777" w:rsidR="00FD2462" w:rsidRPr="00F9382A" w:rsidRDefault="00FD2462" w:rsidP="00FD2462">
            <w:pPr>
              <w:pStyle w:val="af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9382A">
              <w:rPr>
                <w:rFonts w:ascii="Times New Roman" w:hAnsi="Times New Roman" w:cs="Times New Roman"/>
                <w:lang w:val="en-US"/>
              </w:rPr>
              <w:t>Plotnikova</w:t>
            </w:r>
            <w:proofErr w:type="spellEnd"/>
            <w:r w:rsidRPr="00F9382A">
              <w:rPr>
                <w:rFonts w:ascii="Times New Roman" w:hAnsi="Times New Roman" w:cs="Times New Roman"/>
                <w:lang w:val="en-US"/>
              </w:rPr>
              <w:t xml:space="preserve">, E.; </w:t>
            </w:r>
            <w:proofErr w:type="spellStart"/>
            <w:r w:rsidRPr="00F9382A">
              <w:rPr>
                <w:rFonts w:ascii="Times New Roman" w:hAnsi="Times New Roman" w:cs="Times New Roman"/>
                <w:lang w:val="en-US"/>
              </w:rPr>
              <w:t>Ageeva</w:t>
            </w:r>
            <w:proofErr w:type="spellEnd"/>
            <w:r w:rsidRPr="00F9382A">
              <w:rPr>
                <w:rFonts w:ascii="Times New Roman" w:hAnsi="Times New Roman" w:cs="Times New Roman"/>
                <w:lang w:val="en-US"/>
              </w:rPr>
              <w:t xml:space="preserve">, T.; </w:t>
            </w:r>
            <w:proofErr w:type="spellStart"/>
            <w:r w:rsidRPr="00F9382A">
              <w:rPr>
                <w:rFonts w:ascii="Times New Roman" w:hAnsi="Times New Roman" w:cs="Times New Roman"/>
                <w:lang w:val="en-US"/>
              </w:rPr>
              <w:t>Sufianov</w:t>
            </w:r>
            <w:proofErr w:type="spellEnd"/>
            <w:r w:rsidRPr="00F9382A">
              <w:rPr>
                <w:rFonts w:ascii="Times New Roman" w:hAnsi="Times New Roman" w:cs="Times New Roman"/>
                <w:lang w:val="en-US"/>
              </w:rPr>
              <w:t xml:space="preserve">, A.; </w:t>
            </w:r>
            <w:proofErr w:type="spellStart"/>
            <w:r w:rsidRPr="00F9382A">
              <w:rPr>
                <w:rFonts w:ascii="Times New Roman" w:hAnsi="Times New Roman" w:cs="Times New Roman"/>
                <w:lang w:val="en-US"/>
              </w:rPr>
              <w:t>Sufianova</w:t>
            </w:r>
            <w:proofErr w:type="spellEnd"/>
            <w:r w:rsidRPr="00F9382A">
              <w:rPr>
                <w:rFonts w:ascii="Times New Roman" w:hAnsi="Times New Roman" w:cs="Times New Roman"/>
                <w:lang w:val="en-US"/>
              </w:rPr>
              <w:t xml:space="preserve">, G.; </w:t>
            </w:r>
            <w:proofErr w:type="spellStart"/>
            <w:r w:rsidRPr="00F9382A">
              <w:rPr>
                <w:rFonts w:ascii="Times New Roman" w:hAnsi="Times New Roman" w:cs="Times New Roman"/>
                <w:lang w:val="en-US"/>
              </w:rPr>
              <w:t>Rizvanov</w:t>
            </w:r>
            <w:proofErr w:type="spellEnd"/>
            <w:r w:rsidRPr="00F9382A">
              <w:rPr>
                <w:rFonts w:ascii="Times New Roman" w:hAnsi="Times New Roman" w:cs="Times New Roman"/>
                <w:lang w:val="en-US"/>
              </w:rPr>
              <w:t xml:space="preserve">, A.; </w:t>
            </w:r>
            <w:proofErr w:type="spellStart"/>
            <w:r w:rsidRPr="00F9382A">
              <w:rPr>
                <w:rFonts w:ascii="Times New Roman" w:hAnsi="Times New Roman" w:cs="Times New Roman"/>
                <w:lang w:val="en-US"/>
              </w:rPr>
              <w:t>Mukhamedshina</w:t>
            </w:r>
            <w:proofErr w:type="spellEnd"/>
            <w:r w:rsidRPr="00F9382A">
              <w:rPr>
                <w:rFonts w:ascii="Times New Roman" w:hAnsi="Times New Roman" w:cs="Times New Roman"/>
                <w:lang w:val="en-US"/>
              </w:rPr>
              <w:t>, Y. Translational Relevance of SCA1 Models for the Development of Therapies for Spinocerebellar Ataxia Type 1. Biomedicines 2025, 13, 3066. https://doi.org/10.3390/ biomedicines13123066</w:t>
            </w:r>
          </w:p>
          <w:p w14:paraId="35E56E0D" w14:textId="77777777" w:rsidR="00FD2462" w:rsidRPr="00F9382A" w:rsidRDefault="00FD2462" w:rsidP="00FD246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DBBC689" w14:textId="77777777" w:rsidR="00FD2462" w:rsidRPr="00F9382A" w:rsidRDefault="00FD2462" w:rsidP="00FD2462">
            <w:pPr>
              <w:pStyle w:val="af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9382A">
              <w:rPr>
                <w:rFonts w:ascii="Times New Roman" w:hAnsi="Times New Roman" w:cs="Times New Roman"/>
                <w:lang w:val="en-US"/>
              </w:rPr>
              <w:t xml:space="preserve">E.R. </w:t>
            </w:r>
            <w:proofErr w:type="spellStart"/>
            <w:r w:rsidRPr="00F9382A">
              <w:rPr>
                <w:rFonts w:ascii="Times New Roman" w:hAnsi="Times New Roman" w:cs="Times New Roman"/>
                <w:lang w:val="en-US"/>
              </w:rPr>
              <w:t>Akhmetzyanova</w:t>
            </w:r>
            <w:proofErr w:type="spellEnd"/>
            <w:r w:rsidRPr="00F9382A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gramStart"/>
            <w:r w:rsidRPr="00F9382A">
              <w:rPr>
                <w:rFonts w:ascii="Times New Roman" w:hAnsi="Times New Roman" w:cs="Times New Roman"/>
                <w:lang w:val="en-US"/>
              </w:rPr>
              <w:t>a,*</w:t>
            </w:r>
            <w:proofErr w:type="gramEnd"/>
            <w:r w:rsidRPr="00F9382A">
              <w:rPr>
                <w:rFonts w:ascii="Times New Roman" w:hAnsi="Times New Roman" w:cs="Times New Roman"/>
                <w:lang w:val="en-US"/>
              </w:rPr>
              <w:t xml:space="preserve"> , A.A. </w:t>
            </w:r>
            <w:proofErr w:type="spellStart"/>
            <w:r w:rsidRPr="00F9382A">
              <w:rPr>
                <w:rFonts w:ascii="Times New Roman" w:hAnsi="Times New Roman" w:cs="Times New Roman"/>
                <w:lang w:val="en-US"/>
              </w:rPr>
              <w:t>Rizvanov</w:t>
            </w:r>
            <w:proofErr w:type="spellEnd"/>
            <w:r w:rsidRPr="00F938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9382A">
              <w:rPr>
                <w:rFonts w:ascii="Times New Roman" w:hAnsi="Times New Roman" w:cs="Times New Roman"/>
                <w:lang w:val="en-US"/>
              </w:rPr>
              <w:t>a,b</w:t>
            </w:r>
            <w:proofErr w:type="spellEnd"/>
            <w:r w:rsidRPr="00F9382A">
              <w:rPr>
                <w:rFonts w:ascii="Times New Roman" w:hAnsi="Times New Roman" w:cs="Times New Roman"/>
                <w:lang w:val="en-US"/>
              </w:rPr>
              <w:t xml:space="preserve"> , Y.O. </w:t>
            </w:r>
            <w:proofErr w:type="spellStart"/>
            <w:r w:rsidRPr="00F9382A">
              <w:rPr>
                <w:rFonts w:ascii="Times New Roman" w:hAnsi="Times New Roman" w:cs="Times New Roman"/>
                <w:lang w:val="en-US"/>
              </w:rPr>
              <w:t>Mukhamedshina</w:t>
            </w:r>
            <w:proofErr w:type="spellEnd"/>
            <w:r w:rsidRPr="00F9382A">
              <w:rPr>
                <w:rFonts w:ascii="Times New Roman" w:hAnsi="Times New Roman" w:cs="Times New Roman"/>
                <w:lang w:val="en-US"/>
              </w:rPr>
              <w:t xml:space="preserve"> The main signaling pathways determining the microglia responses in spinal cord injury: Potential effectors among known pharmaceuticals. Exp </w:t>
            </w:r>
            <w:proofErr w:type="gramStart"/>
            <w:r w:rsidRPr="00F9382A">
              <w:rPr>
                <w:rFonts w:ascii="Times New Roman" w:hAnsi="Times New Roman" w:cs="Times New Roman"/>
                <w:lang w:val="en-US"/>
              </w:rPr>
              <w:t>Neurol .</w:t>
            </w:r>
            <w:proofErr w:type="gramEnd"/>
            <w:r w:rsidRPr="00F938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9382A">
              <w:rPr>
                <w:rFonts w:ascii="Times New Roman" w:hAnsi="Times New Roman" w:cs="Times New Roman"/>
                <w:lang w:val="en-US"/>
              </w:rPr>
              <w:t>eceived</w:t>
            </w:r>
            <w:proofErr w:type="spellEnd"/>
            <w:r w:rsidRPr="00F9382A">
              <w:rPr>
                <w:rFonts w:ascii="Times New Roman" w:hAnsi="Times New Roman" w:cs="Times New Roman"/>
                <w:lang w:val="en-US"/>
              </w:rPr>
              <w:t xml:space="preserve"> 21 July 2025; Received in revised form 8 September 2025; Accepted 20 October 2025 Available online 22 October 2025. </w:t>
            </w:r>
            <w:hyperlink r:id="rId8" w:history="1">
              <w:r w:rsidRPr="00F9382A">
                <w:rPr>
                  <w:rStyle w:val="a4"/>
                  <w:rFonts w:ascii="Times New Roman" w:hAnsi="Times New Roman"/>
                  <w:lang w:val="en-US"/>
                </w:rPr>
                <w:t>https://doi.org/10.1016/j.expneurol.2025.115523</w:t>
              </w:r>
            </w:hyperlink>
          </w:p>
          <w:p w14:paraId="67BC3921" w14:textId="77777777" w:rsidR="00FD2462" w:rsidRPr="00F9382A" w:rsidRDefault="00FD2462" w:rsidP="00FD2462">
            <w:pPr>
              <w:pStyle w:val="af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3AE88C24" w14:textId="77777777" w:rsidR="00FD2462" w:rsidRPr="00F9382A" w:rsidRDefault="00FD2462" w:rsidP="00FD2462">
            <w:pPr>
              <w:pStyle w:val="af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9382A">
              <w:rPr>
                <w:rFonts w:ascii="Times New Roman" w:hAnsi="Times New Roman" w:cs="Times New Roman"/>
                <w:lang w:val="en-US"/>
              </w:rPr>
              <w:t>Akhmetzyanova</w:t>
            </w:r>
            <w:proofErr w:type="spellEnd"/>
            <w:r w:rsidRPr="00F9382A">
              <w:rPr>
                <w:rFonts w:ascii="Times New Roman" w:hAnsi="Times New Roman" w:cs="Times New Roman"/>
                <w:lang w:val="en-US"/>
              </w:rPr>
              <w:t xml:space="preserve">, E.; Shulman, I.; </w:t>
            </w:r>
            <w:proofErr w:type="spellStart"/>
            <w:r w:rsidRPr="00F9382A">
              <w:rPr>
                <w:rFonts w:ascii="Times New Roman" w:hAnsi="Times New Roman" w:cs="Times New Roman"/>
                <w:lang w:val="en-US"/>
              </w:rPr>
              <w:t>Fakhrutdinova</w:t>
            </w:r>
            <w:proofErr w:type="spellEnd"/>
            <w:r w:rsidRPr="00F9382A">
              <w:rPr>
                <w:rFonts w:ascii="Times New Roman" w:hAnsi="Times New Roman" w:cs="Times New Roman"/>
                <w:lang w:val="en-US"/>
              </w:rPr>
              <w:t xml:space="preserve">, T.; </w:t>
            </w:r>
            <w:proofErr w:type="spellStart"/>
            <w:r w:rsidRPr="00F9382A">
              <w:rPr>
                <w:rFonts w:ascii="Times New Roman" w:hAnsi="Times New Roman" w:cs="Times New Roman"/>
                <w:lang w:val="en-US"/>
              </w:rPr>
              <w:t>Rizvanov</w:t>
            </w:r>
            <w:proofErr w:type="spellEnd"/>
            <w:r w:rsidRPr="00F9382A">
              <w:rPr>
                <w:rFonts w:ascii="Times New Roman" w:hAnsi="Times New Roman" w:cs="Times New Roman"/>
                <w:lang w:val="en-US"/>
              </w:rPr>
              <w:t xml:space="preserve">, A.; </w:t>
            </w:r>
            <w:proofErr w:type="spellStart"/>
            <w:r w:rsidRPr="00F9382A">
              <w:rPr>
                <w:rFonts w:ascii="Times New Roman" w:hAnsi="Times New Roman" w:cs="Times New Roman"/>
                <w:lang w:val="en-US"/>
              </w:rPr>
              <w:t>Mukhamedshina</w:t>
            </w:r>
            <w:proofErr w:type="spellEnd"/>
            <w:r w:rsidRPr="00F9382A">
              <w:rPr>
                <w:rFonts w:ascii="Times New Roman" w:hAnsi="Times New Roman" w:cs="Times New Roman"/>
                <w:lang w:val="en-US"/>
              </w:rPr>
              <w:t xml:space="preserve">, Y. Mesenchymal Stem Cells and Their Derivatives: Old Problems and New Possibilities in Regenerative Medicine for Neurological Diseases. </w:t>
            </w:r>
            <w:proofErr w:type="spellStart"/>
            <w:r w:rsidRPr="00F9382A">
              <w:rPr>
                <w:rFonts w:ascii="Times New Roman" w:hAnsi="Times New Roman" w:cs="Times New Roman"/>
              </w:rPr>
              <w:t>Biologics</w:t>
            </w:r>
            <w:proofErr w:type="spellEnd"/>
            <w:r w:rsidRPr="00F9382A">
              <w:rPr>
                <w:rFonts w:ascii="Times New Roman" w:hAnsi="Times New Roman" w:cs="Times New Roman"/>
              </w:rPr>
              <w:t xml:space="preserve"> 2025, 5, 37. https://doi.org/ 10.3390/biologics5040037</w:t>
            </w:r>
          </w:p>
          <w:p w14:paraId="516C2DBA" w14:textId="77777777" w:rsidR="00061640" w:rsidRPr="00227A06" w:rsidRDefault="00061640" w:rsidP="0063765B">
            <w:pPr>
              <w:pStyle w:val="af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61640" w:rsidRPr="00227A06" w14:paraId="61A2AA6D" w14:textId="77777777" w:rsidTr="00A632A6">
        <w:tc>
          <w:tcPr>
            <w:tcW w:w="3408" w:type="dxa"/>
            <w:vMerge/>
          </w:tcPr>
          <w:p w14:paraId="64496383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40" w:type="dxa"/>
          </w:tcPr>
          <w:p w14:paraId="6E7B7726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7A06">
              <w:rPr>
                <w:rFonts w:ascii="Times New Roman" w:hAnsi="Times New Roman"/>
                <w:sz w:val="20"/>
                <w:szCs w:val="20"/>
                <w:lang w:val="en-US"/>
              </w:rPr>
              <w:t>Статьи</w:t>
            </w:r>
            <w:proofErr w:type="spellEnd"/>
            <w:r w:rsidRPr="00227A0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940" w:type="dxa"/>
          </w:tcPr>
          <w:p w14:paraId="1196CF7D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640" w:rsidRPr="00227A06" w14:paraId="2EBCB617" w14:textId="77777777" w:rsidTr="00A632A6">
        <w:tc>
          <w:tcPr>
            <w:tcW w:w="3408" w:type="dxa"/>
            <w:vMerge/>
          </w:tcPr>
          <w:p w14:paraId="38710465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14:paraId="62C266A3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 xml:space="preserve">Статья </w:t>
            </w:r>
            <w:r w:rsidRPr="00227A06">
              <w:rPr>
                <w:rFonts w:ascii="Times New Roman" w:hAnsi="Times New Roman"/>
                <w:sz w:val="20"/>
                <w:szCs w:val="20"/>
                <w:lang w:val="en-US"/>
              </w:rPr>
              <w:t>Scopus</w:t>
            </w:r>
            <w:r w:rsidRPr="00227A06">
              <w:rPr>
                <w:rFonts w:ascii="Times New Roman" w:hAnsi="Times New Roman"/>
                <w:sz w:val="20"/>
                <w:szCs w:val="20"/>
              </w:rPr>
              <w:t xml:space="preserve"> (со всеми выходными данными по ГОСТ), </w:t>
            </w:r>
            <w:proofErr w:type="spellStart"/>
            <w:r w:rsidRPr="00227A06">
              <w:rPr>
                <w:rFonts w:ascii="Times New Roman" w:hAnsi="Times New Roman"/>
                <w:sz w:val="20"/>
                <w:szCs w:val="20"/>
              </w:rPr>
              <w:t>импакт</w:t>
            </w:r>
            <w:proofErr w:type="spellEnd"/>
            <w:r w:rsidRPr="00227A06">
              <w:rPr>
                <w:rFonts w:ascii="Times New Roman" w:hAnsi="Times New Roman"/>
                <w:sz w:val="20"/>
                <w:szCs w:val="20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1159D07F" w14:textId="77777777" w:rsidR="00FD2462" w:rsidRPr="00F9382A" w:rsidRDefault="00FD2462" w:rsidP="00FD2462">
            <w:pPr>
              <w:pStyle w:val="af0"/>
              <w:jc w:val="both"/>
              <w:rPr>
                <w:rFonts w:ascii="Times New Roman" w:hAnsi="Times New Roman" w:cs="Times New Roman"/>
              </w:rPr>
            </w:pPr>
            <w:r w:rsidRPr="00F9382A">
              <w:rPr>
                <w:rFonts w:ascii="Times New Roman" w:hAnsi="Times New Roman" w:cs="Times New Roman"/>
                <w:lang w:val="en-US"/>
              </w:rPr>
              <w:t xml:space="preserve">P. N. </w:t>
            </w:r>
            <w:proofErr w:type="spellStart"/>
            <w:r w:rsidRPr="00F9382A">
              <w:rPr>
                <w:rFonts w:ascii="Times New Roman" w:hAnsi="Times New Roman" w:cs="Times New Roman"/>
                <w:lang w:val="en-US"/>
              </w:rPr>
              <w:t>Grigoryev</w:t>
            </w:r>
            <w:proofErr w:type="spellEnd"/>
            <w:r w:rsidRPr="00F9382A">
              <w:rPr>
                <w:rFonts w:ascii="Times New Roman" w:hAnsi="Times New Roman" w:cs="Times New Roman"/>
                <w:lang w:val="en-US"/>
              </w:rPr>
              <w:t xml:space="preserve">, Academician of the RAS A. L. </w:t>
            </w:r>
            <w:proofErr w:type="spellStart"/>
            <w:r w:rsidRPr="00F9382A">
              <w:rPr>
                <w:rFonts w:ascii="Times New Roman" w:hAnsi="Times New Roman" w:cs="Times New Roman"/>
                <w:lang w:val="en-US"/>
              </w:rPr>
              <w:t>Zefirov</w:t>
            </w:r>
            <w:proofErr w:type="spellEnd"/>
            <w:r w:rsidRPr="00F9382A">
              <w:rPr>
                <w:rFonts w:ascii="Times New Roman" w:hAnsi="Times New Roman" w:cs="Times New Roman"/>
                <w:lang w:val="en-US"/>
              </w:rPr>
              <w:t xml:space="preserve">, R. D. </w:t>
            </w:r>
            <w:proofErr w:type="spellStart"/>
            <w:r w:rsidRPr="00F9382A">
              <w:rPr>
                <w:rFonts w:ascii="Times New Roman" w:hAnsi="Times New Roman" w:cs="Times New Roman"/>
                <w:lang w:val="en-US"/>
              </w:rPr>
              <w:t>Mukhamedzyanov</w:t>
            </w:r>
            <w:proofErr w:type="spellEnd"/>
            <w:r w:rsidRPr="00F9382A">
              <w:rPr>
                <w:rFonts w:ascii="Times New Roman" w:hAnsi="Times New Roman" w:cs="Times New Roman"/>
                <w:lang w:val="en-US"/>
              </w:rPr>
              <w:t xml:space="preserve">, I. I. </w:t>
            </w:r>
            <w:proofErr w:type="spellStart"/>
            <w:r w:rsidRPr="00F9382A">
              <w:rPr>
                <w:rFonts w:ascii="Times New Roman" w:hAnsi="Times New Roman" w:cs="Times New Roman"/>
                <w:lang w:val="en-US"/>
              </w:rPr>
              <w:t>Salafutdinov</w:t>
            </w:r>
            <w:proofErr w:type="spellEnd"/>
            <w:r w:rsidRPr="00F9382A">
              <w:rPr>
                <w:rFonts w:ascii="Times New Roman" w:hAnsi="Times New Roman" w:cs="Times New Roman"/>
                <w:lang w:val="en-US"/>
              </w:rPr>
              <w:t xml:space="preserve">, R. R. Islamov, and M. A. </w:t>
            </w:r>
            <w:proofErr w:type="spellStart"/>
            <w:r w:rsidRPr="00F9382A">
              <w:rPr>
                <w:rFonts w:ascii="Times New Roman" w:hAnsi="Times New Roman" w:cs="Times New Roman"/>
                <w:lang w:val="en-US"/>
              </w:rPr>
              <w:t>Mukhamedyarov</w:t>
            </w:r>
            <w:proofErr w:type="spellEnd"/>
            <w:r w:rsidRPr="00F9382A">
              <w:rPr>
                <w:rFonts w:ascii="Times New Roman" w:hAnsi="Times New Roman" w:cs="Times New Roman"/>
                <w:lang w:val="en-US"/>
              </w:rPr>
              <w:t xml:space="preserve">. Synaptic Vesicle Exocytosis and Endocytosis in Motor Nerve Endings of Transgenic Mice Modeling Amyotrophic Lateral Sclerosis upon Antioxidant Treatment and Gene-Cell Therapy. </w:t>
            </w:r>
            <w:r w:rsidRPr="00F9382A">
              <w:rPr>
                <w:rFonts w:ascii="Times New Roman" w:hAnsi="Times New Roman" w:cs="Times New Roman"/>
              </w:rPr>
              <w:t xml:space="preserve">ISSN 0012-4966, </w:t>
            </w:r>
            <w:proofErr w:type="spellStart"/>
            <w:r w:rsidRPr="00F9382A">
              <w:rPr>
                <w:rFonts w:ascii="Times New Roman" w:hAnsi="Times New Roman" w:cs="Times New Roman"/>
              </w:rPr>
              <w:t>Doklady</w:t>
            </w:r>
            <w:proofErr w:type="spellEnd"/>
            <w:r w:rsidRPr="00F938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82A">
              <w:rPr>
                <w:rFonts w:ascii="Times New Roman" w:hAnsi="Times New Roman" w:cs="Times New Roman"/>
              </w:rPr>
              <w:t>Biological</w:t>
            </w:r>
            <w:proofErr w:type="spellEnd"/>
            <w:r w:rsidRPr="00F938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82A">
              <w:rPr>
                <w:rFonts w:ascii="Times New Roman" w:hAnsi="Times New Roman" w:cs="Times New Roman"/>
              </w:rPr>
              <w:t>Sciences</w:t>
            </w:r>
            <w:proofErr w:type="spellEnd"/>
            <w:r w:rsidRPr="00F9382A">
              <w:rPr>
                <w:rFonts w:ascii="Times New Roman" w:hAnsi="Times New Roman" w:cs="Times New Roman"/>
              </w:rPr>
              <w:t xml:space="preserve">, 2025, </w:t>
            </w:r>
            <w:r w:rsidRPr="00F9382A">
              <w:rPr>
                <w:rFonts w:ascii="Times New Roman" w:hAnsi="Times New Roman" w:cs="Times New Roman"/>
                <w:lang w:val="en-US"/>
              </w:rPr>
              <w:t>pp.1-5</w:t>
            </w:r>
            <w:r w:rsidRPr="00F9382A">
              <w:rPr>
                <w:rFonts w:ascii="Times New Roman" w:hAnsi="Times New Roman" w:cs="Times New Roman"/>
              </w:rPr>
              <w:t>. DOI: 10.1134/S0012496625600356</w:t>
            </w:r>
          </w:p>
          <w:p w14:paraId="56E87426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640" w:rsidRPr="00227A06" w14:paraId="2C337124" w14:textId="77777777" w:rsidTr="00A632A6">
        <w:tc>
          <w:tcPr>
            <w:tcW w:w="3408" w:type="dxa"/>
            <w:vMerge/>
          </w:tcPr>
          <w:p w14:paraId="18A2537E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14:paraId="2669D906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 xml:space="preserve">Статья </w:t>
            </w:r>
            <w:r w:rsidRPr="00227A06">
              <w:rPr>
                <w:rFonts w:ascii="Times New Roman" w:hAnsi="Times New Roman"/>
                <w:sz w:val="20"/>
                <w:szCs w:val="20"/>
                <w:lang w:val="en-US"/>
              </w:rPr>
              <w:t>Web</w:t>
            </w:r>
            <w:r w:rsidRPr="00227A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7A06">
              <w:rPr>
                <w:rFonts w:ascii="Times New Roman" w:hAnsi="Times New Roman"/>
                <w:sz w:val="20"/>
                <w:szCs w:val="20"/>
                <w:lang w:val="en-US"/>
              </w:rPr>
              <w:t>of</w:t>
            </w:r>
            <w:r w:rsidRPr="00227A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7A06">
              <w:rPr>
                <w:rFonts w:ascii="Times New Roman" w:hAnsi="Times New Roman"/>
                <w:sz w:val="20"/>
                <w:szCs w:val="20"/>
                <w:lang w:val="en-US"/>
              </w:rPr>
              <w:t>Sci</w:t>
            </w:r>
            <w:r w:rsidR="007B74AD" w:rsidRPr="00227A06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227A06">
              <w:rPr>
                <w:rFonts w:ascii="Times New Roman" w:hAnsi="Times New Roman"/>
                <w:sz w:val="20"/>
                <w:szCs w:val="20"/>
                <w:lang w:val="en-US"/>
              </w:rPr>
              <w:t>nce</w:t>
            </w:r>
            <w:r w:rsidRPr="00227A0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27A06">
              <w:rPr>
                <w:rFonts w:ascii="Times New Roman" w:hAnsi="Times New Roman"/>
                <w:sz w:val="20"/>
                <w:szCs w:val="20"/>
              </w:rPr>
              <w:t>WoK</w:t>
            </w:r>
            <w:proofErr w:type="spellEnd"/>
            <w:r w:rsidRPr="00227A06">
              <w:rPr>
                <w:rFonts w:ascii="Times New Roman" w:hAnsi="Times New Roman"/>
                <w:sz w:val="20"/>
                <w:szCs w:val="20"/>
              </w:rPr>
              <w:t xml:space="preserve"> (со всеми выходными данными по ГОСТ), </w:t>
            </w:r>
            <w:proofErr w:type="spellStart"/>
            <w:r w:rsidRPr="00227A06">
              <w:rPr>
                <w:rFonts w:ascii="Times New Roman" w:hAnsi="Times New Roman"/>
                <w:sz w:val="20"/>
                <w:szCs w:val="20"/>
              </w:rPr>
              <w:t>импакт</w:t>
            </w:r>
            <w:proofErr w:type="spellEnd"/>
            <w:r w:rsidRPr="00227A06">
              <w:rPr>
                <w:rFonts w:ascii="Times New Roman" w:hAnsi="Times New Roman"/>
                <w:sz w:val="20"/>
                <w:szCs w:val="20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45B78343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61640" w:rsidRPr="00227A06" w14:paraId="417AA5CF" w14:textId="77777777" w:rsidTr="00A632A6">
        <w:tc>
          <w:tcPr>
            <w:tcW w:w="3408" w:type="dxa"/>
            <w:vMerge/>
          </w:tcPr>
          <w:p w14:paraId="4C8836B6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14:paraId="20A7CCA5" w14:textId="19E8486C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 xml:space="preserve">Изданные </w:t>
            </w:r>
            <w:r w:rsidR="000667BA" w:rsidRPr="00227A06">
              <w:rPr>
                <w:rFonts w:ascii="Times New Roman" w:hAnsi="Times New Roman"/>
                <w:sz w:val="20"/>
                <w:szCs w:val="20"/>
              </w:rPr>
              <w:t xml:space="preserve">рецензируемые </w:t>
            </w:r>
            <w:r w:rsidRPr="00227A06">
              <w:rPr>
                <w:rFonts w:ascii="Times New Roman" w:hAnsi="Times New Roman"/>
                <w:sz w:val="20"/>
                <w:szCs w:val="20"/>
              </w:rPr>
              <w:t>монографии (с выходными данными по ГОСТ</w:t>
            </w:r>
            <w:proofErr w:type="gramStart"/>
            <w:r w:rsidRPr="00227A06">
              <w:rPr>
                <w:rFonts w:ascii="Times New Roman" w:hAnsi="Times New Roman"/>
                <w:sz w:val="20"/>
                <w:szCs w:val="20"/>
              </w:rPr>
              <w:t>),всех</w:t>
            </w:r>
            <w:proofErr w:type="gramEnd"/>
            <w:r w:rsidRPr="00227A06">
              <w:rPr>
                <w:rFonts w:ascii="Times New Roman" w:hAnsi="Times New Roman"/>
                <w:sz w:val="20"/>
                <w:szCs w:val="20"/>
              </w:rPr>
              <w:t xml:space="preserve">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4940" w:type="dxa"/>
          </w:tcPr>
          <w:p w14:paraId="5129B554" w14:textId="77777777" w:rsidR="00063202" w:rsidRPr="000F773C" w:rsidRDefault="00063202" w:rsidP="0006320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F773C">
              <w:rPr>
                <w:rFonts w:ascii="Times New Roman" w:hAnsi="Times New Roman" w:cs="Times New Roman"/>
              </w:rPr>
              <w:t>Мухамедшина</w:t>
            </w:r>
            <w:proofErr w:type="spellEnd"/>
            <w:r w:rsidRPr="000F773C">
              <w:rPr>
                <w:rFonts w:ascii="Times New Roman" w:hAnsi="Times New Roman" w:cs="Times New Roman"/>
              </w:rPr>
              <w:t xml:space="preserve"> Я. О., </w:t>
            </w:r>
            <w:proofErr w:type="spellStart"/>
            <w:r w:rsidRPr="000F773C">
              <w:rPr>
                <w:rFonts w:ascii="Times New Roman" w:hAnsi="Times New Roman" w:cs="Times New Roman"/>
              </w:rPr>
              <w:t>Ахметзянова</w:t>
            </w:r>
            <w:proofErr w:type="spellEnd"/>
            <w:r w:rsidRPr="000F773C">
              <w:rPr>
                <w:rFonts w:ascii="Times New Roman" w:hAnsi="Times New Roman" w:cs="Times New Roman"/>
              </w:rPr>
              <w:t xml:space="preserve"> Э.Р. МИКРОГЛИЯ: 105 лет исследований в вопросах и ответах. Монография. Казань: Изд. Дом «</w:t>
            </w:r>
            <w:proofErr w:type="spellStart"/>
            <w:r w:rsidRPr="000F773C">
              <w:rPr>
                <w:rFonts w:ascii="Times New Roman" w:hAnsi="Times New Roman" w:cs="Times New Roman"/>
              </w:rPr>
              <w:t>МедДок</w:t>
            </w:r>
            <w:proofErr w:type="spellEnd"/>
            <w:r w:rsidRPr="000F773C">
              <w:rPr>
                <w:rFonts w:ascii="Times New Roman" w:hAnsi="Times New Roman" w:cs="Times New Roman"/>
              </w:rPr>
              <w:t xml:space="preserve">», 2025. 166с. </w:t>
            </w:r>
            <w:r w:rsidRPr="000F773C">
              <w:rPr>
                <w:rFonts w:ascii="Times New Roman" w:hAnsi="Times New Roman" w:cs="Times New Roman"/>
                <w:lang w:val="en-US"/>
              </w:rPr>
              <w:t>ISBN 978-5-908009-20-1</w:t>
            </w:r>
          </w:p>
          <w:p w14:paraId="60629854" w14:textId="49D030F1" w:rsidR="00061640" w:rsidRPr="00063202" w:rsidRDefault="00063202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F773C">
              <w:rPr>
                <w:rFonts w:ascii="Times New Roman" w:hAnsi="Times New Roman"/>
                <w:sz w:val="20"/>
                <w:szCs w:val="20"/>
              </w:rPr>
              <w:t>Печ.л</w:t>
            </w:r>
            <w:proofErr w:type="spellEnd"/>
            <w:r w:rsidRPr="000F773C">
              <w:rPr>
                <w:rFonts w:ascii="Times New Roman" w:hAnsi="Times New Roman"/>
                <w:sz w:val="20"/>
                <w:szCs w:val="20"/>
              </w:rPr>
              <w:t>. 10,5</w:t>
            </w:r>
          </w:p>
        </w:tc>
      </w:tr>
      <w:tr w:rsidR="00061640" w:rsidRPr="00227A06" w14:paraId="4EB7C372" w14:textId="77777777" w:rsidTr="00A632A6">
        <w:tc>
          <w:tcPr>
            <w:tcW w:w="3408" w:type="dxa"/>
            <w:vMerge/>
          </w:tcPr>
          <w:p w14:paraId="1937C121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14:paraId="0AF8DB0B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>Тезисы конференций, с указанием статуса конференции</w:t>
            </w:r>
          </w:p>
        </w:tc>
        <w:tc>
          <w:tcPr>
            <w:tcW w:w="4940" w:type="dxa"/>
          </w:tcPr>
          <w:p w14:paraId="07F7F67D" w14:textId="77777777" w:rsidR="00061640" w:rsidRPr="00227A06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4BE8" w:rsidRPr="00227A06" w14:paraId="5B5F1A8F" w14:textId="77777777" w:rsidTr="00A632A6">
        <w:tc>
          <w:tcPr>
            <w:tcW w:w="6048" w:type="dxa"/>
            <w:gridSpan w:val="2"/>
          </w:tcPr>
          <w:p w14:paraId="7AD1C26E" w14:textId="7623E094" w:rsidR="00874BE8" w:rsidRPr="00227A06" w:rsidRDefault="00874BE8" w:rsidP="00152AF0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 xml:space="preserve">Участие в конференции (с указанием статуса, названия, города, в </w:t>
            </w:r>
            <w:proofErr w:type="gramStart"/>
            <w:r w:rsidRPr="00227A06">
              <w:rPr>
                <w:rFonts w:ascii="Times New Roman" w:hAnsi="Times New Roman"/>
                <w:sz w:val="20"/>
                <w:szCs w:val="20"/>
              </w:rPr>
              <w:t>качестве  кого</w:t>
            </w:r>
            <w:proofErr w:type="gramEnd"/>
            <w:r w:rsidRPr="00227A06">
              <w:rPr>
                <w:rFonts w:ascii="Times New Roman" w:hAnsi="Times New Roman"/>
                <w:sz w:val="20"/>
                <w:szCs w:val="20"/>
              </w:rPr>
              <w:t xml:space="preserve"> принимали участие, количество участников)</w:t>
            </w:r>
          </w:p>
        </w:tc>
        <w:tc>
          <w:tcPr>
            <w:tcW w:w="4940" w:type="dxa"/>
          </w:tcPr>
          <w:p w14:paraId="5C1CE3E1" w14:textId="6BFD43A5" w:rsidR="00FC7ADE" w:rsidRPr="00227A06" w:rsidRDefault="00FC7ADE" w:rsidP="00EC7144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164" w:rsidRPr="00227A06" w14:paraId="77433727" w14:textId="77777777" w:rsidTr="00A632A6">
        <w:tc>
          <w:tcPr>
            <w:tcW w:w="6048" w:type="dxa"/>
            <w:gridSpan w:val="2"/>
          </w:tcPr>
          <w:p w14:paraId="6A8AC866" w14:textId="2D6F1635" w:rsidR="00095164" w:rsidRPr="00227A06" w:rsidRDefault="00095164" w:rsidP="001502D8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>Проведенные конференции</w:t>
            </w:r>
            <w:r w:rsidR="00874BE8" w:rsidRPr="00227A06">
              <w:rPr>
                <w:rFonts w:ascii="Times New Roman" w:hAnsi="Times New Roman"/>
                <w:sz w:val="20"/>
                <w:szCs w:val="20"/>
              </w:rPr>
              <w:t xml:space="preserve"> (силами кафедры)</w:t>
            </w:r>
            <w:r w:rsidRPr="00227A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7A06">
              <w:rPr>
                <w:rFonts w:ascii="Times New Roman" w:hAnsi="Times New Roman"/>
                <w:i/>
                <w:sz w:val="20"/>
                <w:szCs w:val="20"/>
              </w:rPr>
              <w:t>с предоставлением программы и отчета</w:t>
            </w:r>
            <w:r w:rsidR="00061640" w:rsidRPr="00227A06">
              <w:rPr>
                <w:rFonts w:ascii="Times New Roman" w:hAnsi="Times New Roman"/>
                <w:i/>
                <w:sz w:val="20"/>
                <w:szCs w:val="20"/>
              </w:rPr>
              <w:t xml:space="preserve"> (см образец)</w:t>
            </w:r>
            <w:r w:rsidRPr="00227A06">
              <w:rPr>
                <w:rFonts w:ascii="Times New Roman" w:hAnsi="Times New Roman"/>
                <w:i/>
                <w:sz w:val="20"/>
                <w:szCs w:val="20"/>
              </w:rPr>
              <w:t xml:space="preserve"> конференции</w:t>
            </w:r>
            <w:r w:rsidR="00B23147" w:rsidRPr="00227A06">
              <w:rPr>
                <w:rFonts w:ascii="Times New Roman" w:hAnsi="Times New Roman"/>
                <w:i/>
                <w:sz w:val="20"/>
                <w:szCs w:val="20"/>
              </w:rPr>
              <w:t xml:space="preserve"> и сборник</w:t>
            </w:r>
            <w:r w:rsidR="007B74AD" w:rsidRPr="00227A06">
              <w:rPr>
                <w:rFonts w:ascii="Times New Roman" w:hAnsi="Times New Roman"/>
                <w:i/>
                <w:sz w:val="20"/>
                <w:szCs w:val="20"/>
              </w:rPr>
              <w:t>а</w:t>
            </w:r>
            <w:r w:rsidR="00B23147" w:rsidRPr="00227A06">
              <w:rPr>
                <w:rFonts w:ascii="Times New Roman" w:hAnsi="Times New Roman"/>
                <w:i/>
                <w:sz w:val="20"/>
                <w:szCs w:val="20"/>
              </w:rPr>
              <w:t xml:space="preserve"> тезисов</w:t>
            </w:r>
            <w:r w:rsidRPr="00227A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D189A" w:rsidRPr="00227A06">
              <w:rPr>
                <w:rFonts w:ascii="Times New Roman" w:hAnsi="Times New Roman"/>
                <w:sz w:val="20"/>
                <w:szCs w:val="20"/>
              </w:rPr>
              <w:t>(программы конференций</w:t>
            </w:r>
            <w:r w:rsidR="00C6048E" w:rsidRPr="00227A06">
              <w:rPr>
                <w:rFonts w:ascii="Times New Roman" w:hAnsi="Times New Roman"/>
                <w:sz w:val="20"/>
                <w:szCs w:val="20"/>
              </w:rPr>
              <w:t xml:space="preserve"> и сборники</w:t>
            </w:r>
            <w:r w:rsidR="000D189A" w:rsidRPr="00227A06">
              <w:rPr>
                <w:rFonts w:ascii="Times New Roman" w:hAnsi="Times New Roman"/>
                <w:sz w:val="20"/>
                <w:szCs w:val="20"/>
              </w:rPr>
              <w:t xml:space="preserve"> предоставлять оригиналы).</w:t>
            </w:r>
            <w:r w:rsidR="00A632A6" w:rsidRPr="00227A06">
              <w:rPr>
                <w:rFonts w:ascii="Times New Roman" w:hAnsi="Times New Roman"/>
                <w:sz w:val="20"/>
                <w:szCs w:val="20"/>
              </w:rPr>
              <w:t xml:space="preserve"> С ФОТО- и ВИДЕОТЧЕТОМ</w:t>
            </w:r>
          </w:p>
        </w:tc>
        <w:tc>
          <w:tcPr>
            <w:tcW w:w="4940" w:type="dxa"/>
          </w:tcPr>
          <w:p w14:paraId="6936D2D5" w14:textId="33454B03" w:rsidR="00095164" w:rsidRPr="00227A06" w:rsidRDefault="00095164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164" w:rsidRPr="00227A06" w14:paraId="775A14FB" w14:textId="77777777" w:rsidTr="00A632A6">
        <w:trPr>
          <w:trHeight w:val="445"/>
        </w:trPr>
        <w:tc>
          <w:tcPr>
            <w:tcW w:w="3408" w:type="dxa"/>
            <w:vMerge w:val="restart"/>
          </w:tcPr>
          <w:p w14:paraId="68A7C415" w14:textId="1999E736" w:rsidR="00095164" w:rsidRPr="00227A06" w:rsidRDefault="00095164" w:rsidP="00101E57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 xml:space="preserve">Список защитившихся, </w:t>
            </w:r>
            <w:r w:rsidRPr="00227A06">
              <w:rPr>
                <w:rFonts w:ascii="Times New Roman" w:hAnsi="Times New Roman"/>
                <w:i/>
                <w:sz w:val="20"/>
                <w:szCs w:val="20"/>
              </w:rPr>
              <w:t>с предоставлением автореферата (оригинала)</w:t>
            </w:r>
          </w:p>
        </w:tc>
        <w:tc>
          <w:tcPr>
            <w:tcW w:w="2640" w:type="dxa"/>
          </w:tcPr>
          <w:p w14:paraId="071A4FA5" w14:textId="77777777" w:rsidR="00095164" w:rsidRPr="00227A06" w:rsidRDefault="00095164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>кандидатские</w:t>
            </w:r>
          </w:p>
        </w:tc>
        <w:tc>
          <w:tcPr>
            <w:tcW w:w="4940" w:type="dxa"/>
          </w:tcPr>
          <w:p w14:paraId="176E23A4" w14:textId="77777777" w:rsidR="00095164" w:rsidRPr="00227A06" w:rsidRDefault="00095164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164" w:rsidRPr="00227A06" w14:paraId="4B05C90A" w14:textId="77777777" w:rsidTr="00A632A6">
        <w:tc>
          <w:tcPr>
            <w:tcW w:w="3408" w:type="dxa"/>
            <w:vMerge/>
          </w:tcPr>
          <w:p w14:paraId="55E3C92F" w14:textId="77777777" w:rsidR="00095164" w:rsidRPr="00227A06" w:rsidRDefault="00095164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14:paraId="1EA9EE69" w14:textId="77777777" w:rsidR="00095164" w:rsidRPr="00227A06" w:rsidRDefault="00095164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>докторские</w:t>
            </w:r>
          </w:p>
        </w:tc>
        <w:tc>
          <w:tcPr>
            <w:tcW w:w="4940" w:type="dxa"/>
          </w:tcPr>
          <w:p w14:paraId="782BFFEB" w14:textId="77777777" w:rsidR="00095164" w:rsidRPr="00227A06" w:rsidRDefault="00095164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164" w:rsidRPr="00227A06" w14:paraId="55BB72EA" w14:textId="77777777" w:rsidTr="00A632A6">
        <w:tc>
          <w:tcPr>
            <w:tcW w:w="6048" w:type="dxa"/>
            <w:gridSpan w:val="2"/>
          </w:tcPr>
          <w:p w14:paraId="37FE696A" w14:textId="372B77A6" w:rsidR="00095164" w:rsidRPr="00227A06" w:rsidRDefault="00095164" w:rsidP="00101E57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>Гранты с указанием № гранта, инвестор</w:t>
            </w:r>
            <w:r w:rsidR="00325664" w:rsidRPr="00227A06">
              <w:rPr>
                <w:rFonts w:ascii="Times New Roman" w:hAnsi="Times New Roman"/>
                <w:sz w:val="20"/>
                <w:szCs w:val="20"/>
              </w:rPr>
              <w:t>а, названия гранта, руководителя, исполнителя(ей)</w:t>
            </w:r>
            <w:r w:rsidRPr="00227A06">
              <w:rPr>
                <w:rFonts w:ascii="Times New Roman" w:hAnsi="Times New Roman"/>
                <w:sz w:val="20"/>
                <w:szCs w:val="20"/>
              </w:rPr>
              <w:t>, сумма гранта</w:t>
            </w:r>
            <w:r w:rsidR="00401084" w:rsidRPr="00227A06">
              <w:rPr>
                <w:rFonts w:ascii="Times New Roman" w:hAnsi="Times New Roman"/>
                <w:sz w:val="20"/>
                <w:szCs w:val="20"/>
              </w:rPr>
              <w:t>, № РК</w:t>
            </w:r>
            <w:r w:rsidR="005875E7" w:rsidRPr="00227A06">
              <w:rPr>
                <w:rFonts w:ascii="Times New Roman" w:hAnsi="Times New Roman"/>
                <w:sz w:val="20"/>
                <w:szCs w:val="20"/>
              </w:rPr>
              <w:t xml:space="preserve"> (с указанием ссылки на указ, постановление и </w:t>
            </w:r>
            <w:proofErr w:type="spellStart"/>
            <w:r w:rsidR="005875E7" w:rsidRPr="00227A06">
              <w:rPr>
                <w:rFonts w:ascii="Times New Roman" w:hAnsi="Times New Roman"/>
                <w:sz w:val="20"/>
                <w:szCs w:val="20"/>
              </w:rPr>
              <w:t>тд</w:t>
            </w:r>
            <w:proofErr w:type="spellEnd"/>
            <w:r w:rsidR="005875E7" w:rsidRPr="00227A0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940" w:type="dxa"/>
          </w:tcPr>
          <w:p w14:paraId="361EC6C0" w14:textId="77777777" w:rsidR="00095164" w:rsidRPr="00227A06" w:rsidRDefault="00095164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664" w:rsidRPr="00227A06" w14:paraId="3ACA6F5D" w14:textId="77777777" w:rsidTr="00A632A6">
        <w:tc>
          <w:tcPr>
            <w:tcW w:w="6048" w:type="dxa"/>
            <w:gridSpan w:val="2"/>
          </w:tcPr>
          <w:p w14:paraId="13345992" w14:textId="48589905" w:rsidR="00325664" w:rsidRPr="00227A06" w:rsidRDefault="00325664" w:rsidP="00101E57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>Заявки на гранты с указанием № заявки, инвестора, названия гранта, руководителя, исполнителя(ей), сумма подаваемой заявки</w:t>
            </w:r>
          </w:p>
        </w:tc>
        <w:tc>
          <w:tcPr>
            <w:tcW w:w="4940" w:type="dxa"/>
          </w:tcPr>
          <w:p w14:paraId="5A5CF25B" w14:textId="396F375D" w:rsidR="00325664" w:rsidRPr="00227A06" w:rsidRDefault="00325664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C41" w:rsidRPr="00227A06" w14:paraId="28C65502" w14:textId="77777777" w:rsidTr="00A632A6">
        <w:tc>
          <w:tcPr>
            <w:tcW w:w="6048" w:type="dxa"/>
            <w:gridSpan w:val="2"/>
          </w:tcPr>
          <w:p w14:paraId="031F289E" w14:textId="7F1CADF2" w:rsidR="00B22C41" w:rsidRPr="00227A06" w:rsidRDefault="00B22C41" w:rsidP="00101E57">
            <w:pPr>
              <w:spacing w:after="0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>Межкластерное</w:t>
            </w:r>
            <w:proofErr w:type="spellEnd"/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 взаимодействие (</w:t>
            </w:r>
            <w:r w:rsidR="00A00975"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участие в конференциях, проведение </w:t>
            </w:r>
            <w:r w:rsidR="000667BA"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совместных научно-практических </w:t>
            </w:r>
            <w:r w:rsidR="00A00975"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мероприятий, </w:t>
            </w:r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>научная работа, гранты, и т</w:t>
            </w:r>
            <w:r w:rsidR="000667BA" w:rsidRPr="00227A06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>д</w:t>
            </w:r>
            <w:r w:rsidR="000667BA" w:rsidRPr="00227A06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) в кластер входят </w:t>
            </w:r>
            <w:proofErr w:type="spellStart"/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>ИжГМА</w:t>
            </w:r>
            <w:proofErr w:type="spellEnd"/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="005A5968" w:rsidRPr="00227A06">
              <w:rPr>
                <w:rFonts w:ascii="Times New Roman" w:hAnsi="Times New Roman"/>
                <w:bCs/>
                <w:sz w:val="20"/>
                <w:szCs w:val="20"/>
              </w:rPr>
              <w:t>ПИМУ</w:t>
            </w:r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>КирГМА</w:t>
            </w:r>
            <w:proofErr w:type="spellEnd"/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>ПермГМУ</w:t>
            </w:r>
            <w:proofErr w:type="spellEnd"/>
            <w:r w:rsidR="005875E7" w:rsidRPr="00227A06">
              <w:rPr>
                <w:rFonts w:ascii="Times New Roman" w:hAnsi="Times New Roman"/>
                <w:bCs/>
                <w:sz w:val="20"/>
                <w:szCs w:val="20"/>
              </w:rPr>
              <w:t>. Ульяновский ГУ</w:t>
            </w:r>
            <w:r w:rsidR="005A5968" w:rsidRPr="00227A06">
              <w:rPr>
                <w:rFonts w:ascii="Times New Roman" w:hAnsi="Times New Roman"/>
                <w:bCs/>
                <w:sz w:val="20"/>
                <w:szCs w:val="20"/>
              </w:rPr>
              <w:t>, КГМА</w:t>
            </w:r>
          </w:p>
        </w:tc>
        <w:tc>
          <w:tcPr>
            <w:tcW w:w="4940" w:type="dxa"/>
          </w:tcPr>
          <w:p w14:paraId="5D65E31A" w14:textId="77777777" w:rsidR="00B22C41" w:rsidRPr="00227A06" w:rsidRDefault="00B22C41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164" w:rsidRPr="00227A06" w14:paraId="2D49C298" w14:textId="77777777" w:rsidTr="00A632A6">
        <w:tc>
          <w:tcPr>
            <w:tcW w:w="6048" w:type="dxa"/>
            <w:gridSpan w:val="2"/>
          </w:tcPr>
          <w:p w14:paraId="5BB8022B" w14:textId="62A0FD65" w:rsidR="00095164" w:rsidRPr="00227A06" w:rsidRDefault="00C6048E" w:rsidP="00101E57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>Другие награды (заслуженный деятель, какие</w:t>
            </w:r>
            <w:r w:rsidR="007B74AD" w:rsidRPr="00227A06">
              <w:rPr>
                <w:rFonts w:ascii="Times New Roman" w:hAnsi="Times New Roman"/>
                <w:sz w:val="20"/>
                <w:szCs w:val="20"/>
              </w:rPr>
              <w:t>-</w:t>
            </w:r>
            <w:r w:rsidRPr="00227A06">
              <w:rPr>
                <w:rFonts w:ascii="Times New Roman" w:hAnsi="Times New Roman"/>
                <w:sz w:val="20"/>
                <w:szCs w:val="20"/>
              </w:rPr>
              <w:t>либо медали</w:t>
            </w:r>
            <w:r w:rsidR="00061640" w:rsidRPr="00227A06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="00061640" w:rsidRPr="00227A06">
              <w:rPr>
                <w:rFonts w:ascii="Times New Roman" w:hAnsi="Times New Roman"/>
                <w:sz w:val="20"/>
                <w:szCs w:val="20"/>
              </w:rPr>
              <w:t>тд</w:t>
            </w:r>
            <w:proofErr w:type="spellEnd"/>
            <w:r w:rsidRPr="00227A06">
              <w:rPr>
                <w:rFonts w:ascii="Times New Roman" w:hAnsi="Times New Roman"/>
                <w:sz w:val="20"/>
                <w:szCs w:val="20"/>
              </w:rPr>
              <w:t>), достижения, победители конкурсов, олимпиад (различного уровня) и другие достижения, награды кафедры (сотрудников кафедр)</w:t>
            </w:r>
          </w:p>
        </w:tc>
        <w:tc>
          <w:tcPr>
            <w:tcW w:w="4940" w:type="dxa"/>
          </w:tcPr>
          <w:p w14:paraId="7B763539" w14:textId="759D2708" w:rsidR="00FD2462" w:rsidRPr="00F9382A" w:rsidRDefault="00FD2462" w:rsidP="00FD2462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Доцент Я.О. </w:t>
            </w:r>
            <w:proofErr w:type="spellStart"/>
            <w:r w:rsidRPr="00F9382A">
              <w:rPr>
                <w:rFonts w:ascii="Times New Roman" w:hAnsi="Times New Roman" w:cs="Times New Roman"/>
                <w:sz w:val="20"/>
                <w:szCs w:val="20"/>
              </w:rPr>
              <w:t>Мухамедшина</w:t>
            </w:r>
            <w:proofErr w:type="spellEnd"/>
            <w:r w:rsidRPr="00F9382A">
              <w:rPr>
                <w:rFonts w:ascii="Times New Roman" w:hAnsi="Times New Roman" w:cs="Times New Roman"/>
                <w:sz w:val="20"/>
                <w:szCs w:val="20"/>
              </w:rPr>
              <w:t xml:space="preserve"> – Премия АН РТ им. А.Г. </w:t>
            </w:r>
            <w:proofErr w:type="spellStart"/>
            <w:r w:rsidRPr="00F9382A">
              <w:rPr>
                <w:rFonts w:ascii="Times New Roman" w:hAnsi="Times New Roman" w:cs="Times New Roman"/>
                <w:sz w:val="20"/>
                <w:szCs w:val="20"/>
              </w:rPr>
              <w:t>Терегулова</w:t>
            </w:r>
            <w:proofErr w:type="spellEnd"/>
            <w:r w:rsidRPr="00F9382A"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медицины и здравоохранения за серию научных работ «Генные и клеточные технологии регенерации для медицины», постановление от 14 ноября 2025.</w:t>
            </w:r>
          </w:p>
          <w:p w14:paraId="3D3820A9" w14:textId="045B730F" w:rsidR="00095164" w:rsidRPr="00227A06" w:rsidRDefault="00095164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5C02" w:rsidRPr="00227A06" w14:paraId="0514A0FC" w14:textId="77777777" w:rsidTr="00A632A6">
        <w:tc>
          <w:tcPr>
            <w:tcW w:w="6048" w:type="dxa"/>
            <w:gridSpan w:val="2"/>
          </w:tcPr>
          <w:p w14:paraId="01BB1AD6" w14:textId="4F04B52A" w:rsidR="00D65C02" w:rsidRPr="00227A06" w:rsidRDefault="00D65C02" w:rsidP="00101E57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>Заключенные договора</w:t>
            </w:r>
            <w:r w:rsidR="00FD6A93" w:rsidRPr="00227A06">
              <w:rPr>
                <w:rFonts w:ascii="Times New Roman" w:hAnsi="Times New Roman"/>
                <w:bCs/>
                <w:sz w:val="20"/>
                <w:szCs w:val="20"/>
              </w:rPr>
              <w:t>/соглашения</w:t>
            </w:r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 о научном сотрудничестве с регионами, организациями</w:t>
            </w:r>
            <w:r w:rsidR="00513AAC"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 (предприятиями реального сектора экономики)</w:t>
            </w:r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 и другими учреждениями как на территории Российской Федерации, так и за пределами Российской Федерации (с предоставлением копии договора в электронном и бумажном вариантах </w:t>
            </w:r>
            <w:r w:rsidR="00D4106F"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с подписями и </w:t>
            </w:r>
            <w:r w:rsidR="00401084" w:rsidRPr="00227A06">
              <w:rPr>
                <w:rFonts w:ascii="Times New Roman" w:hAnsi="Times New Roman"/>
                <w:bCs/>
                <w:sz w:val="20"/>
                <w:szCs w:val="20"/>
              </w:rPr>
              <w:t>печатями</w:t>
            </w:r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4940" w:type="dxa"/>
          </w:tcPr>
          <w:p w14:paraId="02014083" w14:textId="77777777" w:rsidR="00D65C02" w:rsidRPr="00227A06" w:rsidRDefault="00D65C02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5968" w:rsidRPr="00227A06" w14:paraId="70FED2FC" w14:textId="77777777" w:rsidTr="00A632A6">
        <w:tc>
          <w:tcPr>
            <w:tcW w:w="6048" w:type="dxa"/>
            <w:gridSpan w:val="2"/>
          </w:tcPr>
          <w:p w14:paraId="0370A14A" w14:textId="12E92938" w:rsidR="005A5968" w:rsidRPr="00227A06" w:rsidRDefault="005A5968" w:rsidP="00101E57">
            <w:pPr>
              <w:spacing w:after="0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>Научные работы, которые ведутся по заказам различных организаций (по РТ, по РФ и за рубежом) (заказчик, название, краткое описание заказа, сроки реализации, стоимость)</w:t>
            </w:r>
            <w:r w:rsidR="00061640" w:rsidRPr="00227A06">
              <w:rPr>
                <w:rFonts w:ascii="Times New Roman" w:hAnsi="Times New Roman"/>
                <w:bCs/>
                <w:sz w:val="20"/>
                <w:szCs w:val="20"/>
              </w:rPr>
              <w:t>, с предоставлением договора/соглашения на проведение работ</w:t>
            </w:r>
          </w:p>
        </w:tc>
        <w:tc>
          <w:tcPr>
            <w:tcW w:w="4940" w:type="dxa"/>
          </w:tcPr>
          <w:p w14:paraId="12E83325" w14:textId="77777777" w:rsidR="005A5968" w:rsidRPr="00227A06" w:rsidRDefault="005A5968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3AAC" w:rsidRPr="00227A06" w14:paraId="3CCD5446" w14:textId="77777777" w:rsidTr="00A632A6">
        <w:tc>
          <w:tcPr>
            <w:tcW w:w="6048" w:type="dxa"/>
            <w:gridSpan w:val="2"/>
          </w:tcPr>
          <w:p w14:paraId="7028C2DE" w14:textId="351F6F4C" w:rsidR="00513AAC" w:rsidRPr="00227A06" w:rsidRDefault="00513AAC" w:rsidP="00101E57">
            <w:pPr>
              <w:spacing w:after="0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>Акты внедрения кафедры с предоставлением копий в научный отдел</w:t>
            </w:r>
          </w:p>
        </w:tc>
        <w:tc>
          <w:tcPr>
            <w:tcW w:w="4940" w:type="dxa"/>
          </w:tcPr>
          <w:p w14:paraId="66C8B4CF" w14:textId="77777777" w:rsidR="00513AAC" w:rsidRPr="00227A06" w:rsidRDefault="00513AAC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5C25" w:rsidRPr="00227A06" w14:paraId="58ACB638" w14:textId="77777777" w:rsidTr="00A632A6">
        <w:tc>
          <w:tcPr>
            <w:tcW w:w="6048" w:type="dxa"/>
            <w:gridSpan w:val="2"/>
          </w:tcPr>
          <w:p w14:paraId="7AF1057C" w14:textId="77777777" w:rsidR="005E5C25" w:rsidRPr="00227A06" w:rsidRDefault="005E5C25" w:rsidP="005E5C25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sz w:val="20"/>
                <w:szCs w:val="20"/>
              </w:rPr>
              <w:t xml:space="preserve">Участвуют сотрудники Вашей кафедры в </w:t>
            </w:r>
            <w:proofErr w:type="spellStart"/>
            <w:r w:rsidRPr="00227A06">
              <w:rPr>
                <w:rFonts w:ascii="Times New Roman" w:hAnsi="Times New Roman"/>
                <w:sz w:val="20"/>
                <w:szCs w:val="20"/>
              </w:rPr>
              <w:t>ред</w:t>
            </w:r>
            <w:proofErr w:type="spellEnd"/>
            <w:r w:rsidRPr="00227A06">
              <w:rPr>
                <w:rFonts w:ascii="Times New Roman" w:hAnsi="Times New Roman"/>
                <w:sz w:val="20"/>
                <w:szCs w:val="20"/>
              </w:rPr>
              <w:t xml:space="preserve"> коллегии, консультативные советы журналов (в каких и до какого</w:t>
            </w:r>
            <w:r w:rsidR="00CD22C1" w:rsidRPr="00227A06">
              <w:rPr>
                <w:rFonts w:ascii="Times New Roman" w:hAnsi="Times New Roman"/>
                <w:sz w:val="20"/>
                <w:szCs w:val="20"/>
              </w:rPr>
              <w:t xml:space="preserve"> срока), статус журнала указать</w:t>
            </w:r>
          </w:p>
        </w:tc>
        <w:tc>
          <w:tcPr>
            <w:tcW w:w="4940" w:type="dxa"/>
          </w:tcPr>
          <w:p w14:paraId="0B6C66B4" w14:textId="77777777" w:rsidR="005E5C25" w:rsidRPr="00227A06" w:rsidRDefault="005E5C25" w:rsidP="005E5C25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5C25" w:rsidRPr="00227A06" w14:paraId="0456E6F0" w14:textId="77777777" w:rsidTr="00A632A6">
        <w:tc>
          <w:tcPr>
            <w:tcW w:w="6048" w:type="dxa"/>
            <w:gridSpan w:val="2"/>
          </w:tcPr>
          <w:p w14:paraId="74D77056" w14:textId="77777777" w:rsidR="005E5C25" w:rsidRPr="00227A06" w:rsidRDefault="005E5C25" w:rsidP="005E5C25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4940" w:type="dxa"/>
          </w:tcPr>
          <w:p w14:paraId="2408E571" w14:textId="77777777" w:rsidR="005E5C25" w:rsidRPr="00227A06" w:rsidRDefault="005E5C25" w:rsidP="005E5C25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32A6" w:rsidRPr="00227A06" w14:paraId="439AF9C1" w14:textId="77777777" w:rsidTr="00A632A6">
        <w:tc>
          <w:tcPr>
            <w:tcW w:w="6048" w:type="dxa"/>
            <w:gridSpan w:val="2"/>
          </w:tcPr>
          <w:p w14:paraId="14E63239" w14:textId="4F35731D" w:rsidR="00A632A6" w:rsidRPr="00227A06" w:rsidRDefault="00A632A6" w:rsidP="00A632A6">
            <w:pPr>
              <w:spacing w:after="0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 xml:space="preserve">Являются ли сотрудники кафедры членами Диссертационного совета (указать номер диссовета, название, по какой специальности, ВУЗ, город, в качестве кого входит в состав диссовета (председатель, </w:t>
            </w:r>
            <w:proofErr w:type="spellStart"/>
            <w:proofErr w:type="gramStart"/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>зам.председателя</w:t>
            </w:r>
            <w:proofErr w:type="spellEnd"/>
            <w:proofErr w:type="gramEnd"/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>, секретарь, член совета))</w:t>
            </w:r>
          </w:p>
        </w:tc>
        <w:tc>
          <w:tcPr>
            <w:tcW w:w="4940" w:type="dxa"/>
          </w:tcPr>
          <w:p w14:paraId="5E216E8D" w14:textId="77777777" w:rsidR="00A632A6" w:rsidRPr="00227A06" w:rsidRDefault="00A632A6" w:rsidP="00A632A6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827" w:rsidRPr="00227A06" w14:paraId="234CC870" w14:textId="77777777" w:rsidTr="00A632A6">
        <w:tc>
          <w:tcPr>
            <w:tcW w:w="6048" w:type="dxa"/>
            <w:gridSpan w:val="2"/>
          </w:tcPr>
          <w:p w14:paraId="2B6C357C" w14:textId="77F0679B" w:rsidR="00D41827" w:rsidRPr="00227A06" w:rsidRDefault="00602E5B" w:rsidP="00101E57">
            <w:pPr>
              <w:spacing w:after="0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27A06">
              <w:rPr>
                <w:rFonts w:ascii="Times New Roman" w:hAnsi="Times New Roman"/>
                <w:bCs/>
                <w:sz w:val="20"/>
                <w:szCs w:val="20"/>
              </w:rPr>
              <w:t>Другие награды, достижения сотрудников кафедры по научному направлению</w:t>
            </w:r>
          </w:p>
        </w:tc>
        <w:tc>
          <w:tcPr>
            <w:tcW w:w="4940" w:type="dxa"/>
          </w:tcPr>
          <w:p w14:paraId="714C9DC0" w14:textId="77777777" w:rsidR="00D41827" w:rsidRPr="00227A06" w:rsidRDefault="00D41827" w:rsidP="00D41827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2E5B" w:rsidRPr="00227A06" w14:paraId="718BD10F" w14:textId="77777777" w:rsidTr="00A632A6">
        <w:tc>
          <w:tcPr>
            <w:tcW w:w="6048" w:type="dxa"/>
            <w:gridSpan w:val="2"/>
          </w:tcPr>
          <w:p w14:paraId="79A405D4" w14:textId="77777777" w:rsidR="00602E5B" w:rsidRPr="00227A06" w:rsidRDefault="00602E5B" w:rsidP="00D41827">
            <w:pPr>
              <w:spacing w:after="0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40" w:type="dxa"/>
          </w:tcPr>
          <w:p w14:paraId="24808570" w14:textId="77777777" w:rsidR="00602E5B" w:rsidRPr="00227A06" w:rsidRDefault="00602E5B" w:rsidP="00D41827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611C6B9" w14:textId="5301A3BD" w:rsidR="00513AAC" w:rsidRPr="00227A06" w:rsidRDefault="00513AAC" w:rsidP="0028599E">
      <w:pPr>
        <w:rPr>
          <w:rFonts w:ascii="Times New Roman" w:hAnsi="Times New Roman"/>
          <w:sz w:val="20"/>
          <w:szCs w:val="20"/>
        </w:rPr>
      </w:pPr>
    </w:p>
    <w:p w14:paraId="6C88A4B9" w14:textId="66BF2D30" w:rsidR="00B541A5" w:rsidRPr="00241C14" w:rsidRDefault="00241C14" w:rsidP="00CD22C1">
      <w:pPr>
        <w:ind w:firstLine="708"/>
      </w:pPr>
      <w:r>
        <w:rPr>
          <w:rFonts w:ascii="Times New Roman" w:hAnsi="Times New Roman"/>
          <w:sz w:val="24"/>
          <w:szCs w:val="24"/>
        </w:rPr>
        <w:t>Заведующий кафедрой профессор Р.Р. Исламов</w:t>
      </w:r>
    </w:p>
    <w:sectPr w:rsidR="00B541A5" w:rsidRPr="00241C14" w:rsidSect="00B541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434B77" w14:textId="77777777" w:rsidR="0067032E" w:rsidRDefault="0067032E" w:rsidP="008638C3">
      <w:pPr>
        <w:spacing w:after="0"/>
      </w:pPr>
      <w:r>
        <w:separator/>
      </w:r>
    </w:p>
  </w:endnote>
  <w:endnote w:type="continuationSeparator" w:id="0">
    <w:p w14:paraId="3DB41F92" w14:textId="77777777" w:rsidR="0067032E" w:rsidRDefault="0067032E" w:rsidP="008638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E7F6F" w14:textId="77777777" w:rsidR="0067032E" w:rsidRDefault="0067032E" w:rsidP="008638C3">
      <w:pPr>
        <w:spacing w:after="0"/>
      </w:pPr>
      <w:r>
        <w:separator/>
      </w:r>
    </w:p>
  </w:footnote>
  <w:footnote w:type="continuationSeparator" w:id="0">
    <w:p w14:paraId="26C3C51B" w14:textId="77777777" w:rsidR="0067032E" w:rsidRDefault="0067032E" w:rsidP="008638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08498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C8D2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50A8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1058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D1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602A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42C8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EAE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14E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DCDD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A1AAF"/>
    <w:multiLevelType w:val="hybridMultilevel"/>
    <w:tmpl w:val="B55AB6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37CB6"/>
    <w:multiLevelType w:val="hybridMultilevel"/>
    <w:tmpl w:val="5C6E4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62703"/>
    <w:multiLevelType w:val="hybridMultilevel"/>
    <w:tmpl w:val="FC887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460FE"/>
    <w:multiLevelType w:val="hybridMultilevel"/>
    <w:tmpl w:val="5C6E4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C315B"/>
    <w:multiLevelType w:val="hybridMultilevel"/>
    <w:tmpl w:val="429E37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4"/>
  </w:num>
  <w:num w:numId="13">
    <w:abstractNumId w:val="12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1A5"/>
    <w:rsid w:val="00002763"/>
    <w:rsid w:val="0004092A"/>
    <w:rsid w:val="00050061"/>
    <w:rsid w:val="00061640"/>
    <w:rsid w:val="00063202"/>
    <w:rsid w:val="000667BA"/>
    <w:rsid w:val="00071843"/>
    <w:rsid w:val="00072DE2"/>
    <w:rsid w:val="00073BD0"/>
    <w:rsid w:val="0008238C"/>
    <w:rsid w:val="00094815"/>
    <w:rsid w:val="00095164"/>
    <w:rsid w:val="00095EC5"/>
    <w:rsid w:val="00097DAB"/>
    <w:rsid w:val="000A33F9"/>
    <w:rsid w:val="000A4D7B"/>
    <w:rsid w:val="000B5482"/>
    <w:rsid w:val="000D06BB"/>
    <w:rsid w:val="000D189A"/>
    <w:rsid w:val="000E201F"/>
    <w:rsid w:val="000E285B"/>
    <w:rsid w:val="000F2937"/>
    <w:rsid w:val="000F76DA"/>
    <w:rsid w:val="000F773C"/>
    <w:rsid w:val="00100D50"/>
    <w:rsid w:val="00101E57"/>
    <w:rsid w:val="00116BAB"/>
    <w:rsid w:val="001260D6"/>
    <w:rsid w:val="00132880"/>
    <w:rsid w:val="001502D8"/>
    <w:rsid w:val="00152AF0"/>
    <w:rsid w:val="00184176"/>
    <w:rsid w:val="00186739"/>
    <w:rsid w:val="001911FA"/>
    <w:rsid w:val="0019491A"/>
    <w:rsid w:val="001A337B"/>
    <w:rsid w:val="001B3121"/>
    <w:rsid w:val="001D076E"/>
    <w:rsid w:val="001D5BBC"/>
    <w:rsid w:val="001F275F"/>
    <w:rsid w:val="00206263"/>
    <w:rsid w:val="002152BC"/>
    <w:rsid w:val="00227A06"/>
    <w:rsid w:val="00240BBA"/>
    <w:rsid w:val="00241C14"/>
    <w:rsid w:val="00246E91"/>
    <w:rsid w:val="00280256"/>
    <w:rsid w:val="00280B80"/>
    <w:rsid w:val="00280DFD"/>
    <w:rsid w:val="0028599E"/>
    <w:rsid w:val="00291E80"/>
    <w:rsid w:val="002A093F"/>
    <w:rsid w:val="002B39A0"/>
    <w:rsid w:val="002C57E0"/>
    <w:rsid w:val="002C60DE"/>
    <w:rsid w:val="002D6CA9"/>
    <w:rsid w:val="002E35B2"/>
    <w:rsid w:val="002F1255"/>
    <w:rsid w:val="002F3929"/>
    <w:rsid w:val="00301DC4"/>
    <w:rsid w:val="00305A8E"/>
    <w:rsid w:val="0031039F"/>
    <w:rsid w:val="00316216"/>
    <w:rsid w:val="00325664"/>
    <w:rsid w:val="00334335"/>
    <w:rsid w:val="003345E1"/>
    <w:rsid w:val="0035102A"/>
    <w:rsid w:val="00370682"/>
    <w:rsid w:val="00374D42"/>
    <w:rsid w:val="00374D52"/>
    <w:rsid w:val="00394B43"/>
    <w:rsid w:val="003960DE"/>
    <w:rsid w:val="003B1B0F"/>
    <w:rsid w:val="003B6BAE"/>
    <w:rsid w:val="003C24F4"/>
    <w:rsid w:val="003C45CC"/>
    <w:rsid w:val="003D4C14"/>
    <w:rsid w:val="003E3371"/>
    <w:rsid w:val="003F1935"/>
    <w:rsid w:val="00401084"/>
    <w:rsid w:val="0042122D"/>
    <w:rsid w:val="00423D72"/>
    <w:rsid w:val="00423FC9"/>
    <w:rsid w:val="00432FFA"/>
    <w:rsid w:val="004346E4"/>
    <w:rsid w:val="004419DD"/>
    <w:rsid w:val="00450608"/>
    <w:rsid w:val="00450B4D"/>
    <w:rsid w:val="0045269D"/>
    <w:rsid w:val="004574C8"/>
    <w:rsid w:val="00464649"/>
    <w:rsid w:val="00490107"/>
    <w:rsid w:val="00497251"/>
    <w:rsid w:val="004A0EDE"/>
    <w:rsid w:val="004A522F"/>
    <w:rsid w:val="004C26B9"/>
    <w:rsid w:val="004C7361"/>
    <w:rsid w:val="004D2FE6"/>
    <w:rsid w:val="004E105F"/>
    <w:rsid w:val="0050326E"/>
    <w:rsid w:val="005123B6"/>
    <w:rsid w:val="00513AAC"/>
    <w:rsid w:val="005147B1"/>
    <w:rsid w:val="0052454B"/>
    <w:rsid w:val="00526940"/>
    <w:rsid w:val="00526C51"/>
    <w:rsid w:val="00544740"/>
    <w:rsid w:val="00551F4C"/>
    <w:rsid w:val="005603FC"/>
    <w:rsid w:val="00560C94"/>
    <w:rsid w:val="005642F3"/>
    <w:rsid w:val="00577161"/>
    <w:rsid w:val="00585ADF"/>
    <w:rsid w:val="005875E7"/>
    <w:rsid w:val="00591D0A"/>
    <w:rsid w:val="00596348"/>
    <w:rsid w:val="005A23FF"/>
    <w:rsid w:val="005A5968"/>
    <w:rsid w:val="005B1D9E"/>
    <w:rsid w:val="005C58C6"/>
    <w:rsid w:val="005D5B7A"/>
    <w:rsid w:val="005E381D"/>
    <w:rsid w:val="005E4291"/>
    <w:rsid w:val="005E5C25"/>
    <w:rsid w:val="005F004B"/>
    <w:rsid w:val="005F11D0"/>
    <w:rsid w:val="005F30B6"/>
    <w:rsid w:val="005F3DDA"/>
    <w:rsid w:val="005F7E1E"/>
    <w:rsid w:val="0060007C"/>
    <w:rsid w:val="00602E5B"/>
    <w:rsid w:val="006075E2"/>
    <w:rsid w:val="00622A6F"/>
    <w:rsid w:val="00627387"/>
    <w:rsid w:val="0063765B"/>
    <w:rsid w:val="00640750"/>
    <w:rsid w:val="006500F3"/>
    <w:rsid w:val="00654E12"/>
    <w:rsid w:val="00657256"/>
    <w:rsid w:val="0066635B"/>
    <w:rsid w:val="0067032E"/>
    <w:rsid w:val="006703BD"/>
    <w:rsid w:val="006B2763"/>
    <w:rsid w:val="006B2FAD"/>
    <w:rsid w:val="006C4439"/>
    <w:rsid w:val="006D07E6"/>
    <w:rsid w:val="006D1F06"/>
    <w:rsid w:val="006E376D"/>
    <w:rsid w:val="00707AE4"/>
    <w:rsid w:val="0071404C"/>
    <w:rsid w:val="0071627E"/>
    <w:rsid w:val="00740E4B"/>
    <w:rsid w:val="00745405"/>
    <w:rsid w:val="00753DF7"/>
    <w:rsid w:val="007550D8"/>
    <w:rsid w:val="0076259B"/>
    <w:rsid w:val="0077513F"/>
    <w:rsid w:val="00782579"/>
    <w:rsid w:val="00790E18"/>
    <w:rsid w:val="007A5FEF"/>
    <w:rsid w:val="007B74AD"/>
    <w:rsid w:val="007C0389"/>
    <w:rsid w:val="007C16DD"/>
    <w:rsid w:val="007C6A86"/>
    <w:rsid w:val="007D66C9"/>
    <w:rsid w:val="007E7BFC"/>
    <w:rsid w:val="007F648A"/>
    <w:rsid w:val="00806198"/>
    <w:rsid w:val="00814C9F"/>
    <w:rsid w:val="00814D77"/>
    <w:rsid w:val="0082618F"/>
    <w:rsid w:val="008365B1"/>
    <w:rsid w:val="00842AD0"/>
    <w:rsid w:val="00842C36"/>
    <w:rsid w:val="00845721"/>
    <w:rsid w:val="0084591C"/>
    <w:rsid w:val="0085047A"/>
    <w:rsid w:val="008638C3"/>
    <w:rsid w:val="00874BE8"/>
    <w:rsid w:val="008759EA"/>
    <w:rsid w:val="00887135"/>
    <w:rsid w:val="0089157C"/>
    <w:rsid w:val="008A6059"/>
    <w:rsid w:val="008B1084"/>
    <w:rsid w:val="008B49BD"/>
    <w:rsid w:val="008B7208"/>
    <w:rsid w:val="008C48F9"/>
    <w:rsid w:val="008D0E3F"/>
    <w:rsid w:val="008D3838"/>
    <w:rsid w:val="008E22FB"/>
    <w:rsid w:val="008F2870"/>
    <w:rsid w:val="008F72FC"/>
    <w:rsid w:val="009069D7"/>
    <w:rsid w:val="0090794C"/>
    <w:rsid w:val="00917453"/>
    <w:rsid w:val="00932B2E"/>
    <w:rsid w:val="0093338C"/>
    <w:rsid w:val="00941021"/>
    <w:rsid w:val="00955B84"/>
    <w:rsid w:val="00961494"/>
    <w:rsid w:val="00965D85"/>
    <w:rsid w:val="0099129E"/>
    <w:rsid w:val="00992C4E"/>
    <w:rsid w:val="00993E2A"/>
    <w:rsid w:val="00994132"/>
    <w:rsid w:val="0099670C"/>
    <w:rsid w:val="009B0B7B"/>
    <w:rsid w:val="009B155E"/>
    <w:rsid w:val="009E7E8C"/>
    <w:rsid w:val="009F610B"/>
    <w:rsid w:val="009F7970"/>
    <w:rsid w:val="00A00975"/>
    <w:rsid w:val="00A02CC5"/>
    <w:rsid w:val="00A11A99"/>
    <w:rsid w:val="00A1321F"/>
    <w:rsid w:val="00A13BA4"/>
    <w:rsid w:val="00A22907"/>
    <w:rsid w:val="00A30BAC"/>
    <w:rsid w:val="00A45C68"/>
    <w:rsid w:val="00A46C79"/>
    <w:rsid w:val="00A632A6"/>
    <w:rsid w:val="00A76E08"/>
    <w:rsid w:val="00A80E30"/>
    <w:rsid w:val="00A84DCC"/>
    <w:rsid w:val="00A9086F"/>
    <w:rsid w:val="00A911DE"/>
    <w:rsid w:val="00AB5393"/>
    <w:rsid w:val="00AB55C9"/>
    <w:rsid w:val="00AB6032"/>
    <w:rsid w:val="00AC283D"/>
    <w:rsid w:val="00AC4E2B"/>
    <w:rsid w:val="00AD6717"/>
    <w:rsid w:val="00AD7DBD"/>
    <w:rsid w:val="00AE4CB4"/>
    <w:rsid w:val="00B22C41"/>
    <w:rsid w:val="00B23147"/>
    <w:rsid w:val="00B46A26"/>
    <w:rsid w:val="00B541A5"/>
    <w:rsid w:val="00B56AB0"/>
    <w:rsid w:val="00B63EC6"/>
    <w:rsid w:val="00B646CD"/>
    <w:rsid w:val="00B80F71"/>
    <w:rsid w:val="00B82662"/>
    <w:rsid w:val="00BA2CDB"/>
    <w:rsid w:val="00BA4CB5"/>
    <w:rsid w:val="00BB3FB3"/>
    <w:rsid w:val="00BB4CAF"/>
    <w:rsid w:val="00BC3762"/>
    <w:rsid w:val="00BC7567"/>
    <w:rsid w:val="00BE112F"/>
    <w:rsid w:val="00BF0360"/>
    <w:rsid w:val="00BF10AF"/>
    <w:rsid w:val="00BF3B0C"/>
    <w:rsid w:val="00C0351F"/>
    <w:rsid w:val="00C03D40"/>
    <w:rsid w:val="00C23B4A"/>
    <w:rsid w:val="00C33205"/>
    <w:rsid w:val="00C41A80"/>
    <w:rsid w:val="00C464F2"/>
    <w:rsid w:val="00C471CF"/>
    <w:rsid w:val="00C57FC1"/>
    <w:rsid w:val="00C6048E"/>
    <w:rsid w:val="00C66664"/>
    <w:rsid w:val="00C748D7"/>
    <w:rsid w:val="00C865F1"/>
    <w:rsid w:val="00CA1A4E"/>
    <w:rsid w:val="00CA1D47"/>
    <w:rsid w:val="00CA3E9E"/>
    <w:rsid w:val="00CA4C14"/>
    <w:rsid w:val="00CA7361"/>
    <w:rsid w:val="00CB53DF"/>
    <w:rsid w:val="00CC54B5"/>
    <w:rsid w:val="00CC63F9"/>
    <w:rsid w:val="00CD0D7F"/>
    <w:rsid w:val="00CD22C1"/>
    <w:rsid w:val="00CE5C6B"/>
    <w:rsid w:val="00CF2D46"/>
    <w:rsid w:val="00D045D0"/>
    <w:rsid w:val="00D1257B"/>
    <w:rsid w:val="00D20FD8"/>
    <w:rsid w:val="00D22951"/>
    <w:rsid w:val="00D27F06"/>
    <w:rsid w:val="00D4106F"/>
    <w:rsid w:val="00D41827"/>
    <w:rsid w:val="00D507D2"/>
    <w:rsid w:val="00D65C02"/>
    <w:rsid w:val="00D66C75"/>
    <w:rsid w:val="00D70076"/>
    <w:rsid w:val="00D7114F"/>
    <w:rsid w:val="00D74DFB"/>
    <w:rsid w:val="00D85A14"/>
    <w:rsid w:val="00D93075"/>
    <w:rsid w:val="00DA1751"/>
    <w:rsid w:val="00DB725A"/>
    <w:rsid w:val="00DC367B"/>
    <w:rsid w:val="00DD1516"/>
    <w:rsid w:val="00DD38A8"/>
    <w:rsid w:val="00DF4E17"/>
    <w:rsid w:val="00E137A3"/>
    <w:rsid w:val="00E2038E"/>
    <w:rsid w:val="00E20A9B"/>
    <w:rsid w:val="00E24443"/>
    <w:rsid w:val="00E433FC"/>
    <w:rsid w:val="00E44F81"/>
    <w:rsid w:val="00E5710B"/>
    <w:rsid w:val="00E60557"/>
    <w:rsid w:val="00E609F1"/>
    <w:rsid w:val="00E6119B"/>
    <w:rsid w:val="00E66271"/>
    <w:rsid w:val="00E70482"/>
    <w:rsid w:val="00E80670"/>
    <w:rsid w:val="00EB7530"/>
    <w:rsid w:val="00EC3BCF"/>
    <w:rsid w:val="00EC7144"/>
    <w:rsid w:val="00EE223A"/>
    <w:rsid w:val="00EE2AFC"/>
    <w:rsid w:val="00EE695C"/>
    <w:rsid w:val="00EF5F28"/>
    <w:rsid w:val="00F018A5"/>
    <w:rsid w:val="00F15FBA"/>
    <w:rsid w:val="00F2697A"/>
    <w:rsid w:val="00F3626C"/>
    <w:rsid w:val="00F5163E"/>
    <w:rsid w:val="00F75BBE"/>
    <w:rsid w:val="00F8569D"/>
    <w:rsid w:val="00F93A98"/>
    <w:rsid w:val="00F95575"/>
    <w:rsid w:val="00FB2012"/>
    <w:rsid w:val="00FC66BC"/>
    <w:rsid w:val="00FC7ADE"/>
    <w:rsid w:val="00FD2462"/>
    <w:rsid w:val="00FD6A93"/>
    <w:rsid w:val="00FE1270"/>
    <w:rsid w:val="00FF4173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9330E"/>
  <w15:chartTrackingRefBased/>
  <w15:docId w15:val="{4D688C99-B5C7-4A95-828B-8E483937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4C14"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1A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5">
    <w:name w:val="endnote text"/>
    <w:basedOn w:val="a"/>
    <w:link w:val="a6"/>
    <w:rsid w:val="008638C3"/>
    <w:rPr>
      <w:sz w:val="20"/>
      <w:szCs w:val="20"/>
    </w:rPr>
  </w:style>
  <w:style w:type="character" w:customStyle="1" w:styleId="a6">
    <w:name w:val="Текст концевой сноски Знак"/>
    <w:link w:val="a5"/>
    <w:rsid w:val="008638C3"/>
    <w:rPr>
      <w:rFonts w:eastAsia="Times New Roman"/>
      <w:lang w:eastAsia="en-US"/>
    </w:rPr>
  </w:style>
  <w:style w:type="character" w:styleId="a7">
    <w:name w:val="endnote reference"/>
    <w:rsid w:val="008638C3"/>
    <w:rPr>
      <w:vertAlign w:val="superscript"/>
    </w:rPr>
  </w:style>
  <w:style w:type="paragraph" w:styleId="a8">
    <w:name w:val="Balloon Text"/>
    <w:basedOn w:val="a"/>
    <w:link w:val="a9"/>
    <w:rsid w:val="00A632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a">
    <w:name w:val="annotation reference"/>
    <w:basedOn w:val="a0"/>
    <w:rsid w:val="007B74AD"/>
    <w:rPr>
      <w:sz w:val="16"/>
      <w:szCs w:val="16"/>
    </w:rPr>
  </w:style>
  <w:style w:type="paragraph" w:styleId="ab">
    <w:name w:val="annotation text"/>
    <w:basedOn w:val="a"/>
    <w:link w:val="ac"/>
    <w:rsid w:val="007B74A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B74AD"/>
    <w:rPr>
      <w:rFonts w:eastAsia="Times New Roman"/>
      <w:lang w:eastAsia="en-US"/>
    </w:rPr>
  </w:style>
  <w:style w:type="paragraph" w:styleId="ad">
    <w:name w:val="annotation subject"/>
    <w:basedOn w:val="ab"/>
    <w:next w:val="ab"/>
    <w:link w:val="ae"/>
    <w:rsid w:val="007B74AD"/>
    <w:rPr>
      <w:b/>
      <w:bCs/>
    </w:rPr>
  </w:style>
  <w:style w:type="character" w:customStyle="1" w:styleId="ae">
    <w:name w:val="Тема примечания Знак"/>
    <w:basedOn w:val="ac"/>
    <w:link w:val="ad"/>
    <w:rsid w:val="007B74AD"/>
    <w:rPr>
      <w:rFonts w:eastAsia="Times New Roman"/>
      <w:b/>
      <w:bCs/>
      <w:lang w:eastAsia="en-US"/>
    </w:rPr>
  </w:style>
  <w:style w:type="paragraph" w:styleId="af">
    <w:name w:val="List Paragraph"/>
    <w:basedOn w:val="a"/>
    <w:uiPriority w:val="34"/>
    <w:qFormat/>
    <w:rsid w:val="005F7E1E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paragraph" w:styleId="af0">
    <w:name w:val="No Spacing"/>
    <w:uiPriority w:val="1"/>
    <w:qFormat/>
    <w:rsid w:val="005F7E1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1">
    <w:name w:val="Strong"/>
    <w:basedOn w:val="a0"/>
    <w:uiPriority w:val="22"/>
    <w:qFormat/>
    <w:rsid w:val="005F7E1E"/>
    <w:rPr>
      <w:b/>
      <w:bCs/>
    </w:rPr>
  </w:style>
  <w:style w:type="paragraph" w:customStyle="1" w:styleId="Default">
    <w:name w:val="Default"/>
    <w:rsid w:val="005F7E1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2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expneurol.2025.1155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B7549-0B36-4C6E-AC9F-C5EBE3FA3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5143</CharactersWithSpaces>
  <SharedDoc>false</SharedDoc>
  <HLinks>
    <vt:vector size="12" baseType="variant">
      <vt:variant>
        <vt:i4>4063335</vt:i4>
      </vt:variant>
      <vt:variant>
        <vt:i4>3</vt:i4>
      </vt:variant>
      <vt:variant>
        <vt:i4>0</vt:i4>
      </vt:variant>
      <vt:variant>
        <vt:i4>5</vt:i4>
      </vt:variant>
      <vt:variant>
        <vt:lpwstr>http://foto.mail.ru/cgi-bin/avatars?navi=2</vt:lpwstr>
      </vt:variant>
      <vt:variant>
        <vt:lpwstr/>
      </vt:variant>
      <vt:variant>
        <vt:i4>1769574</vt:i4>
      </vt:variant>
      <vt:variant>
        <vt:i4>0</vt:i4>
      </vt:variant>
      <vt:variant>
        <vt:i4>0</vt:i4>
      </vt:variant>
      <vt:variant>
        <vt:i4>5</vt:i4>
      </vt:variant>
      <vt:variant>
        <vt:lpwstr>mailto:rushan.valiev@kazangmu.ru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user</dc:creator>
  <cp:keywords/>
  <dc:description/>
  <cp:lastModifiedBy>user</cp:lastModifiedBy>
  <cp:revision>4</cp:revision>
  <cp:lastPrinted>2020-12-09T08:55:00Z</cp:lastPrinted>
  <dcterms:created xsi:type="dcterms:W3CDTF">2026-01-13T09:58:00Z</dcterms:created>
  <dcterms:modified xsi:type="dcterms:W3CDTF">2026-01-13T10:56:00Z</dcterms:modified>
</cp:coreProperties>
</file>